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189" w:rsidRPr="006E7189" w:rsidRDefault="00C579E6" w:rsidP="00C579E6">
      <w:pPr>
        <w:suppressAutoHyphens w:val="0"/>
        <w:spacing w:after="0"/>
        <w:jc w:val="both"/>
        <w:rPr>
          <w:rFonts w:eastAsia="Times New Roman"/>
          <w:color w:val="000000"/>
          <w:szCs w:val="24"/>
          <w:lang w:eastAsia="en-GB"/>
        </w:rPr>
      </w:pPr>
      <w:r w:rsidRPr="003F38E7">
        <w:rPr>
          <w:rFonts w:eastAsia="Times New Roman"/>
          <w:b/>
          <w:color w:val="000000"/>
          <w:szCs w:val="24"/>
          <w:lang w:eastAsia="en-GB"/>
        </w:rPr>
        <w:t>Rationale for using weighted networks</w:t>
      </w:r>
      <w:r>
        <w:rPr>
          <w:rFonts w:eastAsia="Times New Roman"/>
          <w:color w:val="000000"/>
          <w:szCs w:val="24"/>
          <w:lang w:eastAsia="en-GB"/>
        </w:rPr>
        <w:t xml:space="preserve"> - The base human protein-protein interaction network captures only the network topology and will remain the same in any given condition of health or disease. This is not useful for capturing condition-specific information. To render it condition specific, we weight the network (by weighting the nodes and edges) using condition-specific data. Whole blood transcriptomes are the most comprehensively covered genomic data that are reflective of such condition specificity. Many studies have shown that transcriptomes when </w:t>
      </w:r>
      <w:r w:rsidRPr="006E7189">
        <w:rPr>
          <w:rFonts w:eastAsia="Times New Roman"/>
          <w:color w:val="000000"/>
          <w:szCs w:val="24"/>
          <w:lang w:eastAsia="en-GB"/>
        </w:rPr>
        <w:t>clustered by themselves, segregate into distinct clusters for healthy samples and disease sample respectively. However, they are inadequate by themselves to indicate which genes are important and why. Condition-specific networks overcome that problem efficiently and are hence used h</w:t>
      </w:r>
      <w:r w:rsidR="00C35C4F" w:rsidRPr="006E7189">
        <w:rPr>
          <w:rFonts w:eastAsia="Times New Roman"/>
          <w:color w:val="000000"/>
          <w:szCs w:val="24"/>
          <w:lang w:eastAsia="en-GB"/>
        </w:rPr>
        <w:t>ere, using a methodology that has been</w:t>
      </w:r>
      <w:r w:rsidRPr="006E7189">
        <w:rPr>
          <w:rFonts w:eastAsia="Times New Roman"/>
          <w:color w:val="000000"/>
          <w:szCs w:val="24"/>
          <w:lang w:eastAsia="en-GB"/>
        </w:rPr>
        <w:t xml:space="preserve"> </w:t>
      </w:r>
      <w:r w:rsidR="00C35C4F" w:rsidRPr="006E7189">
        <w:rPr>
          <w:rFonts w:eastAsia="Times New Roman"/>
          <w:color w:val="000000"/>
          <w:szCs w:val="24"/>
          <w:lang w:eastAsia="en-GB"/>
        </w:rPr>
        <w:t xml:space="preserve">previously </w:t>
      </w:r>
      <w:r w:rsidRPr="006E7189">
        <w:rPr>
          <w:rFonts w:eastAsia="Times New Roman"/>
          <w:color w:val="000000"/>
          <w:szCs w:val="24"/>
          <w:lang w:eastAsia="en-GB"/>
        </w:rPr>
        <w:t xml:space="preserve">established in the laboratory </w:t>
      </w:r>
      <w:r w:rsidRPr="006E7189">
        <w:rPr>
          <w:rFonts w:eastAsia="Times New Roman"/>
          <w:color w:val="000000"/>
          <w:szCs w:val="24"/>
          <w:lang w:eastAsia="en-GB"/>
        </w:rPr>
        <w:fldChar w:fldCharType="begin"/>
      </w:r>
      <w:r w:rsidRPr="006E7189">
        <w:rPr>
          <w:rFonts w:eastAsia="Times New Roman"/>
          <w:color w:val="000000"/>
          <w:szCs w:val="24"/>
          <w:lang w:eastAsia="en-GB"/>
        </w:rPr>
        <w:instrText xml:space="preserve"> ADDIN EN.CITE &lt;EndNote&gt;&lt;Cite&gt;&lt;Author&gt;Sambarey&lt;/Author&gt;&lt;Year&gt;2013&lt;/Year&gt;&lt;RecNum&gt;33&lt;/RecNum&gt;&lt;record&gt;&lt;rec-number&gt;33&lt;/rec-number&gt;&lt;foreign-keys&gt;&lt;key app="EN" db-id="wts2dwa9eap2rdepa54v2zxes5tw9tra2ptd"&gt;33&lt;/key&gt;&lt;/foreign-keys&gt;&lt;ref-type name="Journal Article"&gt;17&lt;/ref-type&gt;&lt;contributors&gt;&lt;authors&gt;&lt;author&gt;Sambarey, A.&lt;/author&gt;&lt;author&gt;Prashanthi, K.&lt;/author&gt;&lt;author&gt;Chandra, N.&lt;/author&gt;&lt;/authors&gt;&lt;/contributors&gt;&lt;auth-address&gt;Molecular Biophysics Unit, Indian Institute of Science, Bangalore -560012, India.&lt;/auth-address&gt;&lt;titles&gt;&lt;title&gt;Mining large-scale response networks reveals &amp;apos;topmost activities&amp;apos; in Mycobacterium tuberculosis infection&lt;/title&gt;&lt;secondary-title&gt;Sci Rep&lt;/secondary-title&gt;&lt;/titles&gt;&lt;periodical&gt;&lt;full-title&gt;Sci Rep&lt;/full-title&gt;&lt;/periodical&gt;&lt;pages&gt;2302&lt;/pages&gt;&lt;volume&gt;3&lt;/volume&gt;&lt;edition&gt;2013/07/31&lt;/edition&gt;&lt;keywords&gt;&lt;keyword&gt;Data Mining&lt;/keyword&gt;&lt;keyword&gt;*Gene Regulatory Networks&lt;/keyword&gt;&lt;keyword&gt;Humans&lt;/keyword&gt;&lt;keyword&gt;Macrophages/immunology/metabolism&lt;/keyword&gt;&lt;keyword&gt;Models, Biological&lt;/keyword&gt;&lt;keyword&gt;*Mycobacterium tuberculosis&lt;/keyword&gt;&lt;keyword&gt;*Protein Interaction Maps&lt;/keyword&gt;&lt;keyword&gt;*Transcriptome&lt;/keyword&gt;&lt;keyword&gt;Tuberculosis/*genetics/immunology/*metabolism&lt;/keyword&gt;&lt;/keywords&gt;&lt;dates&gt;&lt;year&gt;2013&lt;/year&gt;&lt;/dates&gt;&lt;isbn&gt;2045-2322 (Electronic)&amp;#xD;2045-2322 (Linking)&lt;/isbn&gt;&lt;accession-num&gt;23892477&lt;/accession-num&gt;&lt;urls&gt;&lt;related-urls&gt;&lt;url&gt;http://www.ncbi.nlm.nih.gov/entrez/query.fcgi?cmd=Retrieve&amp;amp;db=PubMed&amp;amp;dopt=Citation&amp;amp;list_uids=23892477&lt;/url&gt;&lt;/related-urls&gt;&lt;/urls&gt;&lt;electronic-resource-num&gt;srep02302 [pii]&amp;#xD;10.1038/srep02302&lt;/electronic-resource-num&gt;&lt;language&gt;eng&lt;/language&gt;&lt;/record&gt;&lt;/Cite&gt;&lt;/EndNote&gt;</w:instrText>
      </w:r>
      <w:r w:rsidRPr="006E7189">
        <w:rPr>
          <w:rFonts w:eastAsia="Times New Roman"/>
          <w:color w:val="000000"/>
          <w:szCs w:val="24"/>
          <w:lang w:eastAsia="en-GB"/>
        </w:rPr>
        <w:fldChar w:fldCharType="separate"/>
      </w:r>
      <w:r w:rsidRPr="006E7189">
        <w:rPr>
          <w:rFonts w:eastAsia="Times New Roman"/>
          <w:color w:val="000000"/>
          <w:szCs w:val="24"/>
          <w:lang w:eastAsia="en-GB"/>
        </w:rPr>
        <w:t>[1]</w:t>
      </w:r>
      <w:r w:rsidRPr="006E7189">
        <w:rPr>
          <w:rFonts w:eastAsia="Times New Roman"/>
          <w:color w:val="000000"/>
          <w:szCs w:val="24"/>
          <w:lang w:eastAsia="en-GB"/>
        </w:rPr>
        <w:fldChar w:fldCharType="end"/>
      </w:r>
      <w:r w:rsidRPr="006E7189">
        <w:rPr>
          <w:rFonts w:eastAsia="Times New Roman"/>
          <w:color w:val="000000"/>
          <w:szCs w:val="24"/>
          <w:lang w:eastAsia="en-GB"/>
        </w:rPr>
        <w:t>.</w:t>
      </w:r>
      <w:r w:rsidR="006E7189">
        <w:rPr>
          <w:rFonts w:eastAsia="Times New Roman"/>
          <w:color w:val="000000"/>
          <w:szCs w:val="24"/>
          <w:lang w:eastAsia="en-GB"/>
        </w:rPr>
        <w:t xml:space="preserve"> Other network analysis techniques have been used which includes identification of hubs, densely connected components and control points. These techniques are useful for unweighted networks as they capture features related to network topology, and are thus not emphasized on in this manuscript since they do not depict variations between different conditions, such as between healthy and diseased samples.</w:t>
      </w:r>
    </w:p>
    <w:p w:rsidR="006E7189" w:rsidRDefault="006E7189" w:rsidP="00C579E6">
      <w:pPr>
        <w:suppressAutoHyphens w:val="0"/>
        <w:spacing w:after="0"/>
        <w:jc w:val="both"/>
        <w:rPr>
          <w:rFonts w:eastAsia="Times New Roman"/>
          <w:color w:val="000000"/>
          <w:szCs w:val="24"/>
          <w:lang w:eastAsia="en-GB"/>
        </w:rPr>
      </w:pPr>
    </w:p>
    <w:p w:rsidR="002A7828" w:rsidRDefault="002A7828" w:rsidP="00C579E6">
      <w:pPr>
        <w:suppressAutoHyphens w:val="0"/>
        <w:spacing w:after="0"/>
        <w:jc w:val="both"/>
        <w:rPr>
          <w:rFonts w:eastAsia="Times New Roman"/>
          <w:color w:val="000000"/>
          <w:szCs w:val="24"/>
          <w:lang w:eastAsia="en-GB"/>
        </w:rPr>
      </w:pPr>
      <w:bookmarkStart w:id="0" w:name="_GoBack"/>
      <w:bookmarkEnd w:id="0"/>
    </w:p>
    <w:p w:rsidR="002A7828" w:rsidRPr="002A7828" w:rsidRDefault="002A7828" w:rsidP="00C579E6">
      <w:pPr>
        <w:suppressAutoHyphens w:val="0"/>
        <w:spacing w:after="0"/>
        <w:jc w:val="both"/>
        <w:rPr>
          <w:rFonts w:eastAsia="Times New Roman"/>
          <w:b/>
          <w:color w:val="000000"/>
          <w:szCs w:val="24"/>
          <w:lang w:eastAsia="en-GB"/>
        </w:rPr>
      </w:pPr>
      <w:r w:rsidRPr="002A7828">
        <w:rPr>
          <w:rFonts w:eastAsia="Times New Roman"/>
          <w:b/>
          <w:color w:val="000000"/>
          <w:szCs w:val="24"/>
          <w:lang w:eastAsia="en-GB"/>
        </w:rPr>
        <w:t>References</w:t>
      </w:r>
    </w:p>
    <w:p w:rsidR="00C579E6" w:rsidRDefault="00C579E6"/>
    <w:p w:rsidR="002A7828" w:rsidRDefault="002A7828" w:rsidP="002A7828">
      <w:pPr>
        <w:spacing w:after="0" w:line="240" w:lineRule="auto"/>
        <w:ind w:left="720" w:hanging="720"/>
      </w:pPr>
      <w:r>
        <w:t>1.</w:t>
      </w:r>
      <w:r>
        <w:tab/>
        <w:t xml:space="preserve">Sambarey A, Prashanthi K, Chandra N: </w:t>
      </w:r>
      <w:r w:rsidRPr="003E2DB0">
        <w:rPr>
          <w:b/>
        </w:rPr>
        <w:t>Mining large-scale response networks reveals 'topmost activities' in Mycobacterium tuberculosis infection</w:t>
      </w:r>
      <w:r>
        <w:t xml:space="preserve">. </w:t>
      </w:r>
      <w:r w:rsidRPr="003E2DB0">
        <w:rPr>
          <w:i/>
        </w:rPr>
        <w:t xml:space="preserve">Sci Rep </w:t>
      </w:r>
      <w:r>
        <w:t xml:space="preserve">2013, </w:t>
      </w:r>
      <w:r w:rsidRPr="003E2DB0">
        <w:rPr>
          <w:b/>
        </w:rPr>
        <w:t>3</w:t>
      </w:r>
      <w:r>
        <w:t>:2302.</w:t>
      </w:r>
    </w:p>
    <w:p w:rsidR="002A7828" w:rsidRDefault="002A7828" w:rsidP="002A7828">
      <w:pPr>
        <w:spacing w:after="0" w:line="240" w:lineRule="auto"/>
        <w:ind w:left="720" w:hanging="720"/>
      </w:pPr>
    </w:p>
    <w:p w:rsidR="002A7828" w:rsidRDefault="002A7828" w:rsidP="002A7828">
      <w:pPr>
        <w:spacing w:after="0" w:line="240" w:lineRule="auto"/>
        <w:ind w:left="720" w:hanging="720"/>
      </w:pPr>
    </w:p>
    <w:p w:rsidR="002A7828" w:rsidRDefault="002A7828"/>
    <w:sectPr w:rsidR="002A7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9E6"/>
    <w:rsid w:val="00295884"/>
    <w:rsid w:val="002A7828"/>
    <w:rsid w:val="003F38E7"/>
    <w:rsid w:val="006E7189"/>
    <w:rsid w:val="007E3B6D"/>
    <w:rsid w:val="00B1760F"/>
    <w:rsid w:val="00C35C4F"/>
    <w:rsid w:val="00C579E6"/>
    <w:rsid w:val="00F31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3E9A"/>
  <w15:chartTrackingRefBased/>
  <w15:docId w15:val="{6FE1684A-D14A-4AFD-94A0-7E54B8E9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95884"/>
    <w:pPr>
      <w:suppressAutoHyphens/>
      <w:spacing w:after="200" w:line="276" w:lineRule="auto"/>
    </w:pPr>
    <w:rPr>
      <w:rFonts w:ascii="Times New Roman" w:hAnsi="Times New Roman" w:cs="Times New Roman"/>
      <w:sz w:val="24"/>
      <w:lang w:val="en-GB"/>
    </w:rPr>
  </w:style>
  <w:style w:type="paragraph" w:styleId="Heading1">
    <w:name w:val="heading 1"/>
    <w:basedOn w:val="Normal"/>
    <w:next w:val="Normal"/>
    <w:link w:val="Heading1Char"/>
    <w:uiPriority w:val="9"/>
    <w:qFormat/>
    <w:rsid w:val="00295884"/>
    <w:pPr>
      <w:keepNext/>
      <w:keepLines/>
      <w:spacing w:before="240" w:after="0" w:line="480" w:lineRule="auto"/>
      <w:jc w:val="both"/>
      <w:outlineLvl w:val="0"/>
    </w:pPr>
    <w:rPr>
      <w:rFonts w:eastAsiaTheme="majorEastAsia" w:cs="Arial"/>
      <w:b/>
      <w:color w:val="000000" w:themeColor="text1"/>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Title"/>
    <w:basedOn w:val="Normal"/>
    <w:link w:val="ChapterTitleChar"/>
    <w:qFormat/>
    <w:rsid w:val="00295884"/>
    <w:pPr>
      <w:keepNext/>
      <w:keepLines/>
      <w:spacing w:before="200" w:after="0"/>
      <w:jc w:val="right"/>
      <w:outlineLvl w:val="1"/>
    </w:pPr>
    <w:rPr>
      <w:rFonts w:ascii="Bookman Old Style" w:eastAsia="MS Gothic" w:hAnsi="Bookman Old Style"/>
      <w:b/>
      <w:bCs/>
      <w:i/>
      <w:color w:val="000000" w:themeColor="text1"/>
      <w:sz w:val="56"/>
      <w:szCs w:val="26"/>
    </w:rPr>
  </w:style>
  <w:style w:type="character" w:customStyle="1" w:styleId="ChapterTitleChar">
    <w:name w:val="ChapterTitle Char"/>
    <w:basedOn w:val="DefaultParagraphFont"/>
    <w:link w:val="ChapterTitle"/>
    <w:rsid w:val="00295884"/>
    <w:rPr>
      <w:rFonts w:ascii="Bookman Old Style" w:eastAsia="MS Gothic" w:hAnsi="Bookman Old Style"/>
      <w:b/>
      <w:bCs/>
      <w:i/>
      <w:color w:val="000000" w:themeColor="text1"/>
      <w:sz w:val="56"/>
      <w:szCs w:val="26"/>
    </w:rPr>
  </w:style>
  <w:style w:type="character" w:customStyle="1" w:styleId="Heading1Char">
    <w:name w:val="Heading 1 Char"/>
    <w:basedOn w:val="DefaultParagraphFont"/>
    <w:link w:val="Heading1"/>
    <w:uiPriority w:val="9"/>
    <w:rsid w:val="00295884"/>
    <w:rPr>
      <w:rFonts w:ascii="Times New Roman" w:eastAsiaTheme="majorEastAsia" w:hAnsi="Times New Roman" w:cs="Arial"/>
      <w:b/>
      <w:color w:val="000000" w:themeColor="text1"/>
      <w:sz w:val="28"/>
      <w:szCs w:val="32"/>
    </w:rPr>
  </w:style>
  <w:style w:type="paragraph" w:styleId="ListParagraph">
    <w:name w:val="List Paragraph"/>
    <w:basedOn w:val="Normal"/>
    <w:uiPriority w:val="34"/>
    <w:qFormat/>
    <w:rsid w:val="002A7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621035">
      <w:bodyDiv w:val="1"/>
      <w:marLeft w:val="0"/>
      <w:marRight w:val="0"/>
      <w:marTop w:val="0"/>
      <w:marBottom w:val="0"/>
      <w:divBdr>
        <w:top w:val="none" w:sz="0" w:space="0" w:color="auto"/>
        <w:left w:val="none" w:sz="0" w:space="0" w:color="auto"/>
        <w:bottom w:val="none" w:sz="0" w:space="0" w:color="auto"/>
        <w:right w:val="none" w:sz="0" w:space="0" w:color="auto"/>
      </w:divBdr>
      <w:divsChild>
        <w:div w:id="275447940">
          <w:marLeft w:val="0"/>
          <w:marRight w:val="0"/>
          <w:marTop w:val="0"/>
          <w:marBottom w:val="0"/>
          <w:divBdr>
            <w:top w:val="none" w:sz="0" w:space="0" w:color="auto"/>
            <w:left w:val="none" w:sz="0" w:space="0" w:color="auto"/>
            <w:bottom w:val="none" w:sz="0" w:space="0" w:color="auto"/>
            <w:right w:val="none" w:sz="0" w:space="0" w:color="auto"/>
          </w:divBdr>
        </w:div>
        <w:div w:id="1108817605">
          <w:marLeft w:val="0"/>
          <w:marRight w:val="0"/>
          <w:marTop w:val="0"/>
          <w:marBottom w:val="0"/>
          <w:divBdr>
            <w:top w:val="none" w:sz="0" w:space="0" w:color="auto"/>
            <w:left w:val="none" w:sz="0" w:space="0" w:color="auto"/>
            <w:bottom w:val="none" w:sz="0" w:space="0" w:color="auto"/>
            <w:right w:val="none" w:sz="0" w:space="0" w:color="auto"/>
          </w:divBdr>
        </w:div>
        <w:div w:id="1110666129">
          <w:marLeft w:val="0"/>
          <w:marRight w:val="0"/>
          <w:marTop w:val="0"/>
          <w:marBottom w:val="0"/>
          <w:divBdr>
            <w:top w:val="none" w:sz="0" w:space="0" w:color="auto"/>
            <w:left w:val="none" w:sz="0" w:space="0" w:color="auto"/>
            <w:bottom w:val="none" w:sz="0" w:space="0" w:color="auto"/>
            <w:right w:val="none" w:sz="0" w:space="0" w:color="auto"/>
          </w:divBdr>
        </w:div>
        <w:div w:id="1287472873">
          <w:marLeft w:val="0"/>
          <w:marRight w:val="0"/>
          <w:marTop w:val="0"/>
          <w:marBottom w:val="0"/>
          <w:divBdr>
            <w:top w:val="none" w:sz="0" w:space="0" w:color="auto"/>
            <w:left w:val="none" w:sz="0" w:space="0" w:color="auto"/>
            <w:bottom w:val="none" w:sz="0" w:space="0" w:color="auto"/>
            <w:right w:val="none" w:sz="0" w:space="0" w:color="auto"/>
          </w:divBdr>
        </w:div>
        <w:div w:id="1887259899">
          <w:marLeft w:val="0"/>
          <w:marRight w:val="0"/>
          <w:marTop w:val="0"/>
          <w:marBottom w:val="0"/>
          <w:divBdr>
            <w:top w:val="none" w:sz="0" w:space="0" w:color="auto"/>
            <w:left w:val="none" w:sz="0" w:space="0" w:color="auto"/>
            <w:bottom w:val="none" w:sz="0" w:space="0" w:color="auto"/>
            <w:right w:val="none" w:sz="0" w:space="0" w:color="auto"/>
          </w:divBdr>
        </w:div>
        <w:div w:id="1643079264">
          <w:marLeft w:val="0"/>
          <w:marRight w:val="0"/>
          <w:marTop w:val="0"/>
          <w:marBottom w:val="0"/>
          <w:divBdr>
            <w:top w:val="none" w:sz="0" w:space="0" w:color="auto"/>
            <w:left w:val="none" w:sz="0" w:space="0" w:color="auto"/>
            <w:bottom w:val="none" w:sz="0" w:space="0" w:color="auto"/>
            <w:right w:val="none" w:sz="0" w:space="0" w:color="auto"/>
          </w:divBdr>
        </w:div>
        <w:div w:id="380515152">
          <w:marLeft w:val="0"/>
          <w:marRight w:val="0"/>
          <w:marTop w:val="0"/>
          <w:marBottom w:val="0"/>
          <w:divBdr>
            <w:top w:val="none" w:sz="0" w:space="0" w:color="auto"/>
            <w:left w:val="none" w:sz="0" w:space="0" w:color="auto"/>
            <w:bottom w:val="none" w:sz="0" w:space="0" w:color="auto"/>
            <w:right w:val="none" w:sz="0" w:space="0" w:color="auto"/>
          </w:divBdr>
        </w:div>
        <w:div w:id="445151464">
          <w:marLeft w:val="0"/>
          <w:marRight w:val="0"/>
          <w:marTop w:val="0"/>
          <w:marBottom w:val="0"/>
          <w:divBdr>
            <w:top w:val="none" w:sz="0" w:space="0" w:color="auto"/>
            <w:left w:val="none" w:sz="0" w:space="0" w:color="auto"/>
            <w:bottom w:val="none" w:sz="0" w:space="0" w:color="auto"/>
            <w:right w:val="none" w:sz="0" w:space="0" w:color="auto"/>
          </w:divBdr>
        </w:div>
        <w:div w:id="327681842">
          <w:marLeft w:val="0"/>
          <w:marRight w:val="0"/>
          <w:marTop w:val="0"/>
          <w:marBottom w:val="0"/>
          <w:divBdr>
            <w:top w:val="none" w:sz="0" w:space="0" w:color="auto"/>
            <w:left w:val="none" w:sz="0" w:space="0" w:color="auto"/>
            <w:bottom w:val="none" w:sz="0" w:space="0" w:color="auto"/>
            <w:right w:val="none" w:sz="0" w:space="0" w:color="auto"/>
          </w:divBdr>
        </w:div>
        <w:div w:id="475688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3</cp:revision>
  <dcterms:created xsi:type="dcterms:W3CDTF">2016-11-04T06:07:00Z</dcterms:created>
  <dcterms:modified xsi:type="dcterms:W3CDTF">2016-11-04T06:07:00Z</dcterms:modified>
</cp:coreProperties>
</file>