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BDB4" w14:textId="77777777" w:rsidR="007F223F" w:rsidRPr="000D070B" w:rsidRDefault="007F223F" w:rsidP="007F223F">
      <w:pPr>
        <w:spacing w:line="480" w:lineRule="auto"/>
        <w:jc w:val="both"/>
        <w:rPr>
          <w:rFonts w:ascii="Times New Roman" w:eastAsia="Times New Roman" w:hAnsi="Times New Roman" w:cs="Times New Roman"/>
          <w:b/>
          <w:sz w:val="24"/>
          <w:szCs w:val="24"/>
        </w:rPr>
      </w:pPr>
      <w:r w:rsidRPr="000D070B">
        <w:rPr>
          <w:rFonts w:ascii="Times New Roman" w:eastAsia="Times New Roman" w:hAnsi="Times New Roman" w:cs="Times New Roman"/>
          <w:b/>
          <w:color w:val="000000"/>
          <w:sz w:val="24"/>
          <w:szCs w:val="24"/>
        </w:rPr>
        <w:t>Supplementary Materials</w:t>
      </w:r>
    </w:p>
    <w:p w14:paraId="411E8765" w14:textId="77777777" w:rsidR="007F223F" w:rsidRDefault="007F223F" w:rsidP="007F223F">
      <w:pPr>
        <w:spacing w:line="480" w:lineRule="auto"/>
        <w:jc w:val="center"/>
        <w:rPr>
          <w:rFonts w:ascii="Times New Roman" w:eastAsia="Times New Roman" w:hAnsi="Times New Roman" w:cs="Times New Roman"/>
          <w:sz w:val="24"/>
          <w:szCs w:val="24"/>
        </w:rPr>
      </w:pPr>
      <w:r>
        <w:rPr>
          <w:noProof/>
        </w:rPr>
        <w:drawing>
          <wp:inline distT="0" distB="0" distL="0" distR="0" wp14:anchorId="4918B441" wp14:editId="53C7F9CE">
            <wp:extent cx="6133465" cy="378714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33465" cy="3787140"/>
                    </a:xfrm>
                    <a:prstGeom prst="rect">
                      <a:avLst/>
                    </a:prstGeom>
                    <a:noFill/>
                    <a:ln>
                      <a:noFill/>
                    </a:ln>
                  </pic:spPr>
                </pic:pic>
              </a:graphicData>
            </a:graphic>
          </wp:inline>
        </w:drawing>
      </w:r>
    </w:p>
    <w:p w14:paraId="4B3D01D6" w14:textId="77777777" w:rsidR="007F223F" w:rsidRDefault="007F223F" w:rsidP="007F223F">
      <w:pPr>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lang w:eastAsia="en-IN"/>
        </w:rPr>
        <w:t xml:space="preserve">Supplementary </w:t>
      </w:r>
      <w:r w:rsidRPr="00520D69">
        <w:rPr>
          <w:rFonts w:ascii="Times New Roman" w:eastAsia="Times New Roman" w:hAnsi="Times New Roman" w:cs="Times New Roman"/>
          <w:b/>
          <w:bCs/>
          <w:color w:val="000000"/>
          <w:sz w:val="24"/>
          <w:szCs w:val="24"/>
          <w:lang w:eastAsia="en-IN"/>
        </w:rPr>
        <w:t xml:space="preserve">Figure </w:t>
      </w:r>
      <w:r>
        <w:rPr>
          <w:rFonts w:ascii="Times New Roman" w:eastAsia="Times New Roman" w:hAnsi="Times New Roman" w:cs="Times New Roman"/>
          <w:b/>
          <w:bCs/>
          <w:color w:val="000000"/>
          <w:sz w:val="24"/>
          <w:szCs w:val="24"/>
          <w:lang w:eastAsia="en-IN"/>
        </w:rPr>
        <w:t>S1</w:t>
      </w:r>
      <w:r w:rsidRPr="00520D69">
        <w:rPr>
          <w:rFonts w:ascii="Times New Roman" w:eastAsia="Times New Roman" w:hAnsi="Times New Roman" w:cs="Times New Roman"/>
          <w:b/>
          <w:bCs/>
          <w:color w:val="000000"/>
          <w:sz w:val="24"/>
          <w:szCs w:val="24"/>
          <w:lang w:eastAsia="en-IN"/>
        </w:rPr>
        <w:t xml:space="preserve">: Thermal tolerance of WT and </w:t>
      </w:r>
      <w:proofErr w:type="spellStart"/>
      <w:r w:rsidRPr="00520D69">
        <w:rPr>
          <w:rFonts w:ascii="Times New Roman" w:eastAsia="Times New Roman" w:hAnsi="Times New Roman" w:cs="Times New Roman"/>
          <w:b/>
          <w:bCs/>
          <w:color w:val="000000"/>
          <w:sz w:val="24"/>
          <w:szCs w:val="24"/>
          <w:lang w:eastAsia="en-IN"/>
        </w:rPr>
        <w:t>multimutants</w:t>
      </w:r>
      <w:proofErr w:type="spellEnd"/>
      <w:r w:rsidRPr="00520D69">
        <w:rPr>
          <w:rFonts w:ascii="Times New Roman" w:eastAsia="Times New Roman" w:hAnsi="Times New Roman" w:cs="Times New Roman"/>
          <w:b/>
          <w:bCs/>
          <w:color w:val="000000"/>
          <w:sz w:val="24"/>
          <w:szCs w:val="24"/>
          <w:lang w:eastAsia="en-IN"/>
        </w:rPr>
        <w:t xml:space="preserve"> </w:t>
      </w:r>
      <w:r>
        <w:rPr>
          <w:rFonts w:ascii="Times New Roman" w:eastAsia="Times New Roman" w:hAnsi="Times New Roman" w:cs="Times New Roman"/>
          <w:b/>
          <w:bCs/>
          <w:color w:val="000000"/>
          <w:sz w:val="24"/>
          <w:szCs w:val="24"/>
          <w:lang w:eastAsia="en-IN"/>
        </w:rPr>
        <w:t xml:space="preserve">assayed </w:t>
      </w:r>
      <w:r w:rsidRPr="00520D69">
        <w:rPr>
          <w:rFonts w:ascii="Times New Roman" w:eastAsia="Times New Roman" w:hAnsi="Times New Roman" w:cs="Times New Roman"/>
          <w:b/>
          <w:bCs/>
          <w:color w:val="000000"/>
          <w:sz w:val="24"/>
          <w:szCs w:val="24"/>
          <w:lang w:eastAsia="en-IN"/>
        </w:rPr>
        <w:t>using DSF.</w:t>
      </w:r>
      <w:r>
        <w:rPr>
          <w:rFonts w:ascii="Times New Roman" w:eastAsia="Times New Roman" w:hAnsi="Times New Roman" w:cs="Times New Roman"/>
          <w:color w:val="000000"/>
          <w:sz w:val="24"/>
          <w:szCs w:val="24"/>
          <w:lang w:eastAsia="en-IN"/>
        </w:rPr>
        <w:t xml:space="preserve"> The proteins were heated for two hours at different temperatures (top panel) or at 50 </w:t>
      </w:r>
      <w:r>
        <w:rPr>
          <w:rFonts w:ascii="Times New Roman" w:eastAsia="Times New Roman" w:hAnsi="Times New Roman" w:cs="Times New Roman"/>
          <w:color w:val="000000"/>
          <w:sz w:val="24"/>
          <w:szCs w:val="24"/>
          <w:vertAlign w:val="superscript"/>
        </w:rPr>
        <w:t>ᴼ</w:t>
      </w:r>
      <w:r>
        <w:rPr>
          <w:rFonts w:ascii="Times New Roman" w:eastAsia="Times New Roman" w:hAnsi="Times New Roman" w:cs="Times New Roman"/>
          <w:color w:val="000000"/>
          <w:sz w:val="24"/>
          <w:szCs w:val="24"/>
        </w:rPr>
        <w:t xml:space="preserve">C for different duration (bottom panel). The peak height provides information on the amount of folded protein left after thermal stress. The mutants showed better thermal tolerance than WT when incubated at 40 </w:t>
      </w:r>
      <w:r>
        <w:rPr>
          <w:rFonts w:ascii="Times New Roman" w:eastAsia="Times New Roman" w:hAnsi="Times New Roman" w:cs="Times New Roman"/>
          <w:color w:val="000000"/>
          <w:sz w:val="24"/>
          <w:szCs w:val="24"/>
          <w:vertAlign w:val="superscript"/>
        </w:rPr>
        <w:t>ᴼ</w:t>
      </w:r>
      <w:r>
        <w:rPr>
          <w:rFonts w:ascii="Times New Roman" w:eastAsia="Times New Roman" w:hAnsi="Times New Roman" w:cs="Times New Roman"/>
          <w:color w:val="000000"/>
          <w:sz w:val="24"/>
          <w:szCs w:val="24"/>
        </w:rPr>
        <w:t xml:space="preserve">C, 50 </w:t>
      </w:r>
      <w:r>
        <w:rPr>
          <w:rFonts w:ascii="Times New Roman" w:eastAsia="Times New Roman" w:hAnsi="Times New Roman" w:cs="Times New Roman"/>
          <w:color w:val="000000"/>
          <w:sz w:val="24"/>
          <w:szCs w:val="24"/>
          <w:vertAlign w:val="superscript"/>
        </w:rPr>
        <w:t>ᴼ</w:t>
      </w:r>
      <w:r>
        <w:rPr>
          <w:rFonts w:ascii="Times New Roman" w:eastAsia="Times New Roman" w:hAnsi="Times New Roman" w:cs="Times New Roman"/>
          <w:color w:val="000000"/>
          <w:sz w:val="24"/>
          <w:szCs w:val="24"/>
        </w:rPr>
        <w:t xml:space="preserve">C and 60 </w:t>
      </w:r>
      <w:r>
        <w:rPr>
          <w:rFonts w:ascii="Times New Roman" w:eastAsia="Times New Roman" w:hAnsi="Times New Roman" w:cs="Times New Roman"/>
          <w:color w:val="000000"/>
          <w:sz w:val="24"/>
          <w:szCs w:val="24"/>
          <w:vertAlign w:val="superscript"/>
        </w:rPr>
        <w:t>ᴼ</w:t>
      </w:r>
      <w:r>
        <w:rPr>
          <w:rFonts w:ascii="Times New Roman" w:eastAsia="Times New Roman" w:hAnsi="Times New Roman" w:cs="Times New Roman"/>
          <w:color w:val="000000"/>
          <w:sz w:val="24"/>
          <w:szCs w:val="24"/>
        </w:rPr>
        <w:t xml:space="preserve">C for two hours. The mutants were also resistant to unfolding when incubated at 50 </w:t>
      </w:r>
      <w:r>
        <w:rPr>
          <w:rFonts w:ascii="Times New Roman" w:eastAsia="Times New Roman" w:hAnsi="Times New Roman" w:cs="Times New Roman"/>
          <w:color w:val="000000"/>
          <w:sz w:val="24"/>
          <w:szCs w:val="24"/>
          <w:vertAlign w:val="superscript"/>
        </w:rPr>
        <w:t>ᴼ</w:t>
      </w:r>
      <w:r>
        <w:rPr>
          <w:rFonts w:ascii="Times New Roman" w:eastAsia="Times New Roman" w:hAnsi="Times New Roman" w:cs="Times New Roman"/>
          <w:color w:val="000000"/>
          <w:sz w:val="24"/>
          <w:szCs w:val="24"/>
        </w:rPr>
        <w:t>C for different time points and showed no significant reduction in the peak height compared to unstressed controls.</w:t>
      </w:r>
    </w:p>
    <w:p w14:paraId="7E7C47E7" w14:textId="77777777" w:rsidR="007F223F" w:rsidRDefault="007F223F" w:rsidP="007F223F">
      <w:pPr>
        <w:spacing w:line="480" w:lineRule="auto"/>
        <w:jc w:val="center"/>
        <w:rPr>
          <w:rFonts w:ascii="Times New Roman" w:eastAsia="Times New Roman" w:hAnsi="Times New Roman" w:cs="Times New Roman"/>
          <w:sz w:val="24"/>
          <w:szCs w:val="24"/>
        </w:rPr>
      </w:pPr>
    </w:p>
    <w:p w14:paraId="00DF6EF8" w14:textId="77777777" w:rsidR="007F223F" w:rsidRDefault="007F223F" w:rsidP="007F223F">
      <w:pPr>
        <w:spacing w:line="480" w:lineRule="auto"/>
        <w:jc w:val="both"/>
        <w:rPr>
          <w:rFonts w:ascii="Times New Roman" w:eastAsia="Times New Roman" w:hAnsi="Times New Roman" w:cs="Times New Roman"/>
          <w:sz w:val="24"/>
          <w:szCs w:val="24"/>
        </w:rPr>
      </w:pPr>
    </w:p>
    <w:p w14:paraId="16B0D1ED" w14:textId="77777777" w:rsidR="007F223F" w:rsidRDefault="007F223F" w:rsidP="007F223F">
      <w:pPr>
        <w:spacing w:line="480" w:lineRule="auto"/>
        <w:jc w:val="center"/>
        <w:rPr>
          <w:rFonts w:ascii="Times New Roman" w:hAnsi="Times New Roman" w:cs="Times New Roman"/>
          <w:b/>
          <w:color w:val="000000" w:themeColor="text1"/>
          <w:sz w:val="24"/>
          <w:szCs w:val="24"/>
        </w:rPr>
      </w:pPr>
      <w:r>
        <w:rPr>
          <w:noProof/>
        </w:rPr>
        <w:lastRenderedPageBreak/>
        <w:drawing>
          <wp:inline distT="0" distB="0" distL="0" distR="0" wp14:anchorId="39C725A9" wp14:editId="27FC855C">
            <wp:extent cx="4934309" cy="706519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26" t="2208" r="5779" b="2036"/>
                    <a:stretch/>
                  </pic:blipFill>
                  <pic:spPr bwMode="auto">
                    <a:xfrm>
                      <a:off x="0" y="0"/>
                      <a:ext cx="4940439" cy="7073975"/>
                    </a:xfrm>
                    <a:prstGeom prst="rect">
                      <a:avLst/>
                    </a:prstGeom>
                    <a:noFill/>
                    <a:ln>
                      <a:noFill/>
                    </a:ln>
                    <a:extLst>
                      <a:ext uri="{53640926-AAD7-44D8-BBD7-CCE9431645EC}">
                        <a14:shadowObscured xmlns:a14="http://schemas.microsoft.com/office/drawing/2010/main"/>
                      </a:ext>
                    </a:extLst>
                  </pic:spPr>
                </pic:pic>
              </a:graphicData>
            </a:graphic>
          </wp:inline>
        </w:drawing>
      </w:r>
    </w:p>
    <w:p w14:paraId="18721C8F" w14:textId="77777777" w:rsidR="007F223F" w:rsidRDefault="007F223F" w:rsidP="007F223F">
      <w:pPr>
        <w:spacing w:line="480" w:lineRule="auto"/>
        <w:jc w:val="both"/>
        <w:rPr>
          <w:rFonts w:ascii="Times New Roman" w:hAnsi="Times New Roman" w:cs="Times New Roman"/>
          <w:bCs/>
          <w:color w:val="000000" w:themeColor="text1"/>
          <w:sz w:val="24"/>
          <w:szCs w:val="24"/>
        </w:rPr>
      </w:pPr>
      <w:r>
        <w:rPr>
          <w:rFonts w:ascii="Times New Roman" w:hAnsi="Times New Roman" w:cs="Times New Roman"/>
          <w:b/>
          <w:color w:val="000000" w:themeColor="text1"/>
          <w:sz w:val="24"/>
          <w:szCs w:val="24"/>
        </w:rPr>
        <w:t xml:space="preserve">Supplementary </w:t>
      </w:r>
      <w:r w:rsidRPr="001A6854">
        <w:rPr>
          <w:rFonts w:ascii="Times New Roman" w:hAnsi="Times New Roman" w:cs="Times New Roman"/>
          <w:b/>
          <w:color w:val="000000" w:themeColor="text1"/>
          <w:sz w:val="24"/>
          <w:szCs w:val="24"/>
        </w:rPr>
        <w:t xml:space="preserve">Figure </w:t>
      </w:r>
      <w:r>
        <w:rPr>
          <w:rFonts w:ascii="Times New Roman" w:hAnsi="Times New Roman" w:cs="Times New Roman"/>
          <w:b/>
          <w:color w:val="000000" w:themeColor="text1"/>
          <w:sz w:val="24"/>
          <w:szCs w:val="24"/>
        </w:rPr>
        <w:t>S2</w:t>
      </w:r>
      <w:r w:rsidRPr="001A6854">
        <w:rPr>
          <w:rFonts w:ascii="Times New Roman" w:hAnsi="Times New Roman" w:cs="Times New Roman"/>
          <w:b/>
          <w:color w:val="000000" w:themeColor="text1"/>
          <w:sz w:val="24"/>
          <w:szCs w:val="24"/>
        </w:rPr>
        <w:t xml:space="preserve">: </w:t>
      </w:r>
      <w:r w:rsidRPr="003D1027">
        <w:rPr>
          <w:rFonts w:ascii="Times New Roman" w:hAnsi="Times New Roman" w:cs="Times New Roman"/>
          <w:b/>
          <w:bCs/>
          <w:color w:val="000000" w:themeColor="text1"/>
          <w:sz w:val="24"/>
          <w:szCs w:val="24"/>
          <w:lang w:val="en-US"/>
        </w:rPr>
        <w:t>Characterization of mRBD</w:t>
      </w:r>
      <w:r>
        <w:rPr>
          <w:rFonts w:ascii="Times New Roman" w:hAnsi="Times New Roman" w:cs="Times New Roman"/>
          <w:b/>
          <w:bCs/>
          <w:color w:val="000000" w:themeColor="text1"/>
          <w:sz w:val="24"/>
          <w:szCs w:val="24"/>
          <w:lang w:val="en-US"/>
        </w:rPr>
        <w:t xml:space="preserve">1 and </w:t>
      </w:r>
      <w:r w:rsidRPr="00EE382B">
        <w:rPr>
          <w:rFonts w:ascii="Times New Roman" w:hAnsi="Times New Roman" w:cs="Times New Roman"/>
          <w:b/>
          <w:color w:val="000000" w:themeColor="text1"/>
          <w:sz w:val="24"/>
          <w:szCs w:val="24"/>
        </w:rPr>
        <w:t>mRBD1-3.2</w:t>
      </w:r>
      <w:r w:rsidRPr="003D1027">
        <w:rPr>
          <w:rFonts w:ascii="Times New Roman" w:hAnsi="Times New Roman" w:cs="Times New Roman"/>
          <w:bCs/>
          <w:color w:val="000000" w:themeColor="text1"/>
          <w:sz w:val="24"/>
          <w:szCs w:val="24"/>
        </w:rPr>
        <w:t xml:space="preserve"> </w:t>
      </w:r>
      <w:r w:rsidRPr="003D1027">
        <w:rPr>
          <w:rFonts w:ascii="Times New Roman" w:hAnsi="Times New Roman" w:cs="Times New Roman"/>
          <w:b/>
          <w:bCs/>
          <w:color w:val="000000" w:themeColor="text1"/>
          <w:sz w:val="24"/>
          <w:szCs w:val="24"/>
          <w:lang w:val="en-US"/>
        </w:rPr>
        <w:t xml:space="preserve">following extended incubation at </w:t>
      </w:r>
      <w:r>
        <w:rPr>
          <w:rFonts w:ascii="Times New Roman" w:hAnsi="Times New Roman" w:cs="Times New Roman"/>
          <w:b/>
          <w:bCs/>
          <w:color w:val="000000" w:themeColor="text1"/>
          <w:sz w:val="24"/>
          <w:szCs w:val="24"/>
          <w:lang w:val="en-US"/>
        </w:rPr>
        <w:t>45</w:t>
      </w:r>
      <w:r w:rsidRPr="003D1027">
        <w:rPr>
          <w:rFonts w:ascii="Times New Roman" w:hAnsi="Times New Roman" w:cs="Times New Roman"/>
          <w:b/>
          <w:bCs/>
          <w:color w:val="000000" w:themeColor="text1"/>
          <w:sz w:val="24"/>
          <w:szCs w:val="24"/>
          <w:lang w:val="en-US"/>
        </w:rPr>
        <w:t xml:space="preserve"> °C</w:t>
      </w:r>
      <w:r w:rsidRPr="001A6854">
        <w:rPr>
          <w:rFonts w:ascii="Times New Roman" w:hAnsi="Times New Roman" w:cs="Times New Roman"/>
          <w:b/>
          <w:color w:val="000000" w:themeColor="text1"/>
          <w:sz w:val="24"/>
          <w:szCs w:val="24"/>
        </w:rPr>
        <w:t xml:space="preserve">. </w:t>
      </w:r>
      <w:proofErr w:type="spellStart"/>
      <w:r w:rsidRPr="003D1027">
        <w:rPr>
          <w:rFonts w:ascii="Times New Roman" w:hAnsi="Times New Roman" w:cs="Times New Roman"/>
          <w:bCs/>
          <w:color w:val="000000" w:themeColor="text1"/>
          <w:sz w:val="24"/>
          <w:szCs w:val="24"/>
        </w:rPr>
        <w:t>mRBD</w:t>
      </w:r>
      <w:proofErr w:type="spellEnd"/>
      <w:r>
        <w:rPr>
          <w:rFonts w:ascii="Times New Roman" w:hAnsi="Times New Roman" w:cs="Times New Roman"/>
          <w:bCs/>
          <w:color w:val="000000" w:themeColor="text1"/>
          <w:sz w:val="24"/>
          <w:szCs w:val="24"/>
        </w:rPr>
        <w:t xml:space="preserve"> and mRBD1-3.2</w:t>
      </w:r>
      <w:r w:rsidRPr="003D1027">
        <w:rPr>
          <w:rFonts w:ascii="Times New Roman" w:hAnsi="Times New Roman" w:cs="Times New Roman"/>
          <w:bCs/>
          <w:color w:val="000000" w:themeColor="text1"/>
          <w:sz w:val="24"/>
          <w:szCs w:val="24"/>
        </w:rPr>
        <w:t xml:space="preserve"> (0.2 mg/ml) in solution (PBS), </w:t>
      </w:r>
      <w:r>
        <w:rPr>
          <w:rFonts w:ascii="Times New Roman" w:hAnsi="Times New Roman" w:cs="Times New Roman"/>
          <w:bCs/>
          <w:color w:val="000000" w:themeColor="text1"/>
          <w:sz w:val="24"/>
          <w:szCs w:val="24"/>
        </w:rPr>
        <w:t xml:space="preserve">without or </w:t>
      </w:r>
      <w:r w:rsidRPr="003D1027">
        <w:rPr>
          <w:rFonts w:ascii="Times New Roman" w:hAnsi="Times New Roman" w:cs="Times New Roman"/>
          <w:bCs/>
          <w:color w:val="000000" w:themeColor="text1"/>
          <w:sz w:val="24"/>
          <w:szCs w:val="24"/>
        </w:rPr>
        <w:t xml:space="preserve">with SWE adjuvant subjected to </w:t>
      </w:r>
      <w:r>
        <w:rPr>
          <w:rFonts w:ascii="Times New Roman" w:hAnsi="Times New Roman" w:cs="Times New Roman"/>
          <w:bCs/>
          <w:color w:val="000000" w:themeColor="text1"/>
          <w:sz w:val="24"/>
          <w:szCs w:val="24"/>
        </w:rPr>
        <w:t>45</w:t>
      </w:r>
      <w:r w:rsidRPr="003D1027">
        <w:rPr>
          <w:rFonts w:ascii="Times New Roman" w:hAnsi="Times New Roman" w:cs="Times New Roman"/>
          <w:bCs/>
          <w:color w:val="000000" w:themeColor="text1"/>
          <w:sz w:val="24"/>
          <w:szCs w:val="24"/>
        </w:rPr>
        <w:t xml:space="preserve"> °C incubation as a function of time (1-28 Days). </w:t>
      </w:r>
      <w:r>
        <w:rPr>
          <w:rFonts w:ascii="Times New Roman" w:hAnsi="Times New Roman" w:cs="Times New Roman"/>
          <w:bCs/>
          <w:color w:val="000000" w:themeColor="text1"/>
          <w:sz w:val="24"/>
          <w:szCs w:val="24"/>
        </w:rPr>
        <w:t xml:space="preserve">At the indicated timepoint, </w:t>
      </w:r>
      <w:r>
        <w:rPr>
          <w:rFonts w:ascii="Times New Roman" w:hAnsi="Times New Roman" w:cs="Times New Roman"/>
          <w:bCs/>
          <w:color w:val="000000" w:themeColor="text1"/>
          <w:sz w:val="24"/>
          <w:szCs w:val="24"/>
        </w:rPr>
        <w:lastRenderedPageBreak/>
        <w:t>samples were stored at 4</w:t>
      </w:r>
      <w:r w:rsidRPr="003D1027">
        <w:rPr>
          <w:rFonts w:ascii="Times New Roman" w:hAnsi="Times New Roman" w:cs="Times New Roman"/>
          <w:bCs/>
          <w:color w:val="000000" w:themeColor="text1"/>
          <w:sz w:val="24"/>
          <w:szCs w:val="24"/>
        </w:rPr>
        <w:t xml:space="preserve">°C </w:t>
      </w:r>
      <w:r>
        <w:rPr>
          <w:rFonts w:ascii="Times New Roman" w:hAnsi="Times New Roman" w:cs="Times New Roman"/>
          <w:bCs/>
          <w:color w:val="000000" w:themeColor="text1"/>
          <w:sz w:val="24"/>
          <w:szCs w:val="24"/>
        </w:rPr>
        <w:t xml:space="preserve">until </w:t>
      </w:r>
      <w:proofErr w:type="spellStart"/>
      <w:r>
        <w:rPr>
          <w:rFonts w:ascii="Times New Roman" w:hAnsi="Times New Roman" w:cs="Times New Roman"/>
          <w:bCs/>
          <w:color w:val="000000" w:themeColor="text1"/>
          <w:sz w:val="24"/>
          <w:szCs w:val="24"/>
        </w:rPr>
        <w:t>analysis.</w:t>
      </w:r>
      <w:r w:rsidRPr="003D1027">
        <w:rPr>
          <w:rFonts w:ascii="Times New Roman" w:hAnsi="Times New Roman" w:cs="Times New Roman"/>
          <w:bCs/>
          <w:color w:val="000000" w:themeColor="text1"/>
          <w:sz w:val="24"/>
          <w:szCs w:val="24"/>
        </w:rPr>
        <w:t>The</w:t>
      </w:r>
      <w:proofErr w:type="spellEnd"/>
      <w:r w:rsidRPr="003D1027">
        <w:rPr>
          <w:rFonts w:ascii="Times New Roman" w:hAnsi="Times New Roman" w:cs="Times New Roman"/>
          <w:bCs/>
          <w:color w:val="000000" w:themeColor="text1"/>
          <w:sz w:val="24"/>
          <w:szCs w:val="24"/>
        </w:rPr>
        <w:t xml:space="preserve"> binding to</w:t>
      </w:r>
      <w:r>
        <w:rPr>
          <w:rFonts w:ascii="Times New Roman" w:hAnsi="Times New Roman" w:cs="Times New Roman"/>
          <w:bCs/>
          <w:color w:val="000000" w:themeColor="text1"/>
          <w:sz w:val="24"/>
          <w:szCs w:val="24"/>
        </w:rPr>
        <w:t xml:space="preserve"> </w:t>
      </w:r>
      <w:r w:rsidRPr="003D1027">
        <w:rPr>
          <w:rFonts w:ascii="Times New Roman" w:hAnsi="Times New Roman" w:cs="Times New Roman"/>
          <w:bCs/>
          <w:color w:val="000000" w:themeColor="text1"/>
          <w:sz w:val="24"/>
          <w:szCs w:val="24"/>
        </w:rPr>
        <w:t xml:space="preserve">ACE2-hFc was performed </w:t>
      </w:r>
      <w:r>
        <w:rPr>
          <w:rFonts w:ascii="Times New Roman" w:hAnsi="Times New Roman" w:cs="Times New Roman"/>
          <w:bCs/>
          <w:color w:val="000000" w:themeColor="text1"/>
          <w:sz w:val="24"/>
          <w:szCs w:val="24"/>
        </w:rPr>
        <w:t>with</w:t>
      </w:r>
      <w:r w:rsidRPr="003D1027">
        <w:rPr>
          <w:rFonts w:ascii="Times New Roman" w:hAnsi="Times New Roman" w:cs="Times New Roman"/>
          <w:bCs/>
          <w:color w:val="000000" w:themeColor="text1"/>
          <w:sz w:val="24"/>
          <w:szCs w:val="24"/>
        </w:rPr>
        <w:t xml:space="preserve"> 100</w:t>
      </w:r>
      <w:r>
        <w:rPr>
          <w:rFonts w:ascii="Times New Roman" w:hAnsi="Times New Roman" w:cs="Times New Roman"/>
          <w:bCs/>
          <w:color w:val="000000" w:themeColor="text1"/>
          <w:sz w:val="24"/>
          <w:szCs w:val="24"/>
        </w:rPr>
        <w:t xml:space="preserve"> </w:t>
      </w:r>
      <w:proofErr w:type="spellStart"/>
      <w:r w:rsidRPr="003D1027">
        <w:rPr>
          <w:rFonts w:ascii="Times New Roman" w:hAnsi="Times New Roman" w:cs="Times New Roman"/>
          <w:bCs/>
          <w:color w:val="000000" w:themeColor="text1"/>
          <w:sz w:val="24"/>
          <w:szCs w:val="24"/>
        </w:rPr>
        <w:t>nM</w:t>
      </w:r>
      <w:proofErr w:type="spellEnd"/>
      <w:r>
        <w:rPr>
          <w:rFonts w:ascii="Times New Roman" w:hAnsi="Times New Roman" w:cs="Times New Roman"/>
          <w:bCs/>
          <w:color w:val="000000" w:themeColor="text1"/>
          <w:sz w:val="24"/>
          <w:szCs w:val="24"/>
        </w:rPr>
        <w:t xml:space="preserve"> RBD analyte</w:t>
      </w:r>
      <w:r w:rsidRPr="003D1027">
        <w:rPr>
          <w:rFonts w:ascii="Times New Roman" w:hAnsi="Times New Roman" w:cs="Times New Roman"/>
          <w:bCs/>
          <w:color w:val="000000" w:themeColor="text1"/>
          <w:sz w:val="24"/>
          <w:szCs w:val="24"/>
        </w:rPr>
        <w:t xml:space="preserve">. 800RU ACE2-hFc </w:t>
      </w:r>
      <w:r>
        <w:rPr>
          <w:rFonts w:ascii="Times New Roman" w:hAnsi="Times New Roman" w:cs="Times New Roman"/>
          <w:bCs/>
          <w:color w:val="000000" w:themeColor="text1"/>
          <w:sz w:val="24"/>
          <w:szCs w:val="24"/>
        </w:rPr>
        <w:t xml:space="preserve">was </w:t>
      </w:r>
      <w:r w:rsidRPr="003D1027">
        <w:rPr>
          <w:rFonts w:ascii="Times New Roman" w:hAnsi="Times New Roman" w:cs="Times New Roman"/>
          <w:bCs/>
          <w:color w:val="000000" w:themeColor="text1"/>
          <w:sz w:val="24"/>
          <w:szCs w:val="24"/>
        </w:rPr>
        <w:t>immobilized.</w:t>
      </w:r>
    </w:p>
    <w:p w14:paraId="6CBE6669"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5F6BC523"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4476C308"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1B24D24A"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6EA42630"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2A5A0051"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59CAE716"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581011A7"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7B822BA0"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4BD091E9"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1B7A69FE"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424100A7"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52C2D62B" w14:textId="77777777" w:rsidR="007F223F" w:rsidRDefault="007F223F" w:rsidP="007F223F">
      <w:pPr>
        <w:spacing w:line="480" w:lineRule="auto"/>
        <w:jc w:val="both"/>
        <w:rPr>
          <w:rFonts w:ascii="Times New Roman" w:hAnsi="Times New Roman" w:cs="Times New Roman"/>
          <w:bCs/>
          <w:color w:val="000000" w:themeColor="text1"/>
          <w:sz w:val="24"/>
          <w:szCs w:val="24"/>
        </w:rPr>
      </w:pPr>
    </w:p>
    <w:p w14:paraId="179EFEC0" w14:textId="77777777" w:rsidR="007F223F" w:rsidRDefault="007F223F" w:rsidP="007F223F">
      <w:pPr>
        <w:spacing w:line="480" w:lineRule="auto"/>
        <w:jc w:val="both"/>
        <w:rPr>
          <w:rFonts w:ascii="Times New Roman" w:hAnsi="Times New Roman" w:cs="Times New Roman"/>
          <w:color w:val="000000" w:themeColor="text1"/>
          <w:sz w:val="24"/>
          <w:szCs w:val="24"/>
        </w:rPr>
      </w:pPr>
      <w:r>
        <w:rPr>
          <w:noProof/>
        </w:rPr>
        <w:lastRenderedPageBreak/>
        <w:drawing>
          <wp:inline distT="0" distB="0" distL="0" distR="0" wp14:anchorId="1D94E068" wp14:editId="7371C248">
            <wp:extent cx="6188710" cy="2263775"/>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2263775"/>
                    </a:xfrm>
                    <a:prstGeom prst="rect">
                      <a:avLst/>
                    </a:prstGeom>
                    <a:noFill/>
                    <a:ln>
                      <a:noFill/>
                    </a:ln>
                  </pic:spPr>
                </pic:pic>
              </a:graphicData>
            </a:graphic>
          </wp:inline>
        </w:drawing>
      </w:r>
    </w:p>
    <w:p w14:paraId="499FB808" w14:textId="0D873015" w:rsidR="007F223F" w:rsidRDefault="007F223F" w:rsidP="007F223F">
      <w:pPr>
        <w:spacing w:line="480" w:lineRule="auto"/>
        <w:jc w:val="both"/>
        <w:rPr>
          <w:rFonts w:ascii="Times New Roman" w:hAnsi="Times New Roman" w:cs="Times New Roman"/>
          <w:color w:val="000000" w:themeColor="text1"/>
          <w:sz w:val="24"/>
          <w:szCs w:val="24"/>
        </w:rPr>
      </w:pPr>
      <w:r w:rsidRPr="00A612DE">
        <w:rPr>
          <w:rFonts w:ascii="Times New Roman" w:hAnsi="Times New Roman" w:cs="Times New Roman"/>
          <w:b/>
          <w:bCs/>
          <w:color w:val="000000" w:themeColor="text1"/>
          <w:sz w:val="24"/>
          <w:szCs w:val="24"/>
        </w:rPr>
        <w:t>Supplementary Figure S3: Additional characterization of mRBD1-3</w:t>
      </w:r>
      <w:r w:rsidR="00FB1AE6">
        <w:rPr>
          <w:rFonts w:ascii="Times New Roman" w:hAnsi="Times New Roman" w:cs="Times New Roman"/>
          <w:b/>
          <w:bCs/>
          <w:color w:val="000000" w:themeColor="text1"/>
          <w:sz w:val="24"/>
          <w:szCs w:val="24"/>
        </w:rPr>
        <w:t>.</w:t>
      </w:r>
      <w:r w:rsidRPr="00A612DE">
        <w:rPr>
          <w:rFonts w:ascii="Times New Roman" w:hAnsi="Times New Roman" w:cs="Times New Roman"/>
          <w:b/>
          <w:bCs/>
          <w:color w:val="000000" w:themeColor="text1"/>
          <w:sz w:val="24"/>
          <w:szCs w:val="24"/>
        </w:rPr>
        <w:t>2-beta.</w:t>
      </w:r>
      <w:r>
        <w:rPr>
          <w:rFonts w:ascii="Times New Roman" w:hAnsi="Times New Roman" w:cs="Times New Roman"/>
          <w:color w:val="000000" w:themeColor="text1"/>
          <w:sz w:val="24"/>
          <w:szCs w:val="24"/>
        </w:rPr>
        <w:t xml:space="preserve"> (A) Comparison of thermal stability of mRBD2-beta and mRBD1-3.2-beta. (B) SEC profile of purified mRBD1-3.2-beta. </w:t>
      </w:r>
      <w:r>
        <w:rPr>
          <w:rFonts w:ascii="Times New Roman" w:eastAsia="Times New Roman" w:hAnsi="Times New Roman" w:cs="Times New Roman"/>
          <w:color w:val="000000"/>
          <w:sz w:val="24"/>
          <w:szCs w:val="24"/>
        </w:rPr>
        <w:t xml:space="preserve">(C) mRBD1-3.2-beta as well as a cocktail formulation of mRBD1-3.2 and mRBD1-3.2-beta generated significant antibody </w:t>
      </w:r>
      <w:proofErr w:type="spellStart"/>
      <w:r>
        <w:rPr>
          <w:rFonts w:ascii="Times New Roman" w:eastAsia="Times New Roman" w:hAnsi="Times New Roman" w:cs="Times New Roman"/>
          <w:color w:val="000000"/>
          <w:sz w:val="24"/>
          <w:szCs w:val="24"/>
        </w:rPr>
        <w:t>titers</w:t>
      </w:r>
      <w:proofErr w:type="spellEnd"/>
      <w:r>
        <w:rPr>
          <w:rFonts w:ascii="Times New Roman" w:eastAsia="Times New Roman" w:hAnsi="Times New Roman" w:cs="Times New Roman"/>
          <w:color w:val="000000"/>
          <w:sz w:val="24"/>
          <w:szCs w:val="24"/>
        </w:rPr>
        <w:t xml:space="preserve"> against </w:t>
      </w:r>
      <w:proofErr w:type="spellStart"/>
      <w:r>
        <w:rPr>
          <w:rFonts w:ascii="Times New Roman" w:eastAsia="Times New Roman" w:hAnsi="Times New Roman" w:cs="Times New Roman"/>
          <w:color w:val="000000"/>
          <w:sz w:val="24"/>
          <w:szCs w:val="24"/>
        </w:rPr>
        <w:t>mRBD</w:t>
      </w:r>
      <w:proofErr w:type="spellEnd"/>
      <w:r>
        <w:rPr>
          <w:rFonts w:ascii="Times New Roman" w:eastAsia="Times New Roman" w:hAnsi="Times New Roman" w:cs="Times New Roman"/>
          <w:color w:val="000000"/>
          <w:sz w:val="24"/>
          <w:szCs w:val="24"/>
        </w:rPr>
        <w:t xml:space="preserve"> and Spike-2P.</w:t>
      </w:r>
    </w:p>
    <w:p w14:paraId="0F63F229"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084DCDEA"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2BE13445"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799EFF9F"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63C17EAE"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1125C63C"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7132AA49"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3FBB9F17"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1BD316D7"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0C1FF5A6" w14:textId="77777777" w:rsidR="007F223F" w:rsidRDefault="007F223F" w:rsidP="007F223F">
      <w:pPr>
        <w:spacing w:line="480" w:lineRule="auto"/>
        <w:jc w:val="both"/>
        <w:rPr>
          <w:rFonts w:ascii="Times New Roman" w:eastAsia="Times New Roman" w:hAnsi="Times New Roman" w:cs="Times New Roman"/>
          <w:b/>
          <w:color w:val="000000"/>
          <w:sz w:val="24"/>
          <w:szCs w:val="24"/>
        </w:rPr>
      </w:pPr>
    </w:p>
    <w:p w14:paraId="45996EE5" w14:textId="22360A26" w:rsidR="00EA7733" w:rsidRDefault="00EA7733" w:rsidP="007F223F">
      <w:pPr>
        <w:spacing w:line="480" w:lineRule="auto"/>
        <w:jc w:val="both"/>
        <w:rPr>
          <w:rFonts w:ascii="Times New Roman" w:hAnsi="Times New Roman" w:cs="Times New Roman"/>
          <w:b/>
          <w:bCs/>
          <w:color w:val="000000" w:themeColor="text1"/>
          <w:sz w:val="24"/>
          <w:szCs w:val="24"/>
        </w:rPr>
      </w:pPr>
    </w:p>
    <w:p w14:paraId="688E67A8" w14:textId="504ADCA4" w:rsidR="001D39E5" w:rsidRPr="008E74DB" w:rsidRDefault="002138EE" w:rsidP="007F223F">
      <w:pPr>
        <w:spacing w:line="480" w:lineRule="auto"/>
        <w:jc w:val="both"/>
        <w:rPr>
          <w:rFonts w:ascii="Times New Roman" w:hAnsi="Times New Roman" w:cs="Times New Roman"/>
          <w:color w:val="000000" w:themeColor="text1"/>
          <w:sz w:val="24"/>
          <w:szCs w:val="24"/>
        </w:rPr>
      </w:pPr>
      <w:r>
        <w:rPr>
          <w:noProof/>
        </w:rPr>
        <w:lastRenderedPageBreak/>
        <w:drawing>
          <wp:inline distT="0" distB="0" distL="0" distR="0" wp14:anchorId="157F3BBA" wp14:editId="40EBEF44">
            <wp:extent cx="5734050" cy="587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5876925"/>
                    </a:xfrm>
                    <a:prstGeom prst="rect">
                      <a:avLst/>
                    </a:prstGeom>
                    <a:noFill/>
                    <a:ln>
                      <a:noFill/>
                    </a:ln>
                  </pic:spPr>
                </pic:pic>
              </a:graphicData>
            </a:graphic>
          </wp:inline>
        </w:drawing>
      </w:r>
      <w:r w:rsidR="00EA7733" w:rsidRPr="00A612DE">
        <w:rPr>
          <w:rFonts w:ascii="Times New Roman" w:hAnsi="Times New Roman" w:cs="Times New Roman"/>
          <w:b/>
          <w:bCs/>
          <w:color w:val="000000" w:themeColor="text1"/>
          <w:sz w:val="24"/>
          <w:szCs w:val="24"/>
        </w:rPr>
        <w:t xml:space="preserve"> </w:t>
      </w:r>
      <w:r w:rsidR="001D39E5" w:rsidRPr="00A612DE">
        <w:rPr>
          <w:rFonts w:ascii="Times New Roman" w:hAnsi="Times New Roman" w:cs="Times New Roman"/>
          <w:b/>
          <w:bCs/>
          <w:color w:val="000000" w:themeColor="text1"/>
          <w:sz w:val="24"/>
          <w:szCs w:val="24"/>
        </w:rPr>
        <w:t>Supplementary Figure S</w:t>
      </w:r>
      <w:r w:rsidR="00103FC0">
        <w:rPr>
          <w:rFonts w:ascii="Times New Roman" w:hAnsi="Times New Roman" w:cs="Times New Roman"/>
          <w:b/>
          <w:bCs/>
          <w:color w:val="000000" w:themeColor="text1"/>
          <w:sz w:val="24"/>
          <w:szCs w:val="24"/>
        </w:rPr>
        <w:t>4</w:t>
      </w:r>
      <w:r w:rsidR="001D39E5" w:rsidRPr="00A612DE">
        <w:rPr>
          <w:rFonts w:ascii="Times New Roman" w:hAnsi="Times New Roman" w:cs="Times New Roman"/>
          <w:b/>
          <w:bCs/>
          <w:color w:val="000000" w:themeColor="text1"/>
          <w:sz w:val="24"/>
          <w:szCs w:val="24"/>
        </w:rPr>
        <w:t xml:space="preserve">: </w:t>
      </w:r>
      <w:r w:rsidR="006B4D15">
        <w:rPr>
          <w:rFonts w:ascii="Times New Roman" w:hAnsi="Times New Roman" w:cs="Times New Roman"/>
          <w:b/>
          <w:bCs/>
          <w:color w:val="000000" w:themeColor="text1"/>
          <w:sz w:val="24"/>
          <w:szCs w:val="24"/>
        </w:rPr>
        <w:t>B</w:t>
      </w:r>
      <w:r w:rsidR="006C798B">
        <w:rPr>
          <w:rFonts w:ascii="Times New Roman" w:hAnsi="Times New Roman" w:cs="Times New Roman"/>
          <w:b/>
          <w:bCs/>
          <w:color w:val="000000" w:themeColor="text1"/>
          <w:sz w:val="24"/>
          <w:szCs w:val="24"/>
        </w:rPr>
        <w:t xml:space="preserve">inding of S309 </w:t>
      </w:r>
      <w:proofErr w:type="spellStart"/>
      <w:r w:rsidR="006B4D15">
        <w:rPr>
          <w:rFonts w:ascii="Times New Roman" w:hAnsi="Times New Roman" w:cs="Times New Roman"/>
          <w:b/>
          <w:bCs/>
          <w:color w:val="000000" w:themeColor="text1"/>
          <w:sz w:val="24"/>
          <w:szCs w:val="24"/>
        </w:rPr>
        <w:t>M</w:t>
      </w:r>
      <w:r w:rsidR="006C798B">
        <w:rPr>
          <w:rFonts w:ascii="Times New Roman" w:hAnsi="Times New Roman" w:cs="Times New Roman"/>
          <w:b/>
          <w:bCs/>
          <w:color w:val="000000" w:themeColor="text1"/>
          <w:sz w:val="24"/>
          <w:szCs w:val="24"/>
        </w:rPr>
        <w:t>Ab</w:t>
      </w:r>
      <w:proofErr w:type="spellEnd"/>
      <w:r w:rsidR="006C798B">
        <w:rPr>
          <w:rFonts w:ascii="Times New Roman" w:hAnsi="Times New Roman" w:cs="Times New Roman"/>
          <w:b/>
          <w:bCs/>
          <w:color w:val="000000" w:themeColor="text1"/>
          <w:sz w:val="24"/>
          <w:szCs w:val="24"/>
        </w:rPr>
        <w:t xml:space="preserve"> with mRBD1-3.2 and c</w:t>
      </w:r>
      <w:r w:rsidR="00765322">
        <w:rPr>
          <w:rFonts w:ascii="Times New Roman" w:hAnsi="Times New Roman" w:cs="Times New Roman"/>
          <w:b/>
          <w:bCs/>
          <w:color w:val="000000" w:themeColor="text1"/>
          <w:sz w:val="24"/>
          <w:szCs w:val="24"/>
        </w:rPr>
        <w:t xml:space="preserve">ompetition of mice sera with </w:t>
      </w:r>
      <w:proofErr w:type="spellStart"/>
      <w:r w:rsidR="00765322">
        <w:rPr>
          <w:rFonts w:ascii="Times New Roman" w:hAnsi="Times New Roman" w:cs="Times New Roman"/>
          <w:b/>
          <w:bCs/>
          <w:color w:val="000000" w:themeColor="text1"/>
          <w:sz w:val="24"/>
          <w:szCs w:val="24"/>
        </w:rPr>
        <w:t>monocolonal</w:t>
      </w:r>
      <w:proofErr w:type="spellEnd"/>
      <w:r w:rsidR="00765322">
        <w:rPr>
          <w:rFonts w:ascii="Times New Roman" w:hAnsi="Times New Roman" w:cs="Times New Roman"/>
          <w:b/>
          <w:bCs/>
          <w:color w:val="000000" w:themeColor="text1"/>
          <w:sz w:val="24"/>
          <w:szCs w:val="24"/>
        </w:rPr>
        <w:t xml:space="preserve"> antibodies </w:t>
      </w:r>
      <w:r w:rsidR="003347CE">
        <w:rPr>
          <w:rFonts w:ascii="Times New Roman" w:hAnsi="Times New Roman" w:cs="Times New Roman"/>
          <w:b/>
          <w:bCs/>
          <w:color w:val="000000" w:themeColor="text1"/>
          <w:sz w:val="24"/>
          <w:szCs w:val="24"/>
        </w:rPr>
        <w:t xml:space="preserve">and ACE-2 </w:t>
      </w:r>
      <w:proofErr w:type="spellStart"/>
      <w:r w:rsidR="003347CE">
        <w:rPr>
          <w:rFonts w:ascii="Times New Roman" w:hAnsi="Times New Roman" w:cs="Times New Roman"/>
          <w:b/>
          <w:bCs/>
          <w:color w:val="000000" w:themeColor="text1"/>
          <w:sz w:val="24"/>
          <w:szCs w:val="24"/>
        </w:rPr>
        <w:t>hFc</w:t>
      </w:r>
      <w:proofErr w:type="spellEnd"/>
      <w:r w:rsidR="003347CE">
        <w:rPr>
          <w:rFonts w:ascii="Times New Roman" w:hAnsi="Times New Roman" w:cs="Times New Roman"/>
          <w:b/>
          <w:bCs/>
          <w:color w:val="000000" w:themeColor="text1"/>
          <w:sz w:val="24"/>
          <w:szCs w:val="24"/>
        </w:rPr>
        <w:t>.</w:t>
      </w:r>
      <w:r w:rsidR="003347CE">
        <w:rPr>
          <w:rFonts w:ascii="Times New Roman" w:hAnsi="Times New Roman" w:cs="Times New Roman"/>
          <w:color w:val="000000" w:themeColor="text1"/>
          <w:sz w:val="24"/>
          <w:szCs w:val="24"/>
        </w:rPr>
        <w:t xml:space="preserve"> </w:t>
      </w:r>
      <w:r w:rsidR="006C798B">
        <w:rPr>
          <w:rFonts w:ascii="Times New Roman" w:hAnsi="Times New Roman" w:cs="Times New Roman"/>
          <w:color w:val="000000" w:themeColor="text1"/>
          <w:sz w:val="24"/>
          <w:szCs w:val="24"/>
        </w:rPr>
        <w:t xml:space="preserve">(A) </w:t>
      </w:r>
      <w:r w:rsidR="006B4D15">
        <w:rPr>
          <w:rFonts w:ascii="Times New Roman" w:hAnsi="Times New Roman" w:cs="Times New Roman"/>
          <w:color w:val="000000" w:themeColor="text1"/>
          <w:sz w:val="24"/>
          <w:szCs w:val="24"/>
        </w:rPr>
        <w:t>B</w:t>
      </w:r>
      <w:r w:rsidR="006C798B" w:rsidRPr="00A45560">
        <w:rPr>
          <w:rFonts w:ascii="Times New Roman" w:hAnsi="Times New Roman" w:cs="Times New Roman"/>
          <w:color w:val="000000" w:themeColor="text1"/>
          <w:sz w:val="24"/>
          <w:szCs w:val="24"/>
        </w:rPr>
        <w:t xml:space="preserve">inding </w:t>
      </w:r>
      <w:r w:rsidR="006C798B">
        <w:rPr>
          <w:rFonts w:ascii="Times New Roman" w:hAnsi="Times New Roman" w:cs="Times New Roman"/>
          <w:color w:val="000000" w:themeColor="text1"/>
          <w:sz w:val="24"/>
          <w:szCs w:val="24"/>
        </w:rPr>
        <w:t>of mRBD1-3.2 with S309 antibod</w:t>
      </w:r>
      <w:r w:rsidR="009E237D">
        <w:rPr>
          <w:rFonts w:ascii="Times New Roman" w:hAnsi="Times New Roman" w:cs="Times New Roman"/>
          <w:color w:val="000000" w:themeColor="text1"/>
          <w:sz w:val="24"/>
          <w:szCs w:val="24"/>
        </w:rPr>
        <w:t>y</w:t>
      </w:r>
      <w:r w:rsidR="006B4D15">
        <w:rPr>
          <w:rFonts w:ascii="Times New Roman" w:hAnsi="Times New Roman" w:cs="Times New Roman"/>
          <w:color w:val="000000" w:themeColor="text1"/>
          <w:sz w:val="24"/>
          <w:szCs w:val="24"/>
        </w:rPr>
        <w:t xml:space="preserve"> monitored by SPR</w:t>
      </w:r>
      <w:r w:rsidR="006C798B">
        <w:rPr>
          <w:rFonts w:ascii="Times New Roman" w:hAnsi="Times New Roman" w:cs="Times New Roman"/>
          <w:color w:val="000000" w:themeColor="text1"/>
          <w:sz w:val="24"/>
          <w:szCs w:val="24"/>
        </w:rPr>
        <w:t xml:space="preserve">. </w:t>
      </w:r>
      <w:r w:rsidR="00DA1956">
        <w:rPr>
          <w:rFonts w:ascii="Times New Roman" w:hAnsi="Times New Roman" w:cs="Times New Roman"/>
          <w:color w:val="000000" w:themeColor="text1"/>
          <w:sz w:val="24"/>
          <w:szCs w:val="24"/>
        </w:rPr>
        <w:t xml:space="preserve">Competition binding </w:t>
      </w:r>
      <w:proofErr w:type="spellStart"/>
      <w:r w:rsidR="00DA1956">
        <w:rPr>
          <w:rFonts w:ascii="Times New Roman" w:hAnsi="Times New Roman" w:cs="Times New Roman"/>
          <w:color w:val="000000" w:themeColor="text1"/>
          <w:sz w:val="24"/>
          <w:szCs w:val="24"/>
        </w:rPr>
        <w:t>titers</w:t>
      </w:r>
      <w:proofErr w:type="spellEnd"/>
      <w:r w:rsidR="00DA1956">
        <w:rPr>
          <w:rFonts w:ascii="Times New Roman" w:hAnsi="Times New Roman" w:cs="Times New Roman"/>
          <w:color w:val="000000" w:themeColor="text1"/>
          <w:sz w:val="24"/>
          <w:szCs w:val="24"/>
        </w:rPr>
        <w:t xml:space="preserve"> for </w:t>
      </w:r>
      <w:r w:rsidR="00560C28">
        <w:rPr>
          <w:rFonts w:ascii="Times New Roman" w:hAnsi="Times New Roman" w:cs="Times New Roman"/>
          <w:color w:val="000000" w:themeColor="text1"/>
          <w:sz w:val="24"/>
          <w:szCs w:val="24"/>
        </w:rPr>
        <w:t>sera</w:t>
      </w:r>
      <w:r w:rsidR="00DA1956">
        <w:rPr>
          <w:rFonts w:ascii="Times New Roman" w:hAnsi="Times New Roman" w:cs="Times New Roman"/>
          <w:color w:val="000000" w:themeColor="text1"/>
          <w:sz w:val="24"/>
          <w:szCs w:val="24"/>
        </w:rPr>
        <w:t xml:space="preserve"> from mice</w:t>
      </w:r>
      <w:r w:rsidR="00560C28">
        <w:rPr>
          <w:rFonts w:ascii="Times New Roman" w:hAnsi="Times New Roman" w:cs="Times New Roman"/>
          <w:color w:val="000000" w:themeColor="text1"/>
          <w:sz w:val="24"/>
          <w:szCs w:val="24"/>
        </w:rPr>
        <w:t xml:space="preserve"> </w:t>
      </w:r>
      <w:r w:rsidR="00D07F71">
        <w:rPr>
          <w:rFonts w:ascii="Times New Roman" w:hAnsi="Times New Roman" w:cs="Times New Roman"/>
          <w:color w:val="000000" w:themeColor="text1"/>
          <w:sz w:val="24"/>
          <w:szCs w:val="24"/>
        </w:rPr>
        <w:t>immunized with (</w:t>
      </w:r>
      <w:r w:rsidR="006C798B">
        <w:rPr>
          <w:rFonts w:ascii="Times New Roman" w:hAnsi="Times New Roman" w:cs="Times New Roman"/>
          <w:color w:val="000000" w:themeColor="text1"/>
          <w:sz w:val="24"/>
          <w:szCs w:val="24"/>
        </w:rPr>
        <w:t>B</w:t>
      </w:r>
      <w:r w:rsidR="00D07F71">
        <w:rPr>
          <w:rFonts w:ascii="Times New Roman" w:hAnsi="Times New Roman" w:cs="Times New Roman"/>
          <w:color w:val="000000" w:themeColor="text1"/>
          <w:sz w:val="24"/>
          <w:szCs w:val="24"/>
        </w:rPr>
        <w:t>) mRBD3.2, (</w:t>
      </w:r>
      <w:r w:rsidR="006C798B">
        <w:rPr>
          <w:rFonts w:ascii="Times New Roman" w:hAnsi="Times New Roman" w:cs="Times New Roman"/>
          <w:color w:val="000000" w:themeColor="text1"/>
          <w:sz w:val="24"/>
          <w:szCs w:val="24"/>
        </w:rPr>
        <w:t>C</w:t>
      </w:r>
      <w:r w:rsidR="00D07F71">
        <w:rPr>
          <w:rFonts w:ascii="Times New Roman" w:hAnsi="Times New Roman" w:cs="Times New Roman"/>
          <w:color w:val="000000" w:themeColor="text1"/>
          <w:sz w:val="24"/>
          <w:szCs w:val="24"/>
        </w:rPr>
        <w:t>) mRBD3.2-beta</w:t>
      </w:r>
      <w:r w:rsidR="00544C2A">
        <w:rPr>
          <w:rFonts w:ascii="Times New Roman" w:hAnsi="Times New Roman" w:cs="Times New Roman"/>
          <w:color w:val="000000" w:themeColor="text1"/>
          <w:sz w:val="24"/>
          <w:szCs w:val="24"/>
        </w:rPr>
        <w:t xml:space="preserve"> and (</w:t>
      </w:r>
      <w:r w:rsidR="006C798B">
        <w:rPr>
          <w:rFonts w:ascii="Times New Roman" w:hAnsi="Times New Roman" w:cs="Times New Roman"/>
          <w:color w:val="000000" w:themeColor="text1"/>
          <w:sz w:val="24"/>
          <w:szCs w:val="24"/>
        </w:rPr>
        <w:t>D</w:t>
      </w:r>
      <w:r w:rsidR="00544C2A">
        <w:rPr>
          <w:rFonts w:ascii="Times New Roman" w:hAnsi="Times New Roman" w:cs="Times New Roman"/>
          <w:color w:val="000000" w:themeColor="text1"/>
          <w:sz w:val="24"/>
          <w:szCs w:val="24"/>
        </w:rPr>
        <w:t>) formulation of</w:t>
      </w:r>
      <w:r w:rsidR="008B61E4">
        <w:rPr>
          <w:rFonts w:ascii="Times New Roman" w:hAnsi="Times New Roman" w:cs="Times New Roman"/>
          <w:color w:val="000000" w:themeColor="text1"/>
          <w:sz w:val="24"/>
          <w:szCs w:val="24"/>
        </w:rPr>
        <w:t xml:space="preserve"> mRBD3.2 and</w:t>
      </w:r>
      <w:r w:rsidR="00544C2A">
        <w:rPr>
          <w:rFonts w:ascii="Times New Roman" w:hAnsi="Times New Roman" w:cs="Times New Roman"/>
          <w:color w:val="000000" w:themeColor="text1"/>
          <w:sz w:val="24"/>
          <w:szCs w:val="24"/>
        </w:rPr>
        <w:t xml:space="preserve"> mRBD3.2-beta</w:t>
      </w:r>
      <w:r w:rsidR="00DA1956">
        <w:rPr>
          <w:rFonts w:ascii="Times New Roman" w:hAnsi="Times New Roman" w:cs="Times New Roman"/>
          <w:color w:val="000000" w:themeColor="text1"/>
          <w:sz w:val="24"/>
          <w:szCs w:val="24"/>
        </w:rPr>
        <w:t xml:space="preserve">. Competition </w:t>
      </w:r>
      <w:proofErr w:type="spellStart"/>
      <w:r w:rsidR="00DA1956">
        <w:rPr>
          <w:rFonts w:ascii="Times New Roman" w:hAnsi="Times New Roman" w:cs="Times New Roman"/>
          <w:color w:val="000000" w:themeColor="text1"/>
          <w:sz w:val="24"/>
          <w:szCs w:val="24"/>
        </w:rPr>
        <w:t>titers</w:t>
      </w:r>
      <w:proofErr w:type="spellEnd"/>
      <w:r w:rsidR="00DA1956">
        <w:rPr>
          <w:rFonts w:ascii="Times New Roman" w:hAnsi="Times New Roman" w:cs="Times New Roman"/>
          <w:color w:val="000000" w:themeColor="text1"/>
          <w:sz w:val="24"/>
          <w:szCs w:val="24"/>
        </w:rPr>
        <w:t xml:space="preserve"> </w:t>
      </w:r>
      <w:r w:rsidR="00E57475">
        <w:rPr>
          <w:rFonts w:ascii="Times New Roman" w:hAnsi="Times New Roman" w:cs="Times New Roman"/>
          <w:color w:val="000000" w:themeColor="text1"/>
          <w:sz w:val="24"/>
          <w:szCs w:val="24"/>
        </w:rPr>
        <w:t>&lt;80 w</w:t>
      </w:r>
      <w:r w:rsidR="00DA1956">
        <w:rPr>
          <w:rFonts w:ascii="Times New Roman" w:hAnsi="Times New Roman" w:cs="Times New Roman"/>
          <w:color w:val="000000" w:themeColor="text1"/>
          <w:sz w:val="24"/>
          <w:szCs w:val="24"/>
        </w:rPr>
        <w:t>ere</w:t>
      </w:r>
      <w:r w:rsidR="00E57475">
        <w:rPr>
          <w:rFonts w:ascii="Times New Roman" w:hAnsi="Times New Roman" w:cs="Times New Roman"/>
          <w:color w:val="000000" w:themeColor="text1"/>
          <w:sz w:val="24"/>
          <w:szCs w:val="24"/>
        </w:rPr>
        <w:t xml:space="preserve"> assigned a value of 80</w:t>
      </w:r>
      <w:r w:rsidR="00DA1956">
        <w:rPr>
          <w:rFonts w:ascii="Times New Roman" w:hAnsi="Times New Roman" w:cs="Times New Roman"/>
          <w:color w:val="000000" w:themeColor="text1"/>
          <w:sz w:val="24"/>
          <w:szCs w:val="24"/>
        </w:rPr>
        <w:t xml:space="preserve"> for display purposes</w:t>
      </w:r>
      <w:r w:rsidR="00F80FEA">
        <w:rPr>
          <w:rFonts w:ascii="Times New Roman" w:hAnsi="Times New Roman" w:cs="Times New Roman"/>
          <w:color w:val="000000" w:themeColor="text1"/>
          <w:sz w:val="24"/>
          <w:szCs w:val="24"/>
        </w:rPr>
        <w:t>, this is indicated by a dotted line</w:t>
      </w:r>
      <w:r w:rsidR="00E57475">
        <w:rPr>
          <w:rFonts w:ascii="Times New Roman" w:hAnsi="Times New Roman" w:cs="Times New Roman"/>
          <w:color w:val="000000" w:themeColor="text1"/>
          <w:sz w:val="24"/>
          <w:szCs w:val="24"/>
        </w:rPr>
        <w:t>.</w:t>
      </w:r>
      <w:r w:rsidR="00DA1956">
        <w:rPr>
          <w:rFonts w:ascii="Times New Roman" w:hAnsi="Times New Roman" w:cs="Times New Roman"/>
          <w:color w:val="000000" w:themeColor="text1"/>
          <w:sz w:val="24"/>
          <w:szCs w:val="24"/>
        </w:rPr>
        <w:t xml:space="preserve"> Significant competition was only observed against ACE2.</w:t>
      </w:r>
      <w:r w:rsidR="00D66174">
        <w:rPr>
          <w:rFonts w:ascii="Times New Roman" w:hAnsi="Times New Roman" w:cs="Times New Roman"/>
          <w:color w:val="000000" w:themeColor="text1"/>
          <w:sz w:val="24"/>
          <w:szCs w:val="24"/>
        </w:rPr>
        <w:t xml:space="preserve"> </w:t>
      </w:r>
      <w:bookmarkStart w:id="0" w:name="OLE_LINK1"/>
      <w:r w:rsidR="00D66174" w:rsidRPr="00CE1DBB">
        <w:rPr>
          <w:rFonts w:ascii="Times New Roman" w:eastAsia="Times New Roman" w:hAnsi="Times New Roman" w:cs="Times New Roman"/>
          <w:sz w:val="24"/>
          <w:szCs w:val="24"/>
        </w:rPr>
        <w:t xml:space="preserve">Kruskal-Wallis </w:t>
      </w:r>
      <w:r w:rsidR="00D66174">
        <w:rPr>
          <w:rFonts w:ascii="Times New Roman" w:eastAsia="Times New Roman" w:hAnsi="Times New Roman" w:cs="Times New Roman"/>
          <w:sz w:val="24"/>
          <w:szCs w:val="24"/>
        </w:rPr>
        <w:t xml:space="preserve">with </w:t>
      </w:r>
      <w:r w:rsidR="00D66174" w:rsidRPr="001D0C44">
        <w:rPr>
          <w:rFonts w:ascii="Times New Roman" w:eastAsia="Times New Roman" w:hAnsi="Times New Roman" w:cs="Times New Roman"/>
          <w:sz w:val="24"/>
          <w:szCs w:val="24"/>
        </w:rPr>
        <w:t>Dunn's multiple comparisons test</w:t>
      </w:r>
      <w:r w:rsidR="00D66174">
        <w:rPr>
          <w:rFonts w:ascii="Times New Roman" w:eastAsia="Times New Roman" w:hAnsi="Times New Roman" w:cs="Times New Roman"/>
          <w:sz w:val="24"/>
          <w:szCs w:val="24"/>
        </w:rPr>
        <w:t>s were performed</w:t>
      </w:r>
      <w:r w:rsidR="006101D8">
        <w:rPr>
          <w:rFonts w:ascii="Times New Roman" w:eastAsia="Times New Roman" w:hAnsi="Times New Roman" w:cs="Times New Roman"/>
          <w:sz w:val="24"/>
          <w:szCs w:val="24"/>
        </w:rPr>
        <w:t xml:space="preserve"> for </w:t>
      </w:r>
      <w:r w:rsidR="006101D8" w:rsidRPr="001F5F3B">
        <w:rPr>
          <w:rFonts w:ascii="Times New Roman" w:eastAsia="Times New Roman" w:hAnsi="Times New Roman" w:cs="Times New Roman"/>
          <w:sz w:val="24"/>
          <w:szCs w:val="24"/>
        </w:rPr>
        <w:t>paired comparisons</w:t>
      </w:r>
      <w:r w:rsidR="006101D8">
        <w:rPr>
          <w:rFonts w:ascii="Times New Roman" w:eastAsia="Times New Roman" w:hAnsi="Times New Roman" w:cs="Times New Roman"/>
          <w:sz w:val="24"/>
          <w:szCs w:val="24"/>
        </w:rPr>
        <w:t xml:space="preserve"> of </w:t>
      </w:r>
      <w:r w:rsidR="000908A1">
        <w:rPr>
          <w:rFonts w:ascii="Times New Roman" w:eastAsia="Times New Roman" w:hAnsi="Times New Roman" w:cs="Times New Roman"/>
          <w:sz w:val="24"/>
          <w:szCs w:val="24"/>
        </w:rPr>
        <w:t xml:space="preserve">competition </w:t>
      </w:r>
      <w:proofErr w:type="spellStart"/>
      <w:r w:rsidR="000908A1">
        <w:rPr>
          <w:rFonts w:ascii="Times New Roman" w:eastAsia="Times New Roman" w:hAnsi="Times New Roman" w:cs="Times New Roman"/>
          <w:sz w:val="24"/>
          <w:szCs w:val="24"/>
        </w:rPr>
        <w:t>titers</w:t>
      </w:r>
      <w:proofErr w:type="spellEnd"/>
      <w:r w:rsidR="000908A1">
        <w:rPr>
          <w:rFonts w:ascii="Times New Roman" w:eastAsia="Times New Roman" w:hAnsi="Times New Roman" w:cs="Times New Roman"/>
          <w:sz w:val="24"/>
          <w:szCs w:val="24"/>
        </w:rPr>
        <w:t xml:space="preserve">. </w:t>
      </w:r>
      <w:r w:rsidR="001C5009" w:rsidRPr="001F5F3B">
        <w:rPr>
          <w:rFonts w:ascii="Times New Roman" w:eastAsia="Times New Roman" w:hAnsi="Times New Roman" w:cs="Times New Roman"/>
          <w:sz w:val="24"/>
          <w:szCs w:val="24"/>
        </w:rPr>
        <w:t>*</w:t>
      </w:r>
      <w:r w:rsidR="001C5009">
        <w:rPr>
          <w:rFonts w:ascii="Times New Roman" w:eastAsia="Times New Roman" w:hAnsi="Times New Roman" w:cs="Times New Roman"/>
          <w:sz w:val="24"/>
          <w:szCs w:val="24"/>
        </w:rPr>
        <w:t xml:space="preserve"> and **</w:t>
      </w:r>
      <w:r w:rsidR="001C5009" w:rsidRPr="001F5F3B">
        <w:rPr>
          <w:rFonts w:ascii="Times New Roman" w:eastAsia="Times New Roman" w:hAnsi="Times New Roman" w:cs="Times New Roman"/>
          <w:sz w:val="24"/>
          <w:szCs w:val="24"/>
        </w:rPr>
        <w:t xml:space="preserve"> indicates </w:t>
      </w:r>
      <w:r w:rsidR="007369DD">
        <w:rPr>
          <w:rFonts w:ascii="Times New Roman" w:eastAsia="Times New Roman" w:hAnsi="Times New Roman" w:cs="Times New Roman"/>
          <w:sz w:val="24"/>
          <w:szCs w:val="24"/>
        </w:rPr>
        <w:t>P</w:t>
      </w:r>
      <w:r w:rsidR="001C5009" w:rsidRPr="001F5F3B">
        <w:rPr>
          <w:rFonts w:ascii="Times New Roman" w:eastAsia="Times New Roman" w:hAnsi="Times New Roman" w:cs="Times New Roman"/>
          <w:sz w:val="24"/>
          <w:szCs w:val="24"/>
        </w:rPr>
        <w:t>&lt; 0.05</w:t>
      </w:r>
      <w:r w:rsidR="001C5009">
        <w:rPr>
          <w:rFonts w:ascii="Times New Roman" w:eastAsia="Times New Roman" w:hAnsi="Times New Roman" w:cs="Times New Roman"/>
          <w:sz w:val="24"/>
          <w:szCs w:val="24"/>
        </w:rPr>
        <w:t xml:space="preserve"> and </w:t>
      </w:r>
      <w:r w:rsidR="001C5009" w:rsidRPr="001F5F3B">
        <w:rPr>
          <w:rFonts w:ascii="Times New Roman" w:eastAsia="Times New Roman" w:hAnsi="Times New Roman" w:cs="Times New Roman"/>
          <w:sz w:val="24"/>
          <w:szCs w:val="24"/>
        </w:rPr>
        <w:t>&lt;</w:t>
      </w:r>
      <w:r w:rsidR="006B4D15">
        <w:rPr>
          <w:rFonts w:ascii="Times New Roman" w:eastAsia="Times New Roman" w:hAnsi="Times New Roman" w:cs="Times New Roman"/>
          <w:sz w:val="24"/>
          <w:szCs w:val="24"/>
        </w:rPr>
        <w:t xml:space="preserve"> </w:t>
      </w:r>
      <w:r w:rsidR="001C5009" w:rsidRPr="001F5F3B">
        <w:rPr>
          <w:rFonts w:ascii="Times New Roman" w:eastAsia="Times New Roman" w:hAnsi="Times New Roman" w:cs="Times New Roman"/>
          <w:sz w:val="24"/>
          <w:szCs w:val="24"/>
        </w:rPr>
        <w:t>0.01</w:t>
      </w:r>
      <w:r w:rsidR="001C5009">
        <w:rPr>
          <w:rFonts w:ascii="Times New Roman" w:eastAsia="Times New Roman" w:hAnsi="Times New Roman" w:cs="Times New Roman"/>
          <w:sz w:val="24"/>
          <w:szCs w:val="24"/>
        </w:rPr>
        <w:t xml:space="preserve"> respectively.</w:t>
      </w:r>
      <w:bookmarkEnd w:id="0"/>
    </w:p>
    <w:p w14:paraId="79F14116" w14:textId="294D449D" w:rsidR="001D39E5" w:rsidRDefault="00D51F58" w:rsidP="000F10C4">
      <w:pPr>
        <w:spacing w:line="480" w:lineRule="auto"/>
        <w:jc w:val="center"/>
        <w:rPr>
          <w:rFonts w:ascii="Times New Roman" w:hAnsi="Times New Roman" w:cs="Times New Roman"/>
          <w:b/>
          <w:bCs/>
          <w:color w:val="000000" w:themeColor="text1"/>
          <w:sz w:val="24"/>
          <w:szCs w:val="24"/>
        </w:rPr>
      </w:pPr>
      <w:r>
        <w:rPr>
          <w:noProof/>
        </w:rPr>
        <w:lastRenderedPageBreak/>
        <w:drawing>
          <wp:inline distT="0" distB="0" distL="0" distR="0" wp14:anchorId="4D5B969C" wp14:editId="00A0864F">
            <wp:extent cx="3136900" cy="3115310"/>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6900" cy="3115310"/>
                    </a:xfrm>
                    <a:prstGeom prst="rect">
                      <a:avLst/>
                    </a:prstGeom>
                    <a:noFill/>
                    <a:ln>
                      <a:noFill/>
                    </a:ln>
                  </pic:spPr>
                </pic:pic>
              </a:graphicData>
            </a:graphic>
          </wp:inline>
        </w:drawing>
      </w:r>
    </w:p>
    <w:p w14:paraId="757C654A" w14:textId="4E086625" w:rsidR="008F16F5" w:rsidRPr="003C2087" w:rsidRDefault="000F10C4" w:rsidP="008F16F5">
      <w:pPr>
        <w:spacing w:line="480" w:lineRule="auto"/>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Supplementary Figure S5: </w:t>
      </w:r>
      <w:r w:rsidR="00FB1AE6">
        <w:rPr>
          <w:rFonts w:ascii="Times New Roman" w:hAnsi="Times New Roman" w:cs="Times New Roman"/>
          <w:b/>
          <w:bCs/>
          <w:color w:val="000000" w:themeColor="text1"/>
          <w:sz w:val="24"/>
          <w:szCs w:val="24"/>
        </w:rPr>
        <w:t xml:space="preserve">Binding of </w:t>
      </w:r>
      <w:r w:rsidR="00796BA8">
        <w:rPr>
          <w:rFonts w:ascii="Times New Roman" w:hAnsi="Times New Roman" w:cs="Times New Roman"/>
          <w:b/>
          <w:bCs/>
          <w:color w:val="000000" w:themeColor="text1"/>
          <w:sz w:val="24"/>
          <w:szCs w:val="24"/>
        </w:rPr>
        <w:t>Spike-2P, WT RBD, pRBD3-3.2 and mRBD1-3.2 with HCS.</w:t>
      </w:r>
      <w:r w:rsidR="002551BE">
        <w:rPr>
          <w:rFonts w:ascii="Times New Roman" w:hAnsi="Times New Roman" w:cs="Times New Roman"/>
          <w:b/>
          <w:bCs/>
          <w:color w:val="000000" w:themeColor="text1"/>
          <w:sz w:val="24"/>
          <w:szCs w:val="24"/>
        </w:rPr>
        <w:t xml:space="preserve"> </w:t>
      </w:r>
      <w:r w:rsidR="007C5168">
        <w:rPr>
          <w:rFonts w:ascii="Times New Roman" w:hAnsi="Times New Roman" w:cs="Times New Roman"/>
          <w:color w:val="000000" w:themeColor="text1"/>
          <w:sz w:val="24"/>
          <w:szCs w:val="24"/>
        </w:rPr>
        <w:t xml:space="preserve">Antibodies present in HCS bind </w:t>
      </w:r>
      <w:r w:rsidR="006320EA">
        <w:rPr>
          <w:rFonts w:ascii="Times New Roman" w:hAnsi="Times New Roman" w:cs="Times New Roman"/>
          <w:color w:val="000000" w:themeColor="text1"/>
          <w:sz w:val="24"/>
          <w:szCs w:val="24"/>
        </w:rPr>
        <w:t>to spike, WT RBD and stabil</w:t>
      </w:r>
      <w:r w:rsidR="00E94E69">
        <w:rPr>
          <w:rFonts w:ascii="Times New Roman" w:hAnsi="Times New Roman" w:cs="Times New Roman"/>
          <w:color w:val="000000" w:themeColor="text1"/>
          <w:sz w:val="24"/>
          <w:szCs w:val="24"/>
        </w:rPr>
        <w:t>ized</w:t>
      </w:r>
      <w:r w:rsidR="006320EA">
        <w:rPr>
          <w:rFonts w:ascii="Times New Roman" w:hAnsi="Times New Roman" w:cs="Times New Roman"/>
          <w:color w:val="000000" w:themeColor="text1"/>
          <w:sz w:val="24"/>
          <w:szCs w:val="24"/>
        </w:rPr>
        <w:t xml:space="preserve"> variants to </w:t>
      </w:r>
      <w:r w:rsidR="00E94E69">
        <w:rPr>
          <w:rFonts w:ascii="Times New Roman" w:hAnsi="Times New Roman" w:cs="Times New Roman"/>
          <w:color w:val="000000" w:themeColor="text1"/>
          <w:sz w:val="24"/>
          <w:szCs w:val="24"/>
        </w:rPr>
        <w:t xml:space="preserve">a </w:t>
      </w:r>
      <w:r w:rsidR="006320EA">
        <w:rPr>
          <w:rFonts w:ascii="Times New Roman" w:hAnsi="Times New Roman" w:cs="Times New Roman"/>
          <w:color w:val="000000" w:themeColor="text1"/>
          <w:sz w:val="24"/>
          <w:szCs w:val="24"/>
        </w:rPr>
        <w:t>similar extent</w:t>
      </w:r>
      <w:r w:rsidR="00D36710">
        <w:rPr>
          <w:rFonts w:ascii="Times New Roman" w:hAnsi="Times New Roman" w:cs="Times New Roman"/>
          <w:color w:val="000000" w:themeColor="text1"/>
          <w:sz w:val="24"/>
          <w:szCs w:val="24"/>
        </w:rPr>
        <w:t>.</w:t>
      </w:r>
      <w:r w:rsidR="006320EA">
        <w:rPr>
          <w:rFonts w:ascii="Times New Roman" w:hAnsi="Times New Roman" w:cs="Times New Roman"/>
          <w:color w:val="000000" w:themeColor="text1"/>
          <w:sz w:val="24"/>
          <w:szCs w:val="24"/>
        </w:rPr>
        <w:t xml:space="preserve"> </w:t>
      </w:r>
      <w:r w:rsidR="00E94E69">
        <w:rPr>
          <w:rFonts w:ascii="Times New Roman" w:hAnsi="Times New Roman" w:cs="Times New Roman"/>
          <w:color w:val="000000" w:themeColor="text1"/>
          <w:sz w:val="24"/>
          <w:szCs w:val="24"/>
        </w:rPr>
        <w:t>N</w:t>
      </w:r>
      <w:r w:rsidR="006320EA">
        <w:rPr>
          <w:rFonts w:ascii="Times New Roman" w:hAnsi="Times New Roman" w:cs="Times New Roman"/>
          <w:color w:val="000000" w:themeColor="text1"/>
          <w:sz w:val="24"/>
          <w:szCs w:val="24"/>
        </w:rPr>
        <w:t xml:space="preserve">o </w:t>
      </w:r>
      <w:r w:rsidR="00FB0EEC">
        <w:rPr>
          <w:rFonts w:ascii="Times New Roman" w:hAnsi="Times New Roman" w:cs="Times New Roman"/>
          <w:color w:val="000000" w:themeColor="text1"/>
          <w:sz w:val="24"/>
          <w:szCs w:val="24"/>
        </w:rPr>
        <w:t xml:space="preserve">statistically </w:t>
      </w:r>
      <w:r w:rsidR="00CE5135">
        <w:rPr>
          <w:rFonts w:ascii="Times New Roman" w:hAnsi="Times New Roman" w:cs="Times New Roman"/>
          <w:color w:val="000000" w:themeColor="text1"/>
          <w:sz w:val="24"/>
          <w:szCs w:val="24"/>
        </w:rPr>
        <w:t>significant difference in binding of</w:t>
      </w:r>
      <w:r w:rsidR="00E94E69">
        <w:rPr>
          <w:rFonts w:ascii="Times New Roman" w:hAnsi="Times New Roman" w:cs="Times New Roman"/>
          <w:color w:val="000000" w:themeColor="text1"/>
          <w:sz w:val="24"/>
          <w:szCs w:val="24"/>
        </w:rPr>
        <w:t xml:space="preserve"> HCS to</w:t>
      </w:r>
      <w:r w:rsidR="00CE5135">
        <w:rPr>
          <w:rFonts w:ascii="Times New Roman" w:hAnsi="Times New Roman" w:cs="Times New Roman"/>
          <w:color w:val="000000" w:themeColor="text1"/>
          <w:sz w:val="24"/>
          <w:szCs w:val="24"/>
        </w:rPr>
        <w:t xml:space="preserve"> Spike-2P and RBDs was observed</w:t>
      </w:r>
      <w:r w:rsidR="00FB0EEC">
        <w:rPr>
          <w:rFonts w:ascii="Times New Roman" w:hAnsi="Times New Roman" w:cs="Times New Roman"/>
          <w:color w:val="000000" w:themeColor="text1"/>
          <w:sz w:val="24"/>
          <w:szCs w:val="24"/>
        </w:rPr>
        <w:t>.</w:t>
      </w:r>
      <w:r w:rsidR="008F16F5">
        <w:rPr>
          <w:rFonts w:ascii="Times New Roman" w:hAnsi="Times New Roman" w:cs="Times New Roman"/>
          <w:color w:val="000000" w:themeColor="text1"/>
          <w:sz w:val="24"/>
          <w:szCs w:val="24"/>
        </w:rPr>
        <w:t xml:space="preserve"> </w:t>
      </w:r>
      <w:r w:rsidR="008F16F5" w:rsidRPr="00CE1DBB">
        <w:rPr>
          <w:rFonts w:ascii="Times New Roman" w:eastAsia="Times New Roman" w:hAnsi="Times New Roman" w:cs="Times New Roman"/>
          <w:sz w:val="24"/>
          <w:szCs w:val="24"/>
        </w:rPr>
        <w:t xml:space="preserve">Kruskal-Wallis </w:t>
      </w:r>
      <w:r w:rsidR="008F16F5">
        <w:rPr>
          <w:rFonts w:ascii="Times New Roman" w:eastAsia="Times New Roman" w:hAnsi="Times New Roman" w:cs="Times New Roman"/>
          <w:sz w:val="24"/>
          <w:szCs w:val="24"/>
        </w:rPr>
        <w:t xml:space="preserve">with </w:t>
      </w:r>
      <w:r w:rsidR="008F16F5" w:rsidRPr="001D0C44">
        <w:rPr>
          <w:rFonts w:ascii="Times New Roman" w:eastAsia="Times New Roman" w:hAnsi="Times New Roman" w:cs="Times New Roman"/>
          <w:sz w:val="24"/>
          <w:szCs w:val="24"/>
        </w:rPr>
        <w:t>Dunn's multiple comparisons test</w:t>
      </w:r>
      <w:r w:rsidR="008F16F5">
        <w:rPr>
          <w:rFonts w:ascii="Times New Roman" w:eastAsia="Times New Roman" w:hAnsi="Times New Roman" w:cs="Times New Roman"/>
          <w:sz w:val="24"/>
          <w:szCs w:val="24"/>
        </w:rPr>
        <w:t xml:space="preserve">s </w:t>
      </w:r>
      <w:r w:rsidR="003255D7">
        <w:rPr>
          <w:rFonts w:ascii="Times New Roman" w:eastAsia="Times New Roman" w:hAnsi="Times New Roman" w:cs="Times New Roman"/>
          <w:sz w:val="24"/>
          <w:szCs w:val="24"/>
        </w:rPr>
        <w:t xml:space="preserve">with Spike-2P </w:t>
      </w:r>
      <w:r w:rsidR="008F16F5">
        <w:rPr>
          <w:rFonts w:ascii="Times New Roman" w:eastAsia="Times New Roman" w:hAnsi="Times New Roman" w:cs="Times New Roman"/>
          <w:sz w:val="24"/>
          <w:szCs w:val="24"/>
        </w:rPr>
        <w:t xml:space="preserve">were performed for </w:t>
      </w:r>
      <w:r w:rsidR="008F16F5" w:rsidRPr="001F5F3B">
        <w:rPr>
          <w:rFonts w:ascii="Times New Roman" w:eastAsia="Times New Roman" w:hAnsi="Times New Roman" w:cs="Times New Roman"/>
          <w:sz w:val="24"/>
          <w:szCs w:val="24"/>
        </w:rPr>
        <w:t>paired comparisons</w:t>
      </w:r>
      <w:r w:rsidR="008F16F5">
        <w:rPr>
          <w:rFonts w:ascii="Times New Roman" w:eastAsia="Times New Roman" w:hAnsi="Times New Roman" w:cs="Times New Roman"/>
          <w:sz w:val="24"/>
          <w:szCs w:val="24"/>
        </w:rPr>
        <w:t xml:space="preserve"> of </w:t>
      </w:r>
      <w:r w:rsidR="00DA1956">
        <w:rPr>
          <w:rFonts w:ascii="Times New Roman" w:eastAsia="Times New Roman" w:hAnsi="Times New Roman" w:cs="Times New Roman"/>
          <w:sz w:val="24"/>
          <w:szCs w:val="24"/>
        </w:rPr>
        <w:t xml:space="preserve">binding </w:t>
      </w:r>
      <w:proofErr w:type="spellStart"/>
      <w:r w:rsidR="008F16F5">
        <w:rPr>
          <w:rFonts w:ascii="Times New Roman" w:eastAsia="Times New Roman" w:hAnsi="Times New Roman" w:cs="Times New Roman"/>
          <w:sz w:val="24"/>
          <w:szCs w:val="24"/>
        </w:rPr>
        <w:t>titers</w:t>
      </w:r>
      <w:proofErr w:type="spellEnd"/>
      <w:r w:rsidR="008F16F5">
        <w:rPr>
          <w:rFonts w:ascii="Times New Roman" w:eastAsia="Times New Roman" w:hAnsi="Times New Roman" w:cs="Times New Roman"/>
          <w:sz w:val="24"/>
          <w:szCs w:val="24"/>
        </w:rPr>
        <w:t xml:space="preserve">. </w:t>
      </w:r>
    </w:p>
    <w:p w14:paraId="26EB6EA4" w14:textId="4046C83C" w:rsidR="000F10C4" w:rsidRPr="00991818" w:rsidRDefault="000F10C4" w:rsidP="00991818">
      <w:pPr>
        <w:spacing w:line="480" w:lineRule="auto"/>
        <w:rPr>
          <w:rFonts w:ascii="Times New Roman" w:hAnsi="Times New Roman" w:cs="Times New Roman"/>
          <w:color w:val="000000" w:themeColor="text1"/>
          <w:sz w:val="24"/>
          <w:szCs w:val="24"/>
        </w:rPr>
      </w:pPr>
    </w:p>
    <w:p w14:paraId="454EF794" w14:textId="77777777" w:rsidR="001D39E5" w:rsidRDefault="001D39E5" w:rsidP="007F223F">
      <w:pPr>
        <w:spacing w:line="480" w:lineRule="auto"/>
        <w:jc w:val="both"/>
        <w:rPr>
          <w:rFonts w:ascii="Times New Roman" w:hAnsi="Times New Roman" w:cs="Times New Roman"/>
          <w:b/>
          <w:bCs/>
          <w:color w:val="000000" w:themeColor="text1"/>
          <w:sz w:val="24"/>
          <w:szCs w:val="24"/>
        </w:rPr>
      </w:pPr>
    </w:p>
    <w:p w14:paraId="6A29341C" w14:textId="77777777" w:rsidR="001D39E5" w:rsidRDefault="001D39E5" w:rsidP="007F223F">
      <w:pPr>
        <w:spacing w:line="480" w:lineRule="auto"/>
        <w:jc w:val="both"/>
        <w:rPr>
          <w:rFonts w:ascii="Times New Roman" w:hAnsi="Times New Roman" w:cs="Times New Roman"/>
          <w:b/>
          <w:bCs/>
          <w:color w:val="000000" w:themeColor="text1"/>
          <w:sz w:val="24"/>
          <w:szCs w:val="24"/>
        </w:rPr>
      </w:pPr>
    </w:p>
    <w:p w14:paraId="0E90AB01" w14:textId="77777777" w:rsidR="00655C9A" w:rsidRDefault="00655C9A"/>
    <w:sectPr w:rsidR="00655C9A" w:rsidSect="00E40979">
      <w:headerReference w:type="even" r:id="rId11"/>
      <w:headerReference w:type="default" r:id="rId12"/>
      <w:footerReference w:type="even" r:id="rId13"/>
      <w:footerReference w:type="default" r:id="rId14"/>
      <w:pgSz w:w="11906" w:h="16838"/>
      <w:pgMar w:top="1440" w:right="1080" w:bottom="1440" w:left="108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4FBE4" w14:textId="77777777" w:rsidR="002C1CFF" w:rsidRDefault="002C1CFF">
      <w:pPr>
        <w:spacing w:after="0" w:line="240" w:lineRule="auto"/>
      </w:pPr>
      <w:r>
        <w:separator/>
      </w:r>
    </w:p>
  </w:endnote>
  <w:endnote w:type="continuationSeparator" w:id="0">
    <w:p w14:paraId="1E3F7950" w14:textId="77777777" w:rsidR="002C1CFF" w:rsidRDefault="002C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D3BF" w14:textId="77777777" w:rsidR="00DA15A0" w:rsidRDefault="007F223F">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6B1B337B" w14:textId="77777777" w:rsidR="00DA15A0" w:rsidRDefault="002C1CF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4535404"/>
      <w:docPartObj>
        <w:docPartGallery w:val="Page Numbers (Bottom of Page)"/>
        <w:docPartUnique/>
      </w:docPartObj>
    </w:sdtPr>
    <w:sdtEndPr>
      <w:rPr>
        <w:noProof/>
      </w:rPr>
    </w:sdtEndPr>
    <w:sdtContent>
      <w:p w14:paraId="56E1FA63" w14:textId="77777777" w:rsidR="00DA15A0" w:rsidRDefault="007F22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4F90B7" w14:textId="77777777" w:rsidR="00DA15A0" w:rsidRDefault="002C1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8C61F" w14:textId="77777777" w:rsidR="002C1CFF" w:rsidRDefault="002C1CFF">
      <w:pPr>
        <w:spacing w:after="0" w:line="240" w:lineRule="auto"/>
      </w:pPr>
      <w:r>
        <w:separator/>
      </w:r>
    </w:p>
  </w:footnote>
  <w:footnote w:type="continuationSeparator" w:id="0">
    <w:p w14:paraId="3A9C99A2" w14:textId="77777777" w:rsidR="002C1CFF" w:rsidRDefault="002C1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2F73" w14:textId="77777777" w:rsidR="00DA15A0" w:rsidRDefault="002C1CFF">
    <w:pPr>
      <w:pBdr>
        <w:top w:val="nil"/>
        <w:left w:val="nil"/>
        <w:bottom w:val="nil"/>
        <w:right w:val="nil"/>
        <w:between w:val="nil"/>
      </w:pBdr>
      <w:tabs>
        <w:tab w:val="center" w:pos="4513"/>
        <w:tab w:val="right" w:pos="9026"/>
      </w:tabs>
      <w:spacing w:after="0" w:line="240" w:lineRule="auto"/>
      <w:rPr>
        <w:rFonts w:ascii="Times New Roman" w:eastAsia="Times New Roman" w:hAnsi="Times New Roman" w:cs="Times New Roman"/>
        <w:b/>
        <w: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7BDB0" w14:textId="77777777" w:rsidR="00DA15A0" w:rsidRDefault="002C1CFF">
    <w:pPr>
      <w:pBdr>
        <w:top w:val="nil"/>
        <w:left w:val="nil"/>
        <w:bottom w:val="nil"/>
        <w:right w:val="nil"/>
        <w:between w:val="nil"/>
      </w:pBdr>
      <w:tabs>
        <w:tab w:val="center" w:pos="4513"/>
        <w:tab w:val="right" w:pos="9026"/>
      </w:tabs>
      <w:spacing w:after="0" w:line="240" w:lineRule="auto"/>
      <w:jc w:val="right"/>
      <w:rPr>
        <w:rFonts w:ascii="Times New Roman" w:eastAsia="Times New Roman" w:hAnsi="Times New Roman" w:cs="Times New Roman"/>
        <w:b/>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xsjCysDQxMzGzMDBW0lEKTi0uzszPAykwNK4FAGCRr8QtAAAA"/>
  </w:docVars>
  <w:rsids>
    <w:rsidRoot w:val="007F223F"/>
    <w:rsid w:val="000148CE"/>
    <w:rsid w:val="0005541D"/>
    <w:rsid w:val="000908A1"/>
    <w:rsid w:val="00097558"/>
    <w:rsid w:val="000D49AC"/>
    <w:rsid w:val="000F10C4"/>
    <w:rsid w:val="00103FC0"/>
    <w:rsid w:val="001765A3"/>
    <w:rsid w:val="001C5009"/>
    <w:rsid w:val="001D39E5"/>
    <w:rsid w:val="002138EE"/>
    <w:rsid w:val="002255DE"/>
    <w:rsid w:val="002551BE"/>
    <w:rsid w:val="002C1CFF"/>
    <w:rsid w:val="002C7D5C"/>
    <w:rsid w:val="00324679"/>
    <w:rsid w:val="003255D7"/>
    <w:rsid w:val="003347CE"/>
    <w:rsid w:val="004B3F68"/>
    <w:rsid w:val="004E5469"/>
    <w:rsid w:val="00544C2A"/>
    <w:rsid w:val="00560C28"/>
    <w:rsid w:val="005E3819"/>
    <w:rsid w:val="006101D8"/>
    <w:rsid w:val="006320EA"/>
    <w:rsid w:val="006439BF"/>
    <w:rsid w:val="00655C9A"/>
    <w:rsid w:val="006B4D15"/>
    <w:rsid w:val="006C798B"/>
    <w:rsid w:val="006D6189"/>
    <w:rsid w:val="007369DD"/>
    <w:rsid w:val="00747E3B"/>
    <w:rsid w:val="00765322"/>
    <w:rsid w:val="00796BA8"/>
    <w:rsid w:val="007C5168"/>
    <w:rsid w:val="007F223F"/>
    <w:rsid w:val="008008CB"/>
    <w:rsid w:val="00827C23"/>
    <w:rsid w:val="0086635B"/>
    <w:rsid w:val="008B61E4"/>
    <w:rsid w:val="008E74DB"/>
    <w:rsid w:val="008F16F5"/>
    <w:rsid w:val="0098668E"/>
    <w:rsid w:val="00991818"/>
    <w:rsid w:val="009A75B3"/>
    <w:rsid w:val="009E237D"/>
    <w:rsid w:val="00AE00FD"/>
    <w:rsid w:val="00BC5BC9"/>
    <w:rsid w:val="00CE5135"/>
    <w:rsid w:val="00D07F71"/>
    <w:rsid w:val="00D36710"/>
    <w:rsid w:val="00D51F58"/>
    <w:rsid w:val="00D562F6"/>
    <w:rsid w:val="00D66174"/>
    <w:rsid w:val="00DA1956"/>
    <w:rsid w:val="00E40979"/>
    <w:rsid w:val="00E57475"/>
    <w:rsid w:val="00E94E69"/>
    <w:rsid w:val="00EA0563"/>
    <w:rsid w:val="00EA7733"/>
    <w:rsid w:val="00F10E14"/>
    <w:rsid w:val="00F12EC7"/>
    <w:rsid w:val="00F31D2D"/>
    <w:rsid w:val="00F80FEA"/>
    <w:rsid w:val="00F826CB"/>
    <w:rsid w:val="00FB0EEC"/>
    <w:rsid w:val="00FB1AE6"/>
    <w:rsid w:val="00FD36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CE5A9"/>
  <w15:chartTrackingRefBased/>
  <w15:docId w15:val="{1A2F1E71-64E8-430D-910B-A6CB0C25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23F"/>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2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23F"/>
    <w:rPr>
      <w:rFonts w:ascii="Calibri" w:eastAsia="Calibri" w:hAnsi="Calibri" w:cs="Calibri"/>
    </w:rPr>
  </w:style>
  <w:style w:type="table" w:styleId="TableGrid">
    <w:name w:val="Table Grid"/>
    <w:basedOn w:val="TableNormal"/>
    <w:uiPriority w:val="39"/>
    <w:rsid w:val="007F223F"/>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7F223F"/>
  </w:style>
  <w:style w:type="character" w:styleId="CommentReference">
    <w:name w:val="annotation reference"/>
    <w:basedOn w:val="DefaultParagraphFont"/>
    <w:uiPriority w:val="99"/>
    <w:semiHidden/>
    <w:unhideWhenUsed/>
    <w:rsid w:val="008008CB"/>
    <w:rPr>
      <w:sz w:val="16"/>
      <w:szCs w:val="16"/>
    </w:rPr>
  </w:style>
  <w:style w:type="paragraph" w:styleId="CommentText">
    <w:name w:val="annotation text"/>
    <w:basedOn w:val="Normal"/>
    <w:link w:val="CommentTextChar"/>
    <w:uiPriority w:val="99"/>
    <w:semiHidden/>
    <w:unhideWhenUsed/>
    <w:rsid w:val="008008CB"/>
    <w:pPr>
      <w:spacing w:line="240" w:lineRule="auto"/>
    </w:pPr>
    <w:rPr>
      <w:sz w:val="20"/>
      <w:szCs w:val="20"/>
    </w:rPr>
  </w:style>
  <w:style w:type="character" w:customStyle="1" w:styleId="CommentTextChar">
    <w:name w:val="Comment Text Char"/>
    <w:basedOn w:val="DefaultParagraphFont"/>
    <w:link w:val="CommentText"/>
    <w:uiPriority w:val="99"/>
    <w:semiHidden/>
    <w:rsid w:val="008008C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008CB"/>
    <w:rPr>
      <w:b/>
      <w:bCs/>
    </w:rPr>
  </w:style>
  <w:style w:type="character" w:customStyle="1" w:styleId="CommentSubjectChar">
    <w:name w:val="Comment Subject Char"/>
    <w:basedOn w:val="CommentTextChar"/>
    <w:link w:val="CommentSubject"/>
    <w:uiPriority w:val="99"/>
    <w:semiHidden/>
    <w:rsid w:val="008008CB"/>
    <w:rPr>
      <w:rFonts w:ascii="Calibri" w:eastAsia="Calibri" w:hAnsi="Calibri" w:cs="Calibri"/>
      <w:b/>
      <w:bCs/>
      <w:sz w:val="20"/>
      <w:szCs w:val="20"/>
    </w:rPr>
  </w:style>
  <w:style w:type="paragraph" w:styleId="Revision">
    <w:name w:val="Revision"/>
    <w:hidden/>
    <w:uiPriority w:val="99"/>
    <w:semiHidden/>
    <w:rsid w:val="007369DD"/>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tiff"/><Relationship Id="rId4" Type="http://schemas.openxmlformats.org/officeDocument/2006/relationships/footnotes" Target="footnotes.xml"/><Relationship Id="rId9" Type="http://schemas.openxmlformats.org/officeDocument/2006/relationships/image" Target="media/image4.tif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Shahbaz</dc:creator>
  <cp:keywords/>
  <dc:description/>
  <cp:lastModifiedBy>Megan Bond</cp:lastModifiedBy>
  <cp:revision>2</cp:revision>
  <dcterms:created xsi:type="dcterms:W3CDTF">2021-11-18T09:26:00Z</dcterms:created>
  <dcterms:modified xsi:type="dcterms:W3CDTF">2021-11-18T09:26:00Z</dcterms:modified>
</cp:coreProperties>
</file>