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>
          <w:rFonts w:ascii="Arial" w:hAnsi="Arial"/>
          <w:b/>
          <w:bCs/>
        </w:rPr>
        <w:t xml:space="preserve">Appendix 1. </w:t>
      </w:r>
      <w:bookmarkStart w:id="0" w:name="docs-internal-guid-3912fb78-7fff-e3d6-6a"/>
      <w:bookmarkEnd w:id="0"/>
      <w:r>
        <w:rPr>
          <w:rFonts w:ascii="Arial" w:hAnsi="Arial"/>
          <w:color w:val="000000"/>
        </w:rPr>
        <w:t>A list of geographic locations for 19 Scolopendrid centipede species used for the species distribution models.</w:t>
      </w:r>
    </w:p>
    <w:p>
      <w:pPr>
        <w:pStyle w:val="Normal"/>
        <w:spacing w:lineRule="auto" w:line="240"/>
        <w:rPr>
          <w:rFonts w:ascii="Arial" w:hAnsi="Arial"/>
          <w:color w:val="000000"/>
        </w:rPr>
      </w:pPr>
      <w:r>
        <w:rPr/>
      </w:r>
    </w:p>
    <w:tbl>
      <w:tblPr>
        <w:tblW w:w="1003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1611"/>
        <w:gridCol w:w="2044"/>
        <w:gridCol w:w="2203"/>
        <w:gridCol w:w="1233"/>
        <w:gridCol w:w="1266"/>
        <w:gridCol w:w="1678"/>
      </w:tblGrid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center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center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center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Latitude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center"/>
              <w:rPr>
                <w:rFonts w:ascii="Arial" w:hAnsi="Arial"/>
                <w:b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Longitude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center"/>
              <w:rPr>
                <w:rFonts w:ascii="Arial" w:hAnsi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Reference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Bopdev ghat,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18.4189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73.9068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Castle-rock, Uttara Kannada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15.3698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74.3063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Kumta, Uttara Kannada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14.5257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74.6025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Dudhsagar Water Falls, Goa-Karnataka border, South Goa district, Goa,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15.3868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74.3192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18.4103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73.8985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18.4145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73.9036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Bombay point, Mahabaleshwar Reserve Forest, Satara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17.9157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73.6363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Amboli, Sindhudurg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15.9594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73.9997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Amboli, Sindhudurg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15.9617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74.0021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Talacauvery, Kodagu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12.4055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75.5199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Bhimashankar,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19.0633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73.5396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Bhimashankar,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19.0777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73.5505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Bhimashankar,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19.1319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73.5708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Bhimashankar,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19.1321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73.5706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Bhimashankar,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19.1323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73.5701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Devmali, Koraput district, Odisha,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18.6600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82.9900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Sakaleshapur, Hassan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12.8133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75.6428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Mulshi,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18.4916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73.5173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Silent Valley National Park, Palakkad district, Kerala,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11.2089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76.4411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Parakkadavu,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8.8619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77.1795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Kurinjal, Kudremukh National Park, Chikkamagaluru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13.2008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75.1925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Pasikada, Aachankovil Reserve Forest,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9.0717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77.1916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Kodagu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12.3889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75.4900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Periyar Tiger Reserve,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9.5755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77.3362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barnabasi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Vellimalai, Periyar Tiger Reserve,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9.5840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77.3490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Silent Valley National Park, Palakkad district, Kerala,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11.2022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76.4392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Silent Valley National Park, Palakkad district, Kerala,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11.2037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76.4387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Silent Valley National Park, Palakkad district, Kerala,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11.2089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76.4411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Siruvani Reserve Forest, Palakkad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10.9820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76.6413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Waynad, Waynad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11.5139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76.0434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Coonoor, Nilgiris district,Tamil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11.3703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76.8041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Katteri, Ooty, Nilgiris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11.3340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76.7172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Pambadum Shola National Park,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10.1756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77.1062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Eravikulam National Park,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10.1835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77.0897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Eravikulam National Park,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10.1913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77.0974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Eravikulam National Park,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10.2149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77.0944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Eravikulam National Park,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10.2187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77.0894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8.8728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77.1634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Mesapulimalai,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10.1756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77.1062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Palani, Dindigul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10.2980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77.5640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Tadoli, Kudremukh National Park, Chikkamagaluru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13.1339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75.2782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 &amp; Karanth,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Kali Tiger Reserve, Karwar district, Karnataka,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15.2725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74.9603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Kali Tiger Reserve, Karwar district, Karnataka,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14.9878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74.3748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Kali Tiger Reserve, Karwar district, Karnataka,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14.9897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74.3777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Kali Tiger Reserve, Karwar district, Karnataka,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14.9890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74.3712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Kumta, Uttara Kannada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14.5163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74.5406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Talacauvery Reserve Forest, Kodagu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12.3889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75.4900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Kurinjal, Kudremukh National Park, Chikkamagaluru district,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13.2018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75.1919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Kurinjal, Kudremukh National Park, Chikkamagaluru district,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13.2005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75.1929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Tadoli, Kudremukh National Park, Chikkamagaluru district,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13.1339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75.2782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Bombay point, Mahabaleshwar Reserve Forest, Satara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17.9119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73.6368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jangii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Bisale Ghat Reserve Forest, Hassan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12.7238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75.7097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Neyyar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8.6781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77.1599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Neyyar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8.6792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77.1606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Neyyar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8.6799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77.1589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Neyyar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8.6816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77.1629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Peppara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8.6663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77.1714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Peppara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8.6644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77.1788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 &amp; Karanth,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Peppara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8.6585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77.1779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Peppara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8.6626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77.1712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 &amp; Karanth,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Peppara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8.6644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77.1690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Ponmudi Reserve Forest,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8.7555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77.1137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Ponmudi Reserve Forest,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8.7555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77.1137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Ponmudi Reserve Forest,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8.7562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77.1154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8.8750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77.1597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8.8731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77.1628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8.8732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77.1666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8.8728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77.1634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8.8642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Achankovil Reserve Forest, Pathanamthitta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9.1072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77.1306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Kottavasal Reserve Forest, Malappuram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9.0703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77.2063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Kottavasal Reserve Forest, Malappuram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9.0709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77.2066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Kottavasal Reserve Forest, Malappuram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9.0719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77.2060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Peppara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8.6644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77.1788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Ponmudi,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8.7300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77.1237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Eravikulam National Park,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10.1756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77.1062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Eravikulam National Park,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10.2149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77.0944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Thattekad Bird Sanctuary, Ernakulam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10.1322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76.6831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rFonts w:ascii="Arial" w:hAnsi="Arial"/>
                <w:sz w:val="22"/>
                <w:szCs w:val="22"/>
              </w:rPr>
              <w:t>Thattekad Bird Sanctuary, Ernakulam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10.1338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76.6819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 &amp; Karanth,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Peechi-Vazhani Wildlife Sanctuary, Thrissur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10.5754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76.3854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Peechi-Vazhani Wildlife Sanctuary, Thrissur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10.5273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76.3500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Parambikulam Tiger Reserve, Palakkad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10.3945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76.6692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Parambikulam Tiger Reserve, Palakkad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10.3798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76.6562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Sholayar Reserve Forest, Ernakulam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10.3100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76.7225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Vazhachal Reserve Forest, Thrissur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10.3015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76.6053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Vellithode, Periyar Tiger Reserve,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9.4429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76.9835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Vellithode, Periyar Tiger Reserve,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9.4406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76.9815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Vellithode, Periyar Tiger Reserve,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9.4406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76.9815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Vellithode, Periyar Tiger Reserve,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9.4430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76.9792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Vellithode, Periyar Tiger Reserve,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9.4424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76.9831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Periyar Tiger Reserve, Pathanamthitta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9.4228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76.9894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IISER campus,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8.6827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77.1380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Thenmala,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8.9417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jonesii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Waynad, Waynad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11.5153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76.0395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nudus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Silent Valley National Park, Palakkad district, Kerala,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11.2089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76.4411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nudus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Silent Valley National Park, Palakkad district, Kerala,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11.2022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76.4392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nudus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Kurinjal, Kudremukh National Park, Chikkamagaluru district,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13.2005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75.1929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nudus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Pambadum Shola National Park,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10.1756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77.1062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nudus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Vellimalai, Periyar Tiger Reserve,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9.5840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77.3490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Digitipes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nudus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Vellimalai, Periyar Tiger Reserve,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9.5286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77.3831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2012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agasthyamalaiensis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Parambikulam Tiger Reserve, Palakkad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10.3945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76.6692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agasthyamalaiensis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8.8619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77.1795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agasthyamalaiensis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Kottavasal Reserve Forest, Malappuram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9.0703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77.2063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agasthyamalaiensis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Achankovil Reserve Forest, Pathanamthitta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9.1072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77.1306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agasthyamalaiensis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8.8731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77.1628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agasthyamalaiensis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Neyyar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8.6781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77.1599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sahyadrensis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Shirgaokar Road, Amboli, Sindhudurg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15.9594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73.9997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sahyadrensis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Bombay point, Mahabaleshwar Reserve Forest, Satara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17.9119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73.6368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sahyadrensis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Parikshit Point, Amboli, Sindhudurg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15.9450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74.0052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sahyadrensis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Sadachi Rai, Amboli, Sindhudurg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15.9617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74.0021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sahyadrensis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Lingmala, Mahabaleshwar Reserve Forest, Satara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17.9174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73.6901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coonooranus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Coonoor, Nilgiris district,Tamil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11.3703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76.8041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coonooranus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Virajpet, Kodagu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12.3889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75.4900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coonooranus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Parambikulam Tiger Reserve, Palakkad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10.3807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76.6576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coonooranus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Parambikulam Tiger Reserve, Palakkad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10.4201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76.7094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coonooranus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Irpu falls, Bramhagiri Wildlife Sanctuary, Kodagu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12.1700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75.6000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coonooranus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Coonoor, Nilgiris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11.3300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76.7772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praveeni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Kudremukh National Park, Chikkamagaluru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13.2018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75.1919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praveeni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Kudremukh National Park, Chikkamagaluru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13.1339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75.2782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praveeni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Sharavathi Wildlife Sanctuary, Shimoga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14.1158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74.7614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praveeni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Sakleshpur, Hassan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12.7238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75.7097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tristis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Kolli hills, Namakkal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11.3174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78.3471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tristis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Kolli hills, Namakkal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11.3049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78.3450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tristis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Kolli hills, Namakkal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11.3583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78.3432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tristis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Kolli hills, Namakkal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11.7503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78.1885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tristis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Kolli hills, Namakkal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11.3174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78.3471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tristis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Kolli hills, Namakkal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11.3247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78.3414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tristis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Yercaud, Salem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11.7763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78.1862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Ethmostigmus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tristis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Yercaud, Salem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11.7553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78.2000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konda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Sitakund, Mayurbhanj district, Odisha,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21.9200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86.5600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konda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Bali, Mayurbhanj district, Odisha,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21.0004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84.6965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konda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Devmali, Koraput district, Odisha,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18.6600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82.9900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konda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Gudem, Visakhapatnam district, Andhra Pradesh,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18.1862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83.1482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Neyyar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8.6799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77.1589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Rockwood estate,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8.8751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77.1186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Achankovil Reserve Forest, Pathanamthitta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9.1269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77.1806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aspinosa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Periyar Tiger Reserve,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9.5755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77.3362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crassispina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Matheran, Raigad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18.9893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73.2570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crassispina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Matheran, Raigad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18.9616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73.2660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crassispina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Matheran, Raigad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18.9904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73.2878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crassispina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Matheran, Raigad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19.0111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73.2845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lewisi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Anshi-Dandeli Tiger Reserve, Karwar district, Karnataka,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14.9890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74.3712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lewisi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Kumta, Uttara Kannada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14.5257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74.6025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lewisi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Radhanagari Wildlife Sanctuary, Kolhapur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16.2917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73.9083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lewisi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Kurinjal, Kudremukh National Park, Chikkamagaluru district,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13.2018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75.1919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lewisi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Tadoli, Kudremukh National Park, Chikkamagaluru district,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13.1339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75.2782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lewisi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Amboli, Sindhudurg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15.9594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73.9997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lewisi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Kudremukh National Park, Chikkamagaluru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13.1341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75.3154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lewisi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Talacauvery, Kodagu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12.4055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75.5199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Chatancode, Vidura,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8.6622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77.1509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Indian Institute of Science Campus, Bangalore district, Karnataka,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13.0238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77.5671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Dimbam Ghat Road, Erode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11.6344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77.1286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Matheran, Raigad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18.9900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73.2400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Mysore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12.2700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76.2700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Bondla, North Goa district, Goa,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15.4401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74.1053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Amravati, Amravati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20.9342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77.7277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Nagpur, Nagpur district,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21.1813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79.0188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longipes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Kumta, Uttara Kannada district,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14.4355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74.4261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Jangi &amp; Dass, 1984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pazhuthara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Peppara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8.6644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77.1788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pazhuthara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Ponmudi,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8.7300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77.1237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pazhuthara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Rockwood estate,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8.8751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77.1186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pazhuthara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Rosemla forest,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8.9535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77.1786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pazhuthara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Pandimatte, Shendurney Wildlife Sanctuary,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8.8732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77.1666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Bhimashankar,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19.0777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73.5505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Phansad, Raigad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18.4377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72.9355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Phansad, Raigad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18.4152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72.9712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Bhimashankar,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19.1323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73.5701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Phansad, Raigad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18.4270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72.9563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sada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Bhimashankar, Pune district, Maharashtra,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19.0633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73.5396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Ramanagar, Ramanagara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15.4090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74.4762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IISc Campus, Bangalore district, Karnataka, India 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13.0238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77.5671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Neyyar Wildlife Sanctuary, Thiruvananthapuram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8.6799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77.1589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Devarayanadurga, Tumkur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13.0381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77.2001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Castle-rock, Uttara Kannada district, Karnatka,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15.3698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74.3063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Ranebennur, Haveri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14.9217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75.2480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Karanth 2011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Biligirirangana Hills, Chamarajanagar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11.9052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77.1597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Thattekad Bird Sanctuary, Ernakulam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10.1322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76.6831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Kangundi, Chittoor district, Andhra Pradesh,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12.7686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78.4337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Nayanoor, Chittoor district, Andhra Pradesh,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12.6910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78.4360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Achankovil Reserve Forest, Pathanamthitta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9.1072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77.1306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Javadi hills, Tiruvannamalai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12.6005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78.8447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Chinnar Wildlife Sanctuary, Idukki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10.3067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77.2060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Srisailam, Kurnool district, Andhra Pradesh,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15.9790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78.8480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Palaruvi Waterfalls, Kollam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8.9417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77.1660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trispinosa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Kanakapura, Bangalore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12.8316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77.5006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Joshi, Karanth &amp; Edgecombe, 2020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sp. 1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Talacauvery, Kodagu district, Karnataka,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12.4055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75.5199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sp. 1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Siruvani Reserve Forest, Palakkad district, Kerala,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10.9686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76.6669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  <w:tr>
        <w:trPr/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2"/>
              </w:rPr>
              <w:t>Rhysida</w:t>
            </w:r>
          </w:p>
        </w:tc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i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sp. 1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Javadi hills, Tiruvannamalai district, Tamil Nadu, India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12.6001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78.8369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Contents"/>
              <w:spacing w:lineRule="auto" w:lin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Joshi &amp; Edgecombe 2018</w:t>
            </w:r>
          </w:p>
        </w:tc>
      </w:tr>
    </w:tbl>
    <w:p>
      <w:pPr>
        <w:pStyle w:val="Normal"/>
        <w:spacing w:lineRule="auto" w:line="24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spacing w:lineRule="auto" w:line="24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  <w:r>
        <w:br w:type="page"/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bCs/>
        </w:rPr>
        <w:t>References</w:t>
      </w:r>
    </w:p>
    <w:p>
      <w:pPr>
        <w:pStyle w:val="Normal"/>
        <w:spacing w:lineRule="auto" w:line="240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Bibliography1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Jangi, B. S., &amp; Dass, C. M. S. (1984). Scolopendridae of the Deccan. </w:t>
      </w:r>
      <w:r>
        <w:rPr>
          <w:rFonts w:ascii="Arial" w:hAnsi="Arial"/>
          <w:i/>
          <w:sz w:val="22"/>
          <w:szCs w:val="22"/>
        </w:rPr>
        <w:t>Journal of Scientific and Industrial Research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43</w:t>
      </w:r>
      <w:r>
        <w:rPr>
          <w:rFonts w:ascii="Arial" w:hAnsi="Arial"/>
          <w:sz w:val="22"/>
          <w:szCs w:val="22"/>
        </w:rPr>
        <w:t>, 27–54.</w:t>
      </w:r>
    </w:p>
    <w:p>
      <w:pPr>
        <w:pStyle w:val="Bibliography1"/>
        <w:spacing w:lineRule="auto" w:line="24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Joshi, J, &amp; Karanth, K. P. (2011). Cretaceous-Tertiary diversification among select Scolopendrid centipedes of South India. </w:t>
      </w:r>
      <w:r>
        <w:rPr>
          <w:rFonts w:ascii="Arial" w:hAnsi="Arial"/>
          <w:i/>
          <w:sz w:val="22"/>
          <w:szCs w:val="22"/>
        </w:rPr>
        <w:t>Molecular Phylogenetics and Evolution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60</w:t>
      </w:r>
      <w:r>
        <w:rPr>
          <w:rFonts w:ascii="Arial" w:hAnsi="Arial"/>
          <w:sz w:val="22"/>
          <w:szCs w:val="22"/>
        </w:rPr>
        <w:t>(3), 287–294. https://doi.org/10.1016/j.ympev.2011.04.024</w:t>
      </w:r>
    </w:p>
    <w:p>
      <w:pPr>
        <w:pStyle w:val="Bibliography1"/>
        <w:spacing w:lineRule="auto" w:line="24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Joshi, J, &amp; Karanth, K. P. (2012). Coalescent method in conjunction with niche modeling reveals cryptic diversity among centipedes in the Western Ghats of South India. </w:t>
      </w:r>
      <w:r>
        <w:rPr>
          <w:rFonts w:ascii="Arial" w:hAnsi="Arial"/>
          <w:i/>
          <w:sz w:val="22"/>
          <w:szCs w:val="22"/>
        </w:rPr>
        <w:t>PLoS ONE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(8). https://doi.org/10.1371/journal.pone.0042225</w:t>
      </w:r>
    </w:p>
    <w:p>
      <w:pPr>
        <w:pStyle w:val="Bibliography1"/>
        <w:spacing w:lineRule="auto" w:line="24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Joshi, J, &amp; Edgecombe, G. D. (2018). Molecular phylogeny and systematics of the centipede genus </w:t>
      </w:r>
      <w:r>
        <w:rPr>
          <w:rFonts w:ascii="Arial" w:hAnsi="Arial"/>
          <w:i/>
          <w:iCs/>
          <w:sz w:val="22"/>
          <w:szCs w:val="22"/>
        </w:rPr>
        <w:t>Ethmostigmus</w:t>
      </w:r>
      <w:r>
        <w:rPr>
          <w:rFonts w:ascii="Arial" w:hAnsi="Arial"/>
          <w:sz w:val="22"/>
          <w:szCs w:val="22"/>
        </w:rPr>
        <w:t xml:space="preserve"> Pocock (Chilopoda: Scolopendromorpha) from peninsular India. </w:t>
      </w:r>
      <w:r>
        <w:rPr>
          <w:rFonts w:ascii="Arial" w:hAnsi="Arial"/>
          <w:i/>
          <w:sz w:val="22"/>
          <w:szCs w:val="22"/>
        </w:rPr>
        <w:t>Invertebrate Systematics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32</w:t>
      </w:r>
      <w:r>
        <w:rPr>
          <w:rFonts w:ascii="Arial" w:hAnsi="Arial"/>
          <w:sz w:val="22"/>
          <w:szCs w:val="22"/>
        </w:rPr>
        <w:t>(6), 1316–1335. https://doi.org/10.1071/IS18030</w:t>
      </w:r>
    </w:p>
    <w:p>
      <w:pPr>
        <w:pStyle w:val="Bibliography1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Joshi, J, Karanth, K. P., &amp; Edgecombe, G. D. (2020). The out-of-India hypothesis: Evidence from an ancient centipede genus, </w:t>
      </w:r>
      <w:r>
        <w:rPr>
          <w:rFonts w:ascii="Arial" w:hAnsi="Arial"/>
          <w:i/>
          <w:iCs/>
          <w:sz w:val="22"/>
          <w:szCs w:val="22"/>
        </w:rPr>
        <w:t xml:space="preserve">Rhysida </w:t>
      </w:r>
      <w:r>
        <w:rPr>
          <w:rFonts w:ascii="Arial" w:hAnsi="Arial"/>
          <w:sz w:val="22"/>
          <w:szCs w:val="22"/>
        </w:rPr>
        <w:t xml:space="preserve">(Chilopoda: Scolopendromorpha) from the Oriental Region, and systematics of Indian species. </w:t>
      </w:r>
      <w:r>
        <w:rPr>
          <w:rFonts w:ascii="Arial" w:hAnsi="Arial"/>
          <w:i/>
          <w:sz w:val="22"/>
          <w:szCs w:val="22"/>
        </w:rPr>
        <w:t>Zoological Journal of the Linnean Society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sz w:val="22"/>
          <w:szCs w:val="22"/>
        </w:rPr>
        <w:t>189</w:t>
      </w:r>
      <w:r>
        <w:rPr>
          <w:rFonts w:ascii="Arial" w:hAnsi="Arial"/>
          <w:sz w:val="22"/>
          <w:szCs w:val="22"/>
        </w:rPr>
        <w:t>(3), 828–861. https://doi.org/10.1093/zoolinnean/zlz138</w:t>
      </w:r>
    </w:p>
    <w:p>
      <w:pPr>
        <w:pStyle w:val="Bibliography1"/>
        <w:spacing w:lineRule="auto" w:line="240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7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ascii="Arial" w:hAnsi="Arial"/>
        <w:sz w:val="22"/>
        <w:szCs w:val="22"/>
      </w:rPr>
      <w:fldChar w:fldCharType="begin"/>
    </w:r>
    <w:r>
      <w:rPr>
        <w:sz w:val="22"/>
        <w:szCs w:val="22"/>
        <w:rFonts w:ascii="Arial" w:hAnsi="Arial"/>
      </w:rPr>
      <w:instrText> PAGE </w:instrText>
    </w:r>
    <w:r>
      <w:rPr>
        <w:sz w:val="22"/>
        <w:szCs w:val="22"/>
        <w:rFonts w:ascii="Arial" w:hAnsi="Arial"/>
      </w:rPr>
      <w:fldChar w:fldCharType="separate"/>
    </w:r>
    <w:r>
      <w:rPr>
        <w:sz w:val="22"/>
        <w:szCs w:val="22"/>
        <w:rFonts w:ascii="Arial" w:hAnsi="Arial"/>
      </w:rPr>
      <w:t>16</w:t>
    </w:r>
    <w:r>
      <w:rPr>
        <w:sz w:val="22"/>
        <w:szCs w:val="22"/>
        <w:rFonts w:ascii="Arial" w:hAnsi="Arial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IN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rPr>
      <w:color w:val="0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62dbd"/>
    <w:rPr>
      <w:rFonts w:ascii="Times New Roman" w:hAnsi="Times New Roman" w:cs="Mangal"/>
      <w:sz w:val="18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62dbd"/>
    <w:rPr>
      <w:rFonts w:cs="Mangal"/>
      <w:sz w:val="24"/>
      <w:szCs w:val="21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ibliography1" w:customStyle="1">
    <w:name w:val="Bibliography 1"/>
    <w:basedOn w:val="Index"/>
    <w:qFormat/>
    <w:pPr>
      <w:spacing w:lineRule="atLeast" w:line="480"/>
      <w:ind w:left="720" w:hanging="720"/>
    </w:pPr>
    <w:rPr/>
  </w:style>
  <w:style w:type="paragraph" w:styleId="HeaderandFooter" w:customStyle="1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2dbd"/>
    <w:pPr/>
    <w:rPr>
      <w:rFonts w:ascii="Times New Roman" w:hAnsi="Times New Roman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dbd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LibreOffice/6.3.5.2$Linux_X86_64 LibreOffice_project/30$Build-2</Application>
  <Pages>16</Pages>
  <Words>2925</Words>
  <Characters>20078</Characters>
  <CharactersWithSpaces>21870</CharactersWithSpaces>
  <Paragraphs>1142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2020-08-10T08:58:00Z</dcterms:created>
  <dc:creator/>
  <dc:description/>
  <dc:language>en-IN</dc:language>
  <cp:lastModifiedBy/>
  <dcterms:modified xsi:type="dcterms:W3CDTF">2020-10-31T12:11:52Z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