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theme/themeOverride1.xml" ContentType="application/vnd.openxmlformats-officedocument.themeOverride+xml"/>
  <Override PartName="/word/drawings/drawing9.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95EEC" w14:textId="6A03B3AC" w:rsidR="00171572" w:rsidRPr="001011C9" w:rsidRDefault="00171572" w:rsidP="001011C9">
      <w:pPr>
        <w:pStyle w:val="Heading1"/>
        <w:spacing w:before="0" w:line="240" w:lineRule="auto"/>
        <w:jc w:val="both"/>
        <w:rPr>
          <w:rFonts w:asciiTheme="minorHAnsi" w:hAnsiTheme="minorHAnsi" w:cstheme="minorHAnsi"/>
          <w:color w:val="000000" w:themeColor="text1"/>
          <w:sz w:val="22"/>
          <w:szCs w:val="22"/>
        </w:rPr>
      </w:pPr>
      <w:bookmarkStart w:id="0" w:name="_Toc51605228"/>
      <w:r w:rsidRPr="001011C9">
        <w:rPr>
          <w:rFonts w:asciiTheme="minorHAnsi" w:hAnsiTheme="minorHAnsi" w:cstheme="minorHAnsi"/>
          <w:color w:val="000000" w:themeColor="text1"/>
          <w:sz w:val="22"/>
          <w:szCs w:val="22"/>
        </w:rPr>
        <w:t>Supplementary data</w:t>
      </w:r>
      <w:bookmarkEnd w:id="0"/>
    </w:p>
    <w:p w14:paraId="67FEAA73" w14:textId="77777777" w:rsidR="0054690B" w:rsidRPr="001011C9" w:rsidRDefault="0054690B" w:rsidP="001011C9">
      <w:pPr>
        <w:spacing w:after="0" w:line="240" w:lineRule="auto"/>
        <w:jc w:val="both"/>
        <w:rPr>
          <w:rFonts w:cstheme="minorHAnsi"/>
          <w:b/>
        </w:rPr>
      </w:pPr>
    </w:p>
    <w:tbl>
      <w:tblPr>
        <w:tblStyle w:val="TableGrid"/>
        <w:tblpPr w:leftFromText="180" w:rightFromText="180" w:vertAnchor="text" w:horzAnchor="margin" w:tblpY="470"/>
        <w:tblW w:w="8948" w:type="dxa"/>
        <w:tblLayout w:type="fixed"/>
        <w:tblLook w:val="04A0" w:firstRow="1" w:lastRow="0" w:firstColumn="1" w:lastColumn="0" w:noHBand="0" w:noVBand="1"/>
      </w:tblPr>
      <w:tblGrid>
        <w:gridCol w:w="1372"/>
        <w:gridCol w:w="3063"/>
        <w:gridCol w:w="1656"/>
        <w:gridCol w:w="2857"/>
      </w:tblGrid>
      <w:tr w:rsidR="001011C9" w:rsidRPr="001011C9" w14:paraId="628F6ED9" w14:textId="77777777" w:rsidTr="001011C9">
        <w:trPr>
          <w:trHeight w:val="75"/>
        </w:trPr>
        <w:tc>
          <w:tcPr>
            <w:tcW w:w="1372" w:type="dxa"/>
            <w:vAlign w:val="center"/>
          </w:tcPr>
          <w:p w14:paraId="21A9330A"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Items</w:t>
            </w:r>
          </w:p>
        </w:tc>
        <w:tc>
          <w:tcPr>
            <w:tcW w:w="3063" w:type="dxa"/>
            <w:vAlign w:val="center"/>
          </w:tcPr>
          <w:p w14:paraId="7317C040"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Name</w:t>
            </w:r>
          </w:p>
        </w:tc>
        <w:tc>
          <w:tcPr>
            <w:tcW w:w="1656" w:type="dxa"/>
            <w:vAlign w:val="center"/>
          </w:tcPr>
          <w:p w14:paraId="71374B3C"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Brand/company</w:t>
            </w:r>
          </w:p>
        </w:tc>
        <w:tc>
          <w:tcPr>
            <w:tcW w:w="2857" w:type="dxa"/>
            <w:vAlign w:val="center"/>
          </w:tcPr>
          <w:p w14:paraId="714E43E4"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Purposes</w:t>
            </w:r>
          </w:p>
        </w:tc>
      </w:tr>
      <w:tr w:rsidR="001011C9" w:rsidRPr="001011C9" w14:paraId="098325BC" w14:textId="77777777" w:rsidTr="001011C9">
        <w:trPr>
          <w:trHeight w:val="78"/>
        </w:trPr>
        <w:tc>
          <w:tcPr>
            <w:tcW w:w="1372" w:type="dxa"/>
            <w:vMerge w:val="restart"/>
            <w:vAlign w:val="center"/>
          </w:tcPr>
          <w:p w14:paraId="339C5FC3"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Chemicals</w:t>
            </w:r>
          </w:p>
        </w:tc>
        <w:tc>
          <w:tcPr>
            <w:tcW w:w="3063" w:type="dxa"/>
            <w:vAlign w:val="center"/>
          </w:tcPr>
          <w:p w14:paraId="11128905"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Ultra-pure HNO3 Acid</w:t>
            </w:r>
          </w:p>
        </w:tc>
        <w:tc>
          <w:tcPr>
            <w:tcW w:w="1656" w:type="dxa"/>
            <w:vAlign w:val="center"/>
          </w:tcPr>
          <w:p w14:paraId="0F1F3BBE" w14:textId="77777777" w:rsidR="001011C9" w:rsidRPr="001011C9" w:rsidRDefault="001011C9" w:rsidP="001011C9">
            <w:pPr>
              <w:spacing w:after="0" w:line="240" w:lineRule="auto"/>
              <w:rPr>
                <w:rFonts w:cstheme="minorHAnsi"/>
                <w:color w:val="000000" w:themeColor="text1"/>
                <w:sz w:val="20"/>
                <w:szCs w:val="20"/>
              </w:rPr>
            </w:pPr>
            <w:r w:rsidRPr="001011C9">
              <w:rPr>
                <w:rFonts w:eastAsia="Times New Roman" w:cstheme="minorHAnsi"/>
                <w:bCs/>
                <w:color w:val="000000" w:themeColor="text1"/>
                <w:sz w:val="20"/>
                <w:szCs w:val="20"/>
                <w:lang w:eastAsia="nl-NL"/>
              </w:rPr>
              <w:t>Sigma Aldrich</w:t>
            </w:r>
          </w:p>
        </w:tc>
        <w:tc>
          <w:tcPr>
            <w:tcW w:w="2857" w:type="dxa"/>
            <w:vAlign w:val="center"/>
          </w:tcPr>
          <w:p w14:paraId="3C43A0F8"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To acidify water samples</w:t>
            </w:r>
          </w:p>
        </w:tc>
      </w:tr>
      <w:tr w:rsidR="001011C9" w:rsidRPr="001011C9" w14:paraId="5F300305" w14:textId="77777777" w:rsidTr="001011C9">
        <w:trPr>
          <w:trHeight w:val="75"/>
        </w:trPr>
        <w:tc>
          <w:tcPr>
            <w:tcW w:w="1372" w:type="dxa"/>
            <w:vMerge/>
            <w:vAlign w:val="center"/>
          </w:tcPr>
          <w:p w14:paraId="074B5665" w14:textId="77777777" w:rsidR="001011C9" w:rsidRPr="001011C9" w:rsidRDefault="001011C9" w:rsidP="001011C9">
            <w:pPr>
              <w:spacing w:after="0" w:line="240" w:lineRule="auto"/>
              <w:rPr>
                <w:rFonts w:cstheme="minorHAnsi"/>
                <w:color w:val="000000" w:themeColor="text1"/>
                <w:sz w:val="20"/>
                <w:szCs w:val="20"/>
              </w:rPr>
            </w:pPr>
          </w:p>
        </w:tc>
        <w:tc>
          <w:tcPr>
            <w:tcW w:w="3063" w:type="dxa"/>
            <w:vAlign w:val="center"/>
          </w:tcPr>
          <w:p w14:paraId="703E23E6" w14:textId="77777777" w:rsidR="001011C9" w:rsidRPr="001011C9" w:rsidRDefault="001011C9" w:rsidP="001011C9">
            <w:pPr>
              <w:spacing w:after="0" w:line="240" w:lineRule="auto"/>
              <w:rPr>
                <w:rFonts w:cstheme="minorHAnsi"/>
                <w:color w:val="000000" w:themeColor="text1"/>
                <w:sz w:val="20"/>
                <w:szCs w:val="20"/>
                <w:lang w:val="nl-NL"/>
              </w:rPr>
            </w:pPr>
            <w:r w:rsidRPr="001011C9">
              <w:rPr>
                <w:rFonts w:eastAsia="Times New Roman" w:cstheme="minorHAnsi"/>
                <w:color w:val="000000" w:themeColor="text1"/>
                <w:sz w:val="20"/>
                <w:szCs w:val="20"/>
                <w:lang w:val="nl-NL" w:eastAsia="nl-NL"/>
              </w:rPr>
              <w:t xml:space="preserve">35% (w/w) </w:t>
            </w:r>
            <w:proofErr w:type="spellStart"/>
            <w:r w:rsidRPr="001011C9">
              <w:rPr>
                <w:rFonts w:eastAsia="Times New Roman" w:cstheme="minorHAnsi"/>
                <w:color w:val="000000" w:themeColor="text1"/>
                <w:sz w:val="20"/>
                <w:szCs w:val="20"/>
                <w:lang w:val="nl-NL" w:eastAsia="nl-NL"/>
              </w:rPr>
              <w:t>hydrogen</w:t>
            </w:r>
            <w:proofErr w:type="spellEnd"/>
            <w:r w:rsidRPr="001011C9">
              <w:rPr>
                <w:rFonts w:eastAsia="Times New Roman" w:cstheme="minorHAnsi"/>
                <w:color w:val="000000" w:themeColor="text1"/>
                <w:sz w:val="20"/>
                <w:szCs w:val="20"/>
                <w:lang w:val="nl-NL" w:eastAsia="nl-NL"/>
              </w:rPr>
              <w:t xml:space="preserve"> peroxide (H2O2)</w:t>
            </w:r>
          </w:p>
        </w:tc>
        <w:tc>
          <w:tcPr>
            <w:tcW w:w="1656" w:type="dxa"/>
            <w:vAlign w:val="center"/>
          </w:tcPr>
          <w:p w14:paraId="1AF42C23" w14:textId="77777777" w:rsidR="001011C9" w:rsidRPr="001011C9" w:rsidRDefault="001011C9" w:rsidP="001011C9">
            <w:pPr>
              <w:spacing w:after="0" w:line="240" w:lineRule="auto"/>
              <w:rPr>
                <w:rFonts w:eastAsia="Times New Roman" w:cstheme="minorHAnsi"/>
                <w:bCs/>
                <w:color w:val="000000" w:themeColor="text1"/>
                <w:sz w:val="20"/>
                <w:szCs w:val="20"/>
                <w:lang w:eastAsia="nl-NL"/>
              </w:rPr>
            </w:pPr>
            <w:r w:rsidRPr="001011C9">
              <w:rPr>
                <w:rFonts w:eastAsia="Times New Roman" w:cstheme="minorHAnsi"/>
                <w:bCs/>
                <w:color w:val="000000" w:themeColor="text1"/>
                <w:sz w:val="20"/>
                <w:szCs w:val="20"/>
                <w:lang w:eastAsia="nl-NL"/>
              </w:rPr>
              <w:t>Sigma Aldrich</w:t>
            </w:r>
          </w:p>
        </w:tc>
        <w:tc>
          <w:tcPr>
            <w:tcW w:w="2857" w:type="dxa"/>
            <w:vAlign w:val="center"/>
          </w:tcPr>
          <w:p w14:paraId="244DFEAD"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To sterilize storage-containers</w:t>
            </w:r>
          </w:p>
        </w:tc>
      </w:tr>
      <w:tr w:rsidR="001011C9" w:rsidRPr="001011C9" w14:paraId="1A413D04" w14:textId="77777777" w:rsidTr="001011C9">
        <w:trPr>
          <w:trHeight w:val="75"/>
        </w:trPr>
        <w:tc>
          <w:tcPr>
            <w:tcW w:w="1372" w:type="dxa"/>
            <w:vMerge/>
            <w:vAlign w:val="center"/>
          </w:tcPr>
          <w:p w14:paraId="4FF0BE4B" w14:textId="77777777" w:rsidR="001011C9" w:rsidRPr="001011C9" w:rsidRDefault="001011C9" w:rsidP="001011C9">
            <w:pPr>
              <w:spacing w:after="0" w:line="240" w:lineRule="auto"/>
              <w:rPr>
                <w:rFonts w:cstheme="minorHAnsi"/>
                <w:color w:val="000000" w:themeColor="text1"/>
                <w:sz w:val="20"/>
                <w:szCs w:val="20"/>
              </w:rPr>
            </w:pPr>
          </w:p>
        </w:tc>
        <w:tc>
          <w:tcPr>
            <w:tcW w:w="3063" w:type="dxa"/>
            <w:vAlign w:val="center"/>
          </w:tcPr>
          <w:p w14:paraId="61C1172A"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 xml:space="preserve">pH, ORP calibration </w:t>
            </w:r>
            <w:proofErr w:type="spellStart"/>
            <w:r w:rsidRPr="001011C9">
              <w:rPr>
                <w:rFonts w:cstheme="minorHAnsi"/>
                <w:color w:val="000000" w:themeColor="text1"/>
                <w:sz w:val="20"/>
                <w:szCs w:val="20"/>
              </w:rPr>
              <w:t>liquide</w:t>
            </w:r>
            <w:proofErr w:type="spellEnd"/>
            <w:r w:rsidRPr="001011C9">
              <w:rPr>
                <w:rFonts w:cstheme="minorHAnsi"/>
                <w:color w:val="000000" w:themeColor="text1"/>
                <w:sz w:val="20"/>
                <w:szCs w:val="20"/>
              </w:rPr>
              <w:t xml:space="preserve"> chemicals</w:t>
            </w:r>
          </w:p>
        </w:tc>
        <w:tc>
          <w:tcPr>
            <w:tcW w:w="1656" w:type="dxa"/>
            <w:vAlign w:val="center"/>
          </w:tcPr>
          <w:p w14:paraId="47A290E1" w14:textId="77777777" w:rsidR="001011C9" w:rsidRPr="001011C9" w:rsidRDefault="001011C9" w:rsidP="001011C9">
            <w:pPr>
              <w:spacing w:after="0" w:line="240" w:lineRule="auto"/>
              <w:rPr>
                <w:rFonts w:cstheme="minorHAnsi"/>
                <w:color w:val="000000" w:themeColor="text1"/>
                <w:sz w:val="20"/>
                <w:szCs w:val="20"/>
              </w:rPr>
            </w:pPr>
            <w:r w:rsidRPr="001011C9">
              <w:rPr>
                <w:rFonts w:eastAsia="Times New Roman" w:cstheme="minorHAnsi"/>
                <w:bCs/>
                <w:color w:val="000000" w:themeColor="text1"/>
                <w:sz w:val="20"/>
                <w:szCs w:val="20"/>
                <w:lang w:eastAsia="nl-NL"/>
              </w:rPr>
              <w:t>Sigma Aldrich</w:t>
            </w:r>
          </w:p>
        </w:tc>
        <w:tc>
          <w:tcPr>
            <w:tcW w:w="2857" w:type="dxa"/>
            <w:vAlign w:val="center"/>
          </w:tcPr>
          <w:p w14:paraId="429CF3C9"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To calibrate pH, and ORP field kits (devices)</w:t>
            </w:r>
          </w:p>
        </w:tc>
      </w:tr>
      <w:tr w:rsidR="001011C9" w:rsidRPr="001011C9" w14:paraId="1B03B53C" w14:textId="77777777" w:rsidTr="001011C9">
        <w:trPr>
          <w:trHeight w:val="75"/>
        </w:trPr>
        <w:tc>
          <w:tcPr>
            <w:tcW w:w="1372" w:type="dxa"/>
            <w:vMerge/>
            <w:vAlign w:val="center"/>
          </w:tcPr>
          <w:p w14:paraId="53CE7182" w14:textId="77777777" w:rsidR="001011C9" w:rsidRPr="001011C9" w:rsidRDefault="001011C9" w:rsidP="001011C9">
            <w:pPr>
              <w:spacing w:after="0" w:line="240" w:lineRule="auto"/>
              <w:rPr>
                <w:rFonts w:cstheme="minorHAnsi"/>
                <w:color w:val="000000" w:themeColor="text1"/>
                <w:sz w:val="20"/>
                <w:szCs w:val="20"/>
              </w:rPr>
            </w:pPr>
          </w:p>
        </w:tc>
        <w:tc>
          <w:tcPr>
            <w:tcW w:w="3063" w:type="dxa"/>
            <w:vAlign w:val="center"/>
          </w:tcPr>
          <w:p w14:paraId="31E564C4" w14:textId="77777777" w:rsidR="001011C9" w:rsidRPr="001011C9" w:rsidRDefault="001011C9" w:rsidP="001011C9">
            <w:pPr>
              <w:spacing w:after="0" w:line="240" w:lineRule="auto"/>
              <w:rPr>
                <w:rFonts w:cstheme="minorHAnsi"/>
                <w:color w:val="000000" w:themeColor="text1"/>
                <w:sz w:val="20"/>
                <w:szCs w:val="20"/>
              </w:rPr>
            </w:pPr>
            <w:proofErr w:type="spellStart"/>
            <w:r w:rsidRPr="001011C9">
              <w:rPr>
                <w:rFonts w:eastAsia="Times New Roman" w:cstheme="minorHAnsi"/>
                <w:color w:val="000000" w:themeColor="text1"/>
                <w:sz w:val="20"/>
                <w:szCs w:val="20"/>
                <w:lang w:eastAsia="nl-NL"/>
              </w:rPr>
              <w:t>Amberlite</w:t>
            </w:r>
            <w:proofErr w:type="spellEnd"/>
            <w:r w:rsidRPr="001011C9">
              <w:rPr>
                <w:rFonts w:eastAsia="Times New Roman" w:cstheme="minorHAnsi"/>
                <w:color w:val="000000" w:themeColor="text1"/>
                <w:sz w:val="20"/>
                <w:szCs w:val="20"/>
                <w:lang w:eastAsia="nl-NL"/>
              </w:rPr>
              <w:t>® IRA-400 chlorite resin</w:t>
            </w:r>
          </w:p>
        </w:tc>
        <w:tc>
          <w:tcPr>
            <w:tcW w:w="1656" w:type="dxa"/>
            <w:vAlign w:val="center"/>
          </w:tcPr>
          <w:p w14:paraId="48577331" w14:textId="77777777" w:rsidR="001011C9" w:rsidRPr="001011C9" w:rsidRDefault="001011C9" w:rsidP="001011C9">
            <w:pPr>
              <w:spacing w:after="0" w:line="240" w:lineRule="auto"/>
              <w:rPr>
                <w:rFonts w:cstheme="minorHAnsi"/>
                <w:color w:val="000000" w:themeColor="text1"/>
                <w:sz w:val="20"/>
                <w:szCs w:val="20"/>
              </w:rPr>
            </w:pPr>
            <w:r w:rsidRPr="001011C9">
              <w:rPr>
                <w:rFonts w:eastAsia="Times New Roman" w:cstheme="minorHAnsi"/>
                <w:bCs/>
                <w:color w:val="000000" w:themeColor="text1"/>
                <w:sz w:val="20"/>
                <w:szCs w:val="20"/>
                <w:lang w:eastAsia="nl-NL"/>
              </w:rPr>
              <w:t>Sigma Aldrich</w:t>
            </w:r>
          </w:p>
        </w:tc>
        <w:tc>
          <w:tcPr>
            <w:tcW w:w="2857" w:type="dxa"/>
            <w:vAlign w:val="center"/>
          </w:tcPr>
          <w:p w14:paraId="5DEAFD49"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For As speciation</w:t>
            </w:r>
          </w:p>
        </w:tc>
      </w:tr>
      <w:tr w:rsidR="001011C9" w:rsidRPr="001011C9" w14:paraId="4A91ED9E" w14:textId="77777777" w:rsidTr="001011C9">
        <w:trPr>
          <w:trHeight w:val="75"/>
        </w:trPr>
        <w:tc>
          <w:tcPr>
            <w:tcW w:w="1372" w:type="dxa"/>
            <w:vMerge/>
            <w:vAlign w:val="center"/>
          </w:tcPr>
          <w:p w14:paraId="784C7EDC" w14:textId="77777777" w:rsidR="001011C9" w:rsidRPr="001011C9" w:rsidRDefault="001011C9" w:rsidP="001011C9">
            <w:pPr>
              <w:spacing w:after="0" w:line="240" w:lineRule="auto"/>
              <w:rPr>
                <w:rFonts w:cstheme="minorHAnsi"/>
                <w:color w:val="000000" w:themeColor="text1"/>
                <w:sz w:val="20"/>
                <w:szCs w:val="20"/>
              </w:rPr>
            </w:pPr>
          </w:p>
        </w:tc>
        <w:tc>
          <w:tcPr>
            <w:tcW w:w="3063" w:type="dxa"/>
            <w:vAlign w:val="center"/>
          </w:tcPr>
          <w:p w14:paraId="29ABA360" w14:textId="77777777" w:rsidR="001011C9" w:rsidRPr="001011C9" w:rsidRDefault="001011C9" w:rsidP="001011C9">
            <w:pPr>
              <w:spacing w:after="0" w:line="240" w:lineRule="auto"/>
              <w:rPr>
                <w:rFonts w:cstheme="minorHAnsi"/>
                <w:color w:val="000000" w:themeColor="text1"/>
                <w:sz w:val="20"/>
                <w:szCs w:val="20"/>
              </w:rPr>
            </w:pPr>
            <w:proofErr w:type="spellStart"/>
            <w:r w:rsidRPr="001011C9">
              <w:rPr>
                <w:rFonts w:cstheme="minorHAnsi"/>
                <w:color w:val="000000" w:themeColor="text1"/>
                <w:sz w:val="20"/>
                <w:szCs w:val="20"/>
              </w:rPr>
              <w:t>Cetyl-trimethylammonium</w:t>
            </w:r>
            <w:proofErr w:type="spellEnd"/>
            <w:r w:rsidRPr="001011C9">
              <w:rPr>
                <w:rFonts w:cstheme="minorHAnsi"/>
                <w:color w:val="000000" w:themeColor="text1"/>
                <w:sz w:val="20"/>
                <w:szCs w:val="20"/>
              </w:rPr>
              <w:t xml:space="preserve"> bromide/ sodium dodecyl sulfate (CTAB/SDS)</w:t>
            </w:r>
          </w:p>
        </w:tc>
        <w:tc>
          <w:tcPr>
            <w:tcW w:w="1656" w:type="dxa"/>
            <w:vAlign w:val="center"/>
          </w:tcPr>
          <w:p w14:paraId="38A7719E" w14:textId="77777777" w:rsidR="001011C9" w:rsidRPr="001011C9" w:rsidRDefault="001011C9" w:rsidP="001011C9">
            <w:pPr>
              <w:spacing w:after="0" w:line="240" w:lineRule="auto"/>
              <w:rPr>
                <w:rFonts w:cstheme="minorHAnsi"/>
                <w:color w:val="000000" w:themeColor="text1"/>
                <w:sz w:val="20"/>
                <w:szCs w:val="20"/>
              </w:rPr>
            </w:pPr>
            <w:proofErr w:type="spellStart"/>
            <w:r w:rsidRPr="001011C9">
              <w:rPr>
                <w:rFonts w:cstheme="minorHAnsi"/>
                <w:color w:val="000000" w:themeColor="text1"/>
                <w:sz w:val="20"/>
                <w:szCs w:val="20"/>
              </w:rPr>
              <w:t>Qiagen</w:t>
            </w:r>
            <w:proofErr w:type="spellEnd"/>
            <w:r w:rsidRPr="001011C9">
              <w:rPr>
                <w:rFonts w:cstheme="minorHAnsi"/>
                <w:color w:val="000000" w:themeColor="text1"/>
                <w:sz w:val="20"/>
                <w:szCs w:val="20"/>
              </w:rPr>
              <w:t>, Germany</w:t>
            </w:r>
          </w:p>
        </w:tc>
        <w:tc>
          <w:tcPr>
            <w:tcW w:w="2857" w:type="dxa"/>
            <w:vAlign w:val="center"/>
          </w:tcPr>
          <w:p w14:paraId="0ABE88C7"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 xml:space="preserve">Environmental DNA extraction </w:t>
            </w:r>
          </w:p>
        </w:tc>
      </w:tr>
      <w:tr w:rsidR="001011C9" w:rsidRPr="001011C9" w14:paraId="212B4630" w14:textId="77777777" w:rsidTr="001011C9">
        <w:trPr>
          <w:trHeight w:val="78"/>
        </w:trPr>
        <w:tc>
          <w:tcPr>
            <w:tcW w:w="1372" w:type="dxa"/>
            <w:vMerge/>
            <w:vAlign w:val="center"/>
          </w:tcPr>
          <w:p w14:paraId="5B55B07F"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0160D9C6" w14:textId="77777777" w:rsidR="001011C9" w:rsidRPr="001011C9" w:rsidRDefault="001011C9" w:rsidP="001011C9">
            <w:pPr>
              <w:spacing w:after="0" w:line="240" w:lineRule="auto"/>
              <w:rPr>
                <w:rFonts w:cstheme="minorHAnsi"/>
                <w:color w:val="000000" w:themeColor="text1"/>
                <w:sz w:val="20"/>
                <w:szCs w:val="20"/>
              </w:rPr>
            </w:pPr>
            <w:proofErr w:type="spellStart"/>
            <w:r w:rsidRPr="001011C9">
              <w:rPr>
                <w:rFonts w:cstheme="minorHAnsi"/>
                <w:color w:val="000000" w:themeColor="text1"/>
                <w:sz w:val="20"/>
                <w:szCs w:val="20"/>
              </w:rPr>
              <w:t>DNeasy</w:t>
            </w:r>
            <w:proofErr w:type="spellEnd"/>
            <w:r w:rsidRPr="001011C9">
              <w:rPr>
                <w:rFonts w:cstheme="minorHAnsi"/>
                <w:color w:val="000000" w:themeColor="text1"/>
                <w:sz w:val="20"/>
                <w:szCs w:val="20"/>
              </w:rPr>
              <w:t xml:space="preserve"> Ultraclean microbial kit</w:t>
            </w:r>
          </w:p>
        </w:tc>
        <w:tc>
          <w:tcPr>
            <w:tcW w:w="1656" w:type="dxa"/>
            <w:vAlign w:val="center"/>
          </w:tcPr>
          <w:p w14:paraId="7B8F280A"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 xml:space="preserve">Qubit, </w:t>
            </w:r>
            <w:proofErr w:type="spellStart"/>
            <w:r w:rsidRPr="001011C9">
              <w:rPr>
                <w:rFonts w:cstheme="minorHAnsi"/>
                <w:color w:val="000000" w:themeColor="text1"/>
                <w:sz w:val="20"/>
                <w:szCs w:val="20"/>
              </w:rPr>
              <w:t>invitrogen</w:t>
            </w:r>
            <w:proofErr w:type="spellEnd"/>
          </w:p>
        </w:tc>
        <w:tc>
          <w:tcPr>
            <w:tcW w:w="2857" w:type="dxa"/>
            <w:vAlign w:val="center"/>
          </w:tcPr>
          <w:p w14:paraId="3E0000CB"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Environmental DNA purification</w:t>
            </w:r>
          </w:p>
        </w:tc>
      </w:tr>
      <w:tr w:rsidR="001011C9" w:rsidRPr="001011C9" w14:paraId="7EABA01F" w14:textId="77777777" w:rsidTr="001011C9">
        <w:trPr>
          <w:trHeight w:val="78"/>
        </w:trPr>
        <w:tc>
          <w:tcPr>
            <w:tcW w:w="1372" w:type="dxa"/>
            <w:vMerge/>
            <w:vAlign w:val="center"/>
          </w:tcPr>
          <w:p w14:paraId="14305C22"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1E4B3CC6"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 xml:space="preserve">Agarose </w:t>
            </w:r>
          </w:p>
        </w:tc>
        <w:tc>
          <w:tcPr>
            <w:tcW w:w="1656" w:type="dxa"/>
            <w:vAlign w:val="center"/>
          </w:tcPr>
          <w:p w14:paraId="47674927"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rPr>
              <w:t xml:space="preserve">Qubit, </w:t>
            </w:r>
            <w:proofErr w:type="spellStart"/>
            <w:r w:rsidRPr="001011C9">
              <w:rPr>
                <w:rFonts w:cstheme="minorHAnsi"/>
                <w:color w:val="000000" w:themeColor="text1"/>
                <w:sz w:val="20"/>
                <w:szCs w:val="20"/>
              </w:rPr>
              <w:t>invitrogen</w:t>
            </w:r>
            <w:proofErr w:type="spellEnd"/>
          </w:p>
        </w:tc>
        <w:tc>
          <w:tcPr>
            <w:tcW w:w="2857" w:type="dxa"/>
            <w:vAlign w:val="center"/>
          </w:tcPr>
          <w:p w14:paraId="606E331C"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lang w:eastAsia="nl-NL"/>
              </w:rPr>
              <w:t>Electrophoresis for PCR amplicon detection</w:t>
            </w:r>
          </w:p>
        </w:tc>
      </w:tr>
      <w:tr w:rsidR="001011C9" w:rsidRPr="001011C9" w14:paraId="52674FB0" w14:textId="77777777" w:rsidTr="001011C9">
        <w:trPr>
          <w:trHeight w:val="78"/>
        </w:trPr>
        <w:tc>
          <w:tcPr>
            <w:tcW w:w="1372" w:type="dxa"/>
            <w:vMerge/>
            <w:vAlign w:val="center"/>
          </w:tcPr>
          <w:p w14:paraId="192AB522"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1673942C" w14:textId="77777777" w:rsidR="001011C9" w:rsidRPr="001011C9" w:rsidRDefault="001011C9" w:rsidP="001011C9">
            <w:pPr>
              <w:spacing w:after="0" w:line="240" w:lineRule="auto"/>
              <w:rPr>
                <w:rFonts w:cstheme="minorHAnsi"/>
                <w:color w:val="000000" w:themeColor="text1"/>
                <w:sz w:val="20"/>
                <w:szCs w:val="20"/>
              </w:rPr>
            </w:pPr>
            <w:proofErr w:type="spellStart"/>
            <w:r w:rsidRPr="001011C9">
              <w:rPr>
                <w:rFonts w:cstheme="minorHAnsi"/>
                <w:color w:val="000000" w:themeColor="text1"/>
                <w:sz w:val="20"/>
                <w:szCs w:val="20"/>
                <w:lang w:eastAsia="nl-NL"/>
              </w:rPr>
              <w:t>Phusion</w:t>
            </w:r>
            <w:proofErr w:type="spellEnd"/>
            <w:r w:rsidRPr="001011C9">
              <w:rPr>
                <w:rFonts w:cstheme="minorHAnsi"/>
                <w:color w:val="000000" w:themeColor="text1"/>
                <w:sz w:val="20"/>
                <w:szCs w:val="20"/>
                <w:lang w:eastAsia="nl-NL"/>
              </w:rPr>
              <w:t>® High-Fidelity PCR Master Mix</w:t>
            </w:r>
          </w:p>
        </w:tc>
        <w:tc>
          <w:tcPr>
            <w:tcW w:w="1656" w:type="dxa"/>
            <w:vAlign w:val="center"/>
          </w:tcPr>
          <w:p w14:paraId="6B082603"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lang w:eastAsia="nl-NL"/>
              </w:rPr>
              <w:t xml:space="preserve">New England </w:t>
            </w:r>
            <w:proofErr w:type="spellStart"/>
            <w:r w:rsidRPr="001011C9">
              <w:rPr>
                <w:rFonts w:cstheme="minorHAnsi"/>
                <w:color w:val="000000" w:themeColor="text1"/>
                <w:sz w:val="20"/>
                <w:szCs w:val="20"/>
                <w:lang w:eastAsia="nl-NL"/>
              </w:rPr>
              <w:t>Biolabs</w:t>
            </w:r>
            <w:proofErr w:type="spellEnd"/>
          </w:p>
        </w:tc>
        <w:tc>
          <w:tcPr>
            <w:tcW w:w="2857" w:type="dxa"/>
            <w:vAlign w:val="center"/>
          </w:tcPr>
          <w:p w14:paraId="32A72C9D"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 xml:space="preserve">For PCR </w:t>
            </w:r>
            <w:proofErr w:type="spellStart"/>
            <w:r w:rsidRPr="001011C9">
              <w:rPr>
                <w:rFonts w:cstheme="minorHAnsi"/>
                <w:color w:val="000000" w:themeColor="text1"/>
                <w:sz w:val="20"/>
                <w:szCs w:val="20"/>
              </w:rPr>
              <w:t>analsysis</w:t>
            </w:r>
            <w:proofErr w:type="spellEnd"/>
          </w:p>
        </w:tc>
      </w:tr>
      <w:tr w:rsidR="001011C9" w:rsidRPr="001011C9" w14:paraId="493370EC" w14:textId="77777777" w:rsidTr="001011C9">
        <w:trPr>
          <w:trHeight w:val="78"/>
        </w:trPr>
        <w:tc>
          <w:tcPr>
            <w:tcW w:w="1372" w:type="dxa"/>
            <w:vMerge/>
            <w:vAlign w:val="center"/>
          </w:tcPr>
          <w:p w14:paraId="6068E5CE"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33450BFE" w14:textId="77777777" w:rsidR="001011C9" w:rsidRPr="001011C9" w:rsidRDefault="001011C9" w:rsidP="001011C9">
            <w:pPr>
              <w:spacing w:after="0" w:line="240" w:lineRule="auto"/>
              <w:rPr>
                <w:rFonts w:cstheme="minorHAnsi"/>
                <w:color w:val="000000" w:themeColor="text1"/>
                <w:sz w:val="20"/>
                <w:szCs w:val="20"/>
              </w:rPr>
            </w:pPr>
            <w:proofErr w:type="spellStart"/>
            <w:r w:rsidRPr="001011C9">
              <w:rPr>
                <w:rFonts w:cstheme="minorHAnsi"/>
                <w:color w:val="000000" w:themeColor="text1"/>
                <w:sz w:val="20"/>
                <w:szCs w:val="20"/>
                <w:lang w:eastAsia="nl-NL"/>
              </w:rPr>
              <w:t>Qiagen</w:t>
            </w:r>
            <w:proofErr w:type="spellEnd"/>
            <w:r w:rsidRPr="001011C9">
              <w:rPr>
                <w:rFonts w:cstheme="minorHAnsi"/>
                <w:color w:val="000000" w:themeColor="text1"/>
                <w:sz w:val="20"/>
                <w:szCs w:val="20"/>
                <w:lang w:eastAsia="nl-NL"/>
              </w:rPr>
              <w:t xml:space="preserve"> Gel Extraction Kit </w:t>
            </w:r>
          </w:p>
        </w:tc>
        <w:tc>
          <w:tcPr>
            <w:tcW w:w="1656" w:type="dxa"/>
            <w:vAlign w:val="center"/>
          </w:tcPr>
          <w:p w14:paraId="7AE9E849" w14:textId="77777777" w:rsidR="001011C9" w:rsidRPr="001011C9" w:rsidRDefault="001011C9" w:rsidP="001011C9">
            <w:pPr>
              <w:spacing w:after="0" w:line="240" w:lineRule="auto"/>
              <w:rPr>
                <w:rFonts w:cstheme="minorHAnsi"/>
                <w:color w:val="000000" w:themeColor="text1"/>
                <w:sz w:val="20"/>
                <w:szCs w:val="20"/>
              </w:rPr>
            </w:pPr>
            <w:proofErr w:type="spellStart"/>
            <w:r w:rsidRPr="001011C9">
              <w:rPr>
                <w:rFonts w:cstheme="minorHAnsi"/>
                <w:color w:val="000000" w:themeColor="text1"/>
                <w:sz w:val="20"/>
                <w:szCs w:val="20"/>
                <w:lang w:eastAsia="nl-NL"/>
              </w:rPr>
              <w:t>Qiagen</w:t>
            </w:r>
            <w:proofErr w:type="spellEnd"/>
            <w:r w:rsidRPr="001011C9">
              <w:rPr>
                <w:rFonts w:cstheme="minorHAnsi"/>
                <w:color w:val="000000" w:themeColor="text1"/>
                <w:sz w:val="20"/>
                <w:szCs w:val="20"/>
                <w:lang w:eastAsia="nl-NL"/>
              </w:rPr>
              <w:t>, Germany</w:t>
            </w:r>
          </w:p>
        </w:tc>
        <w:tc>
          <w:tcPr>
            <w:tcW w:w="2857" w:type="dxa"/>
            <w:vAlign w:val="center"/>
          </w:tcPr>
          <w:p w14:paraId="7A8130A0"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PCR product purifications</w:t>
            </w:r>
          </w:p>
        </w:tc>
      </w:tr>
      <w:tr w:rsidR="001011C9" w:rsidRPr="001011C9" w14:paraId="66EAEBE7" w14:textId="77777777" w:rsidTr="001011C9">
        <w:trPr>
          <w:trHeight w:val="78"/>
        </w:trPr>
        <w:tc>
          <w:tcPr>
            <w:tcW w:w="1372" w:type="dxa"/>
            <w:vMerge/>
            <w:vAlign w:val="center"/>
          </w:tcPr>
          <w:p w14:paraId="557FDEE1" w14:textId="77777777" w:rsidR="001011C9" w:rsidRPr="001011C9" w:rsidRDefault="001011C9" w:rsidP="001011C9">
            <w:pPr>
              <w:spacing w:after="0" w:line="240" w:lineRule="auto"/>
              <w:rPr>
                <w:rFonts w:cstheme="minorHAnsi"/>
                <w:color w:val="000000" w:themeColor="text1"/>
                <w:sz w:val="20"/>
                <w:szCs w:val="20"/>
              </w:rPr>
            </w:pPr>
          </w:p>
        </w:tc>
        <w:tc>
          <w:tcPr>
            <w:tcW w:w="3063" w:type="dxa"/>
            <w:vAlign w:val="center"/>
          </w:tcPr>
          <w:p w14:paraId="25965314" w14:textId="77777777" w:rsidR="001011C9" w:rsidRPr="001011C9" w:rsidRDefault="001011C9" w:rsidP="001011C9">
            <w:pPr>
              <w:spacing w:after="0" w:line="240" w:lineRule="auto"/>
              <w:rPr>
                <w:rFonts w:cstheme="minorHAnsi"/>
                <w:color w:val="000000" w:themeColor="text1"/>
                <w:sz w:val="20"/>
                <w:szCs w:val="20"/>
                <w:lang w:eastAsia="nl-NL"/>
              </w:rPr>
            </w:pPr>
            <w:proofErr w:type="spellStart"/>
            <w:r w:rsidRPr="001011C9">
              <w:rPr>
                <w:rFonts w:cstheme="minorHAnsi"/>
                <w:color w:val="000000" w:themeColor="text1"/>
                <w:sz w:val="20"/>
                <w:szCs w:val="20"/>
                <w:lang w:eastAsia="nl-NL"/>
              </w:rPr>
              <w:t>NEBNext</w:t>
            </w:r>
            <w:proofErr w:type="spellEnd"/>
            <w:r w:rsidRPr="001011C9">
              <w:rPr>
                <w:rFonts w:cstheme="minorHAnsi"/>
                <w:color w:val="000000" w:themeColor="text1"/>
                <w:sz w:val="20"/>
                <w:szCs w:val="20"/>
                <w:lang w:eastAsia="nl-NL"/>
              </w:rPr>
              <w:t xml:space="preserve">® </w:t>
            </w:r>
            <w:proofErr w:type="spellStart"/>
            <w:r w:rsidRPr="001011C9">
              <w:rPr>
                <w:rFonts w:cstheme="minorHAnsi"/>
                <w:color w:val="000000" w:themeColor="text1"/>
                <w:sz w:val="20"/>
                <w:szCs w:val="20"/>
                <w:lang w:eastAsia="nl-NL"/>
              </w:rPr>
              <w:t>UltraTM</w:t>
            </w:r>
            <w:proofErr w:type="spellEnd"/>
            <w:r w:rsidRPr="001011C9">
              <w:rPr>
                <w:rFonts w:cstheme="minorHAnsi"/>
                <w:color w:val="000000" w:themeColor="text1"/>
                <w:sz w:val="20"/>
                <w:szCs w:val="20"/>
                <w:lang w:eastAsia="nl-NL"/>
              </w:rPr>
              <w:t xml:space="preserve"> DNA Library Prep Kit</w:t>
            </w:r>
          </w:p>
        </w:tc>
        <w:tc>
          <w:tcPr>
            <w:tcW w:w="1656" w:type="dxa"/>
            <w:vAlign w:val="center"/>
          </w:tcPr>
          <w:p w14:paraId="12FDEAFA" w14:textId="77777777" w:rsidR="001011C9" w:rsidRPr="001011C9" w:rsidRDefault="001011C9" w:rsidP="001011C9">
            <w:pPr>
              <w:spacing w:after="0" w:line="240" w:lineRule="auto"/>
              <w:rPr>
                <w:rFonts w:cstheme="minorHAnsi"/>
                <w:color w:val="000000" w:themeColor="text1"/>
                <w:sz w:val="20"/>
                <w:szCs w:val="20"/>
                <w:lang w:eastAsia="nl-NL"/>
              </w:rPr>
            </w:pPr>
            <w:proofErr w:type="spellStart"/>
            <w:r w:rsidRPr="001011C9">
              <w:rPr>
                <w:rFonts w:cstheme="minorHAnsi"/>
                <w:color w:val="000000" w:themeColor="text1"/>
                <w:sz w:val="20"/>
                <w:szCs w:val="20"/>
                <w:lang w:eastAsia="nl-NL"/>
              </w:rPr>
              <w:t>Qiagen</w:t>
            </w:r>
            <w:proofErr w:type="spellEnd"/>
            <w:r w:rsidRPr="001011C9">
              <w:rPr>
                <w:rFonts w:cstheme="minorHAnsi"/>
                <w:color w:val="000000" w:themeColor="text1"/>
                <w:sz w:val="20"/>
                <w:szCs w:val="20"/>
                <w:lang w:eastAsia="nl-NL"/>
              </w:rPr>
              <w:t>, Germany</w:t>
            </w:r>
          </w:p>
        </w:tc>
        <w:tc>
          <w:tcPr>
            <w:tcW w:w="2857" w:type="dxa"/>
            <w:vAlign w:val="center"/>
          </w:tcPr>
          <w:p w14:paraId="322C41F4"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lang w:eastAsia="nl-NL"/>
              </w:rPr>
              <w:t xml:space="preserve">For </w:t>
            </w:r>
            <w:proofErr w:type="spellStart"/>
            <w:r w:rsidRPr="001011C9">
              <w:rPr>
                <w:rFonts w:cstheme="minorHAnsi"/>
                <w:color w:val="000000" w:themeColor="text1"/>
                <w:sz w:val="20"/>
                <w:szCs w:val="20"/>
                <w:lang w:eastAsia="nl-NL"/>
              </w:rPr>
              <w:t>llumina</w:t>
            </w:r>
            <w:proofErr w:type="spellEnd"/>
            <w:r w:rsidRPr="001011C9">
              <w:rPr>
                <w:rFonts w:cstheme="minorHAnsi"/>
                <w:color w:val="000000" w:themeColor="text1"/>
                <w:sz w:val="20"/>
                <w:szCs w:val="20"/>
                <w:lang w:eastAsia="nl-NL"/>
              </w:rPr>
              <w:t xml:space="preserve"> </w:t>
            </w:r>
            <w:proofErr w:type="spellStart"/>
            <w:r w:rsidRPr="001011C9">
              <w:rPr>
                <w:rFonts w:cstheme="minorHAnsi"/>
                <w:color w:val="000000" w:themeColor="text1"/>
                <w:sz w:val="20"/>
                <w:szCs w:val="20"/>
                <w:lang w:eastAsia="nl-NL"/>
              </w:rPr>
              <w:t>HiSeq</w:t>
            </w:r>
            <w:proofErr w:type="spellEnd"/>
            <w:r w:rsidRPr="001011C9">
              <w:rPr>
                <w:rFonts w:cstheme="minorHAnsi"/>
                <w:color w:val="000000" w:themeColor="text1"/>
                <w:sz w:val="20"/>
                <w:szCs w:val="20"/>
                <w:lang w:eastAsia="nl-NL"/>
              </w:rPr>
              <w:t xml:space="preserve"> sequencing</w:t>
            </w:r>
          </w:p>
        </w:tc>
      </w:tr>
      <w:tr w:rsidR="001011C9" w:rsidRPr="001011C9" w14:paraId="7C0A084D" w14:textId="77777777" w:rsidTr="001011C9">
        <w:trPr>
          <w:trHeight w:val="78"/>
        </w:trPr>
        <w:tc>
          <w:tcPr>
            <w:tcW w:w="1372" w:type="dxa"/>
            <w:vMerge w:val="restart"/>
            <w:vAlign w:val="center"/>
          </w:tcPr>
          <w:p w14:paraId="5D68FAF2" w14:textId="77777777" w:rsidR="001011C9" w:rsidRPr="001011C9" w:rsidRDefault="001011C9" w:rsidP="001011C9">
            <w:pPr>
              <w:spacing w:after="0" w:line="240" w:lineRule="auto"/>
              <w:rPr>
                <w:rFonts w:cstheme="minorHAnsi"/>
                <w:color w:val="000000" w:themeColor="text1"/>
                <w:sz w:val="20"/>
                <w:szCs w:val="20"/>
                <w:lang w:eastAsia="nl-NL"/>
              </w:rPr>
            </w:pPr>
            <w:proofErr w:type="spellStart"/>
            <w:r w:rsidRPr="001011C9">
              <w:rPr>
                <w:rFonts w:cstheme="minorHAnsi"/>
                <w:color w:val="000000" w:themeColor="text1"/>
                <w:sz w:val="20"/>
                <w:szCs w:val="20"/>
                <w:lang w:eastAsia="nl-NL"/>
              </w:rPr>
              <w:t>Equipments</w:t>
            </w:r>
            <w:proofErr w:type="spellEnd"/>
            <w:r w:rsidRPr="001011C9">
              <w:rPr>
                <w:rFonts w:cstheme="minorHAnsi"/>
                <w:color w:val="000000" w:themeColor="text1"/>
                <w:sz w:val="20"/>
                <w:szCs w:val="20"/>
                <w:lang w:eastAsia="nl-NL"/>
              </w:rPr>
              <w:t xml:space="preserve"> /materials</w:t>
            </w:r>
          </w:p>
        </w:tc>
        <w:tc>
          <w:tcPr>
            <w:tcW w:w="3063" w:type="dxa"/>
            <w:vAlign w:val="center"/>
          </w:tcPr>
          <w:p w14:paraId="1F7003B0"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pH electrode</w:t>
            </w:r>
          </w:p>
        </w:tc>
        <w:tc>
          <w:tcPr>
            <w:tcW w:w="1656" w:type="dxa"/>
            <w:vAlign w:val="center"/>
          </w:tcPr>
          <w:p w14:paraId="274A2E63" w14:textId="77777777" w:rsidR="001011C9" w:rsidRPr="001011C9" w:rsidRDefault="001011C9" w:rsidP="001011C9">
            <w:pPr>
              <w:spacing w:after="0" w:line="240" w:lineRule="auto"/>
              <w:rPr>
                <w:rFonts w:cstheme="minorHAnsi"/>
                <w:color w:val="000000" w:themeColor="text1"/>
                <w:sz w:val="20"/>
                <w:szCs w:val="20"/>
                <w:lang w:eastAsia="nl-NL"/>
              </w:rPr>
            </w:pPr>
            <w:proofErr w:type="spellStart"/>
            <w:r w:rsidRPr="001011C9">
              <w:rPr>
                <w:rFonts w:cstheme="minorHAnsi"/>
                <w:color w:val="000000" w:themeColor="text1"/>
                <w:sz w:val="20"/>
                <w:szCs w:val="20"/>
              </w:rPr>
              <w:t>SenTix</w:t>
            </w:r>
            <w:proofErr w:type="spellEnd"/>
            <w:r w:rsidRPr="001011C9">
              <w:rPr>
                <w:rFonts w:cstheme="minorHAnsi"/>
                <w:color w:val="000000" w:themeColor="text1"/>
                <w:sz w:val="20"/>
                <w:szCs w:val="20"/>
              </w:rPr>
              <w:t xml:space="preserve"> 940, WTW</w:t>
            </w:r>
          </w:p>
        </w:tc>
        <w:tc>
          <w:tcPr>
            <w:tcW w:w="2857" w:type="dxa"/>
            <w:vAlign w:val="center"/>
          </w:tcPr>
          <w:p w14:paraId="63E24F53"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To measure the pH of water samples</w:t>
            </w:r>
          </w:p>
        </w:tc>
      </w:tr>
      <w:tr w:rsidR="001011C9" w:rsidRPr="001011C9" w14:paraId="32A77B4E" w14:textId="77777777" w:rsidTr="001011C9">
        <w:trPr>
          <w:trHeight w:val="78"/>
        </w:trPr>
        <w:tc>
          <w:tcPr>
            <w:tcW w:w="1372" w:type="dxa"/>
            <w:vMerge/>
            <w:vAlign w:val="center"/>
          </w:tcPr>
          <w:p w14:paraId="27ED7A6B"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5C7E2BDE"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Oxygen Reduction Potential (ORP) electrode</w:t>
            </w:r>
          </w:p>
        </w:tc>
        <w:tc>
          <w:tcPr>
            <w:tcW w:w="1656" w:type="dxa"/>
            <w:vAlign w:val="center"/>
          </w:tcPr>
          <w:p w14:paraId="6F65CB0C" w14:textId="77777777" w:rsidR="001011C9" w:rsidRPr="001011C9" w:rsidRDefault="001011C9" w:rsidP="001011C9">
            <w:pPr>
              <w:spacing w:after="0" w:line="240" w:lineRule="auto"/>
              <w:rPr>
                <w:rFonts w:cstheme="minorHAnsi"/>
                <w:color w:val="000000" w:themeColor="text1"/>
                <w:sz w:val="20"/>
                <w:szCs w:val="20"/>
                <w:lang w:eastAsia="nl-NL"/>
              </w:rPr>
            </w:pPr>
            <w:proofErr w:type="spellStart"/>
            <w:r w:rsidRPr="001011C9">
              <w:rPr>
                <w:rFonts w:cstheme="minorHAnsi"/>
                <w:color w:val="000000" w:themeColor="text1"/>
                <w:sz w:val="20"/>
                <w:szCs w:val="20"/>
              </w:rPr>
              <w:t>SenTix</w:t>
            </w:r>
            <w:proofErr w:type="spellEnd"/>
            <w:r w:rsidRPr="001011C9">
              <w:rPr>
                <w:rFonts w:cstheme="minorHAnsi"/>
                <w:color w:val="000000" w:themeColor="text1"/>
                <w:sz w:val="20"/>
                <w:szCs w:val="20"/>
              </w:rPr>
              <w:t xml:space="preserve"> ORP 900, WTW</w:t>
            </w:r>
          </w:p>
        </w:tc>
        <w:tc>
          <w:tcPr>
            <w:tcW w:w="2857" w:type="dxa"/>
            <w:vAlign w:val="center"/>
          </w:tcPr>
          <w:p w14:paraId="2F2B7EAD"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To measure ORP in the storage system</w:t>
            </w:r>
          </w:p>
        </w:tc>
      </w:tr>
      <w:tr w:rsidR="001011C9" w:rsidRPr="001011C9" w14:paraId="00BDD1BA" w14:textId="77777777" w:rsidTr="001011C9">
        <w:trPr>
          <w:trHeight w:val="78"/>
        </w:trPr>
        <w:tc>
          <w:tcPr>
            <w:tcW w:w="1372" w:type="dxa"/>
            <w:vMerge/>
            <w:vAlign w:val="center"/>
          </w:tcPr>
          <w:p w14:paraId="5E322B9D"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45BFFC6D"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Dissolved Oxygen (DO) electrode</w:t>
            </w:r>
          </w:p>
        </w:tc>
        <w:tc>
          <w:tcPr>
            <w:tcW w:w="1656" w:type="dxa"/>
            <w:vAlign w:val="center"/>
          </w:tcPr>
          <w:p w14:paraId="7143CBFE"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rPr>
              <w:t>FDO®925, WTW</w:t>
            </w:r>
          </w:p>
        </w:tc>
        <w:tc>
          <w:tcPr>
            <w:tcW w:w="2857" w:type="dxa"/>
            <w:vAlign w:val="center"/>
          </w:tcPr>
          <w:p w14:paraId="50F5CCC7"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To measure DO in the storage system</w:t>
            </w:r>
          </w:p>
        </w:tc>
      </w:tr>
      <w:tr w:rsidR="001011C9" w:rsidRPr="001011C9" w14:paraId="677D26C2" w14:textId="77777777" w:rsidTr="001011C9">
        <w:trPr>
          <w:trHeight w:val="78"/>
        </w:trPr>
        <w:tc>
          <w:tcPr>
            <w:tcW w:w="1372" w:type="dxa"/>
            <w:vMerge/>
            <w:vAlign w:val="center"/>
          </w:tcPr>
          <w:p w14:paraId="0D238179"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262ABB94"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60 ml syringe</w:t>
            </w:r>
          </w:p>
        </w:tc>
        <w:tc>
          <w:tcPr>
            <w:tcW w:w="1656" w:type="dxa"/>
            <w:vAlign w:val="center"/>
          </w:tcPr>
          <w:p w14:paraId="506AD9B8"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Square, Bangladesh</w:t>
            </w:r>
          </w:p>
        </w:tc>
        <w:tc>
          <w:tcPr>
            <w:tcW w:w="2857" w:type="dxa"/>
            <w:vAlign w:val="center"/>
          </w:tcPr>
          <w:p w14:paraId="2E2F4BD6"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For water sampling</w:t>
            </w:r>
          </w:p>
        </w:tc>
      </w:tr>
      <w:tr w:rsidR="001011C9" w:rsidRPr="001011C9" w14:paraId="716878B7" w14:textId="77777777" w:rsidTr="001011C9">
        <w:trPr>
          <w:trHeight w:val="78"/>
        </w:trPr>
        <w:tc>
          <w:tcPr>
            <w:tcW w:w="1372" w:type="dxa"/>
            <w:vMerge/>
            <w:vAlign w:val="center"/>
          </w:tcPr>
          <w:p w14:paraId="4744CE65"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35AEE470"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IV syringe</w:t>
            </w:r>
          </w:p>
        </w:tc>
        <w:tc>
          <w:tcPr>
            <w:tcW w:w="1656" w:type="dxa"/>
            <w:vAlign w:val="center"/>
          </w:tcPr>
          <w:p w14:paraId="117E7E2C"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Square, Bangladesh</w:t>
            </w:r>
          </w:p>
        </w:tc>
        <w:tc>
          <w:tcPr>
            <w:tcW w:w="2857" w:type="dxa"/>
            <w:vAlign w:val="center"/>
          </w:tcPr>
          <w:p w14:paraId="3CBB1D86"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To collect water sample from fixed depth of the storage container</w:t>
            </w:r>
          </w:p>
        </w:tc>
      </w:tr>
      <w:tr w:rsidR="001011C9" w:rsidRPr="001011C9" w14:paraId="213B160B" w14:textId="77777777" w:rsidTr="001011C9">
        <w:trPr>
          <w:trHeight w:val="78"/>
        </w:trPr>
        <w:tc>
          <w:tcPr>
            <w:tcW w:w="1372" w:type="dxa"/>
            <w:vMerge/>
            <w:vAlign w:val="center"/>
          </w:tcPr>
          <w:p w14:paraId="4FEBF8EB"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2AB933B4"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 xml:space="preserve">VWR 45 µm </w:t>
            </w:r>
            <w:proofErr w:type="spellStart"/>
            <w:r w:rsidRPr="001011C9">
              <w:rPr>
                <w:rFonts w:cstheme="minorHAnsi"/>
                <w:color w:val="000000" w:themeColor="text1"/>
                <w:sz w:val="20"/>
                <w:szCs w:val="20"/>
                <w:lang w:eastAsia="nl-NL"/>
              </w:rPr>
              <w:t>sysring</w:t>
            </w:r>
            <w:proofErr w:type="spellEnd"/>
            <w:r w:rsidRPr="001011C9">
              <w:rPr>
                <w:rFonts w:cstheme="minorHAnsi"/>
                <w:color w:val="000000" w:themeColor="text1"/>
                <w:sz w:val="20"/>
                <w:szCs w:val="20"/>
                <w:lang w:eastAsia="nl-NL"/>
              </w:rPr>
              <w:t xml:space="preserve"> filter</w:t>
            </w:r>
          </w:p>
        </w:tc>
        <w:tc>
          <w:tcPr>
            <w:tcW w:w="1656" w:type="dxa"/>
            <w:vAlign w:val="center"/>
          </w:tcPr>
          <w:p w14:paraId="1E013C30"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Sigma Aldrich</w:t>
            </w:r>
          </w:p>
        </w:tc>
        <w:tc>
          <w:tcPr>
            <w:tcW w:w="2857" w:type="dxa"/>
            <w:vAlign w:val="center"/>
          </w:tcPr>
          <w:p w14:paraId="306EAEF7"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To filter water before filling sample vial</w:t>
            </w:r>
          </w:p>
        </w:tc>
      </w:tr>
      <w:tr w:rsidR="001011C9" w:rsidRPr="001011C9" w14:paraId="1463BEDE" w14:textId="77777777" w:rsidTr="001011C9">
        <w:trPr>
          <w:trHeight w:val="78"/>
        </w:trPr>
        <w:tc>
          <w:tcPr>
            <w:tcW w:w="1372" w:type="dxa"/>
            <w:vMerge/>
            <w:vAlign w:val="center"/>
          </w:tcPr>
          <w:p w14:paraId="72C97571"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35AB5AE6"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eastAsia="Times New Roman" w:cstheme="minorHAnsi"/>
                <w:color w:val="000000" w:themeColor="text1"/>
                <w:sz w:val="20"/>
                <w:szCs w:val="20"/>
                <w:lang w:eastAsia="nl-NL"/>
              </w:rPr>
              <w:t>15 ml centrifuge tube</w:t>
            </w:r>
          </w:p>
        </w:tc>
        <w:tc>
          <w:tcPr>
            <w:tcW w:w="1656" w:type="dxa"/>
            <w:vAlign w:val="center"/>
          </w:tcPr>
          <w:p w14:paraId="09CB044C"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Sigma Aldrich</w:t>
            </w:r>
          </w:p>
        </w:tc>
        <w:tc>
          <w:tcPr>
            <w:tcW w:w="2857" w:type="dxa"/>
            <w:vAlign w:val="center"/>
          </w:tcPr>
          <w:p w14:paraId="4C7089D0"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 xml:space="preserve">Water sampling for trace element </w:t>
            </w:r>
            <w:proofErr w:type="spellStart"/>
            <w:r w:rsidRPr="001011C9">
              <w:rPr>
                <w:rFonts w:cstheme="minorHAnsi"/>
                <w:color w:val="000000" w:themeColor="text1"/>
                <w:sz w:val="20"/>
                <w:szCs w:val="20"/>
                <w:lang w:eastAsia="nl-NL"/>
              </w:rPr>
              <w:t>anasysis</w:t>
            </w:r>
            <w:proofErr w:type="spellEnd"/>
          </w:p>
        </w:tc>
      </w:tr>
      <w:tr w:rsidR="001011C9" w:rsidRPr="001011C9" w14:paraId="31DFBAC5" w14:textId="77777777" w:rsidTr="001011C9">
        <w:trPr>
          <w:trHeight w:val="78"/>
        </w:trPr>
        <w:tc>
          <w:tcPr>
            <w:tcW w:w="1372" w:type="dxa"/>
            <w:vMerge/>
            <w:vAlign w:val="center"/>
          </w:tcPr>
          <w:p w14:paraId="519DF701"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3419CF95"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eastAsia="Times New Roman" w:cstheme="minorHAnsi"/>
                <w:color w:val="000000" w:themeColor="text1"/>
                <w:sz w:val="20"/>
                <w:szCs w:val="20"/>
                <w:lang w:eastAsia="nl-NL"/>
              </w:rPr>
              <w:t xml:space="preserve">250 ml water sampling vial </w:t>
            </w:r>
          </w:p>
        </w:tc>
        <w:tc>
          <w:tcPr>
            <w:tcW w:w="1656" w:type="dxa"/>
            <w:vAlign w:val="center"/>
          </w:tcPr>
          <w:p w14:paraId="5D3D6862"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Square, Bangladesh</w:t>
            </w:r>
          </w:p>
        </w:tc>
        <w:tc>
          <w:tcPr>
            <w:tcW w:w="2857" w:type="dxa"/>
            <w:vAlign w:val="center"/>
          </w:tcPr>
          <w:p w14:paraId="17DA6EF7"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 xml:space="preserve">Water sampling for </w:t>
            </w:r>
            <w:proofErr w:type="spellStart"/>
            <w:r w:rsidRPr="001011C9">
              <w:rPr>
                <w:rFonts w:cstheme="minorHAnsi"/>
                <w:color w:val="000000" w:themeColor="text1"/>
                <w:sz w:val="20"/>
                <w:szCs w:val="20"/>
                <w:lang w:eastAsia="nl-NL"/>
              </w:rPr>
              <w:t>anaions</w:t>
            </w:r>
            <w:proofErr w:type="spellEnd"/>
            <w:r w:rsidRPr="001011C9">
              <w:rPr>
                <w:rFonts w:cstheme="minorHAnsi"/>
                <w:color w:val="000000" w:themeColor="text1"/>
                <w:sz w:val="20"/>
                <w:szCs w:val="20"/>
                <w:lang w:eastAsia="nl-NL"/>
              </w:rPr>
              <w:t xml:space="preserve"> analysis</w:t>
            </w:r>
          </w:p>
        </w:tc>
      </w:tr>
      <w:tr w:rsidR="001011C9" w:rsidRPr="001011C9" w14:paraId="08825CEC" w14:textId="77777777" w:rsidTr="001011C9">
        <w:trPr>
          <w:trHeight w:val="78"/>
        </w:trPr>
        <w:tc>
          <w:tcPr>
            <w:tcW w:w="1372" w:type="dxa"/>
            <w:vMerge/>
            <w:vAlign w:val="center"/>
          </w:tcPr>
          <w:p w14:paraId="6F0CE484"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5CA78AB2" w14:textId="77777777" w:rsidR="001011C9" w:rsidRPr="001011C9" w:rsidRDefault="001011C9" w:rsidP="001011C9">
            <w:pPr>
              <w:spacing w:after="0" w:line="240" w:lineRule="auto"/>
              <w:rPr>
                <w:rFonts w:eastAsia="Times New Roman" w:cstheme="minorHAnsi"/>
                <w:color w:val="000000" w:themeColor="text1"/>
                <w:sz w:val="20"/>
                <w:szCs w:val="20"/>
                <w:lang w:eastAsia="nl-NL"/>
              </w:rPr>
            </w:pPr>
            <w:r w:rsidRPr="001011C9">
              <w:rPr>
                <w:rFonts w:cstheme="minorHAnsi"/>
                <w:color w:val="000000" w:themeColor="text1"/>
                <w:sz w:val="20"/>
                <w:szCs w:val="20"/>
              </w:rPr>
              <w:t>ICP-MS</w:t>
            </w:r>
          </w:p>
        </w:tc>
        <w:tc>
          <w:tcPr>
            <w:tcW w:w="1656" w:type="dxa"/>
            <w:vAlign w:val="center"/>
          </w:tcPr>
          <w:p w14:paraId="2280BA7D" w14:textId="77777777" w:rsidR="001011C9" w:rsidRPr="001011C9" w:rsidRDefault="001011C9" w:rsidP="001011C9">
            <w:pPr>
              <w:spacing w:after="0" w:line="240" w:lineRule="auto"/>
              <w:rPr>
                <w:rFonts w:cstheme="minorHAnsi"/>
                <w:color w:val="000000" w:themeColor="text1"/>
                <w:sz w:val="20"/>
                <w:szCs w:val="20"/>
                <w:lang w:eastAsia="nl-NL"/>
              </w:rPr>
            </w:pPr>
            <w:proofErr w:type="spellStart"/>
            <w:r w:rsidRPr="001011C9">
              <w:rPr>
                <w:rFonts w:cstheme="minorHAnsi"/>
                <w:bCs/>
                <w:color w:val="000000" w:themeColor="text1"/>
                <w:sz w:val="20"/>
                <w:szCs w:val="20"/>
              </w:rPr>
              <w:t>Alanlytik</w:t>
            </w:r>
            <w:proofErr w:type="spellEnd"/>
            <w:r w:rsidRPr="001011C9">
              <w:rPr>
                <w:rFonts w:cstheme="minorHAnsi"/>
                <w:bCs/>
                <w:color w:val="000000" w:themeColor="text1"/>
                <w:sz w:val="20"/>
                <w:szCs w:val="20"/>
              </w:rPr>
              <w:t xml:space="preserve"> Jena, </w:t>
            </w:r>
            <w:proofErr w:type="spellStart"/>
            <w:r w:rsidRPr="001011C9">
              <w:rPr>
                <w:rFonts w:cstheme="minorHAnsi"/>
                <w:bCs/>
                <w:color w:val="000000" w:themeColor="text1"/>
                <w:sz w:val="20"/>
                <w:szCs w:val="20"/>
              </w:rPr>
              <w:t>PlasmaQuant</w:t>
            </w:r>
            <w:proofErr w:type="spellEnd"/>
            <w:r w:rsidRPr="001011C9">
              <w:rPr>
                <w:rFonts w:cstheme="minorHAnsi"/>
                <w:bCs/>
                <w:color w:val="000000" w:themeColor="text1"/>
                <w:sz w:val="20"/>
                <w:szCs w:val="20"/>
              </w:rPr>
              <w:t xml:space="preserve"> MS</w:t>
            </w:r>
          </w:p>
        </w:tc>
        <w:tc>
          <w:tcPr>
            <w:tcW w:w="2857" w:type="dxa"/>
            <w:vAlign w:val="center"/>
          </w:tcPr>
          <w:p w14:paraId="3F7F0F7F"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Elemental quantification</w:t>
            </w:r>
          </w:p>
        </w:tc>
      </w:tr>
      <w:tr w:rsidR="001011C9" w:rsidRPr="001011C9" w14:paraId="2AAFEC9C" w14:textId="77777777" w:rsidTr="001011C9">
        <w:trPr>
          <w:trHeight w:val="78"/>
        </w:trPr>
        <w:tc>
          <w:tcPr>
            <w:tcW w:w="1372" w:type="dxa"/>
            <w:vMerge/>
            <w:vAlign w:val="center"/>
          </w:tcPr>
          <w:p w14:paraId="0C337EC9"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2E93AF93" w14:textId="77777777" w:rsidR="001011C9" w:rsidRPr="001011C9" w:rsidRDefault="001011C9" w:rsidP="001011C9">
            <w:pPr>
              <w:spacing w:after="0" w:line="240" w:lineRule="auto"/>
              <w:rPr>
                <w:rFonts w:eastAsia="Times New Roman" w:cstheme="minorHAnsi"/>
                <w:color w:val="000000" w:themeColor="text1"/>
                <w:sz w:val="20"/>
                <w:szCs w:val="20"/>
                <w:lang w:eastAsia="nl-NL"/>
              </w:rPr>
            </w:pPr>
            <w:r w:rsidRPr="001011C9">
              <w:rPr>
                <w:rFonts w:eastAsia="Times New Roman" w:cstheme="minorHAnsi"/>
                <w:color w:val="000000" w:themeColor="text1"/>
                <w:sz w:val="20"/>
                <w:szCs w:val="20"/>
                <w:lang w:eastAsia="nl-NL"/>
              </w:rPr>
              <w:t>75L water containers</w:t>
            </w:r>
          </w:p>
        </w:tc>
        <w:tc>
          <w:tcPr>
            <w:tcW w:w="1656" w:type="dxa"/>
            <w:vAlign w:val="center"/>
          </w:tcPr>
          <w:p w14:paraId="72C369F9"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GAZI, Bangladesh</w:t>
            </w:r>
          </w:p>
        </w:tc>
        <w:tc>
          <w:tcPr>
            <w:tcW w:w="2857" w:type="dxa"/>
            <w:vAlign w:val="center"/>
          </w:tcPr>
          <w:p w14:paraId="4DC571EA"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For piloting water storage experiments</w:t>
            </w:r>
          </w:p>
        </w:tc>
      </w:tr>
      <w:tr w:rsidR="001011C9" w:rsidRPr="001011C9" w14:paraId="3EDA90EF" w14:textId="77777777" w:rsidTr="001011C9">
        <w:trPr>
          <w:trHeight w:val="78"/>
        </w:trPr>
        <w:tc>
          <w:tcPr>
            <w:tcW w:w="1372" w:type="dxa"/>
            <w:vMerge/>
            <w:vAlign w:val="center"/>
          </w:tcPr>
          <w:p w14:paraId="3A14E4E7" w14:textId="77777777" w:rsidR="001011C9" w:rsidRPr="001011C9" w:rsidRDefault="001011C9" w:rsidP="001011C9">
            <w:pPr>
              <w:spacing w:after="0" w:line="240" w:lineRule="auto"/>
              <w:rPr>
                <w:rFonts w:cstheme="minorHAnsi"/>
                <w:color w:val="000000" w:themeColor="text1"/>
                <w:sz w:val="20"/>
                <w:szCs w:val="20"/>
                <w:lang w:eastAsia="nl-NL"/>
              </w:rPr>
            </w:pPr>
          </w:p>
        </w:tc>
        <w:tc>
          <w:tcPr>
            <w:tcW w:w="3063" w:type="dxa"/>
            <w:vAlign w:val="center"/>
          </w:tcPr>
          <w:p w14:paraId="4E9E4FA7" w14:textId="77777777" w:rsidR="001011C9" w:rsidRPr="001011C9" w:rsidRDefault="001011C9" w:rsidP="001011C9">
            <w:pPr>
              <w:spacing w:after="0" w:line="240" w:lineRule="auto"/>
              <w:rPr>
                <w:rFonts w:eastAsia="Times New Roman" w:cstheme="minorHAnsi"/>
                <w:color w:val="000000" w:themeColor="text1"/>
                <w:sz w:val="20"/>
                <w:szCs w:val="20"/>
                <w:lang w:eastAsia="nl-NL"/>
              </w:rPr>
            </w:pPr>
            <w:proofErr w:type="spellStart"/>
            <w:r w:rsidRPr="001011C9">
              <w:rPr>
                <w:rFonts w:eastAsia="Times New Roman" w:cstheme="minorHAnsi"/>
                <w:color w:val="000000" w:themeColor="text1"/>
                <w:sz w:val="20"/>
                <w:szCs w:val="20"/>
                <w:lang w:eastAsia="nl-NL"/>
              </w:rPr>
              <w:t>AnoxKaldnes</w:t>
            </w:r>
            <w:proofErr w:type="spellEnd"/>
            <w:r w:rsidRPr="001011C9">
              <w:rPr>
                <w:rFonts w:eastAsia="Times New Roman" w:cstheme="minorHAnsi"/>
                <w:color w:val="000000" w:themeColor="text1"/>
                <w:sz w:val="20"/>
                <w:szCs w:val="20"/>
                <w:lang w:eastAsia="nl-NL"/>
              </w:rPr>
              <w:t xml:space="preserve"> K3 bio-carriers</w:t>
            </w:r>
          </w:p>
        </w:tc>
        <w:tc>
          <w:tcPr>
            <w:tcW w:w="1656" w:type="dxa"/>
            <w:vAlign w:val="center"/>
          </w:tcPr>
          <w:p w14:paraId="2A629C6D"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OSMOSIA, Bangladesh</w:t>
            </w:r>
          </w:p>
        </w:tc>
        <w:tc>
          <w:tcPr>
            <w:tcW w:w="2857" w:type="dxa"/>
            <w:vAlign w:val="center"/>
          </w:tcPr>
          <w:p w14:paraId="2417C483" w14:textId="77777777" w:rsidR="001011C9" w:rsidRPr="001011C9" w:rsidRDefault="001011C9" w:rsidP="001011C9">
            <w:pPr>
              <w:spacing w:after="0" w:line="240" w:lineRule="auto"/>
              <w:rPr>
                <w:rFonts w:cstheme="minorHAnsi"/>
                <w:color w:val="000000" w:themeColor="text1"/>
                <w:sz w:val="20"/>
                <w:szCs w:val="20"/>
                <w:lang w:eastAsia="nl-NL"/>
              </w:rPr>
            </w:pPr>
            <w:r w:rsidRPr="001011C9">
              <w:rPr>
                <w:rFonts w:cstheme="minorHAnsi"/>
                <w:color w:val="000000" w:themeColor="text1"/>
                <w:sz w:val="20"/>
                <w:szCs w:val="20"/>
                <w:lang w:eastAsia="nl-NL"/>
              </w:rPr>
              <w:t>Providing larger surface area for microbial growth</w:t>
            </w:r>
          </w:p>
        </w:tc>
      </w:tr>
    </w:tbl>
    <w:p w14:paraId="6F0839A9" w14:textId="70854F15" w:rsidR="006D1408" w:rsidRPr="001011C9" w:rsidRDefault="006D1408" w:rsidP="001011C9">
      <w:pPr>
        <w:spacing w:after="120" w:line="240" w:lineRule="auto"/>
        <w:jc w:val="both"/>
        <w:rPr>
          <w:rFonts w:cstheme="minorHAnsi"/>
        </w:rPr>
      </w:pPr>
      <w:r w:rsidRPr="001011C9">
        <w:rPr>
          <w:rFonts w:cstheme="minorHAnsi"/>
          <w:b/>
        </w:rPr>
        <w:t xml:space="preserve">Table 1: </w:t>
      </w:r>
      <w:r w:rsidRPr="001011C9">
        <w:rPr>
          <w:rFonts w:cstheme="minorHAnsi"/>
        </w:rPr>
        <w:t xml:space="preserve">The list of used chemicals, </w:t>
      </w:r>
      <w:proofErr w:type="spellStart"/>
      <w:r w:rsidR="001011C9" w:rsidRPr="001011C9">
        <w:rPr>
          <w:rFonts w:cstheme="minorHAnsi"/>
        </w:rPr>
        <w:t>equipments</w:t>
      </w:r>
      <w:proofErr w:type="spellEnd"/>
      <w:r w:rsidRPr="001011C9">
        <w:rPr>
          <w:rFonts w:cstheme="minorHAnsi"/>
        </w:rPr>
        <w:t xml:space="preserve"> and reagents</w:t>
      </w:r>
      <w:r w:rsidR="00015375" w:rsidRPr="001011C9">
        <w:rPr>
          <w:rFonts w:cstheme="minorHAnsi"/>
        </w:rPr>
        <w:t xml:space="preserve"> </w:t>
      </w:r>
      <w:r w:rsidRPr="001011C9">
        <w:rPr>
          <w:rFonts w:cstheme="minorHAnsi"/>
        </w:rPr>
        <w:t>in the storage experiments.</w:t>
      </w:r>
    </w:p>
    <w:p w14:paraId="45997409" w14:textId="77777777" w:rsidR="00465B32" w:rsidRPr="001011C9" w:rsidRDefault="006D1408" w:rsidP="001011C9">
      <w:pPr>
        <w:spacing w:after="0" w:line="240" w:lineRule="auto"/>
        <w:jc w:val="both"/>
        <w:rPr>
          <w:rFonts w:cstheme="minorHAnsi"/>
          <w:noProof/>
          <w:lang w:val="en-GB" w:eastAsia="en-GB"/>
        </w:rPr>
      </w:pPr>
      <w:r w:rsidRPr="001011C9">
        <w:rPr>
          <w:rFonts w:cstheme="minorHAnsi"/>
          <w:noProof/>
          <w:lang w:val="en-GB" w:eastAsia="en-GB"/>
        </w:rPr>
        <w:t xml:space="preserve"> </w:t>
      </w:r>
    </w:p>
    <w:p w14:paraId="1EF9B370" w14:textId="306D5A17" w:rsidR="00846FA9" w:rsidRPr="001011C9" w:rsidRDefault="00465B32" w:rsidP="001011C9">
      <w:pPr>
        <w:spacing w:after="0" w:line="240" w:lineRule="auto"/>
        <w:jc w:val="both"/>
        <w:rPr>
          <w:rFonts w:cstheme="minorHAnsi"/>
          <w:color w:val="000000" w:themeColor="text1"/>
        </w:rPr>
      </w:pPr>
      <w:r w:rsidRPr="001011C9">
        <w:rPr>
          <w:rFonts w:cstheme="minorHAnsi"/>
          <w:noProof/>
          <w:lang w:val="en-GB" w:eastAsia="en-GB"/>
        </w:rPr>
        <w:br w:type="page"/>
      </w:r>
      <w:r w:rsidR="00846FA9" w:rsidRPr="001011C9">
        <w:rPr>
          <w:rFonts w:cstheme="minorHAnsi"/>
          <w:noProof/>
          <w:lang w:val="en-GB" w:eastAsia="en-GB"/>
        </w:rPr>
        <w:lastRenderedPageBreak/>
        <w:drawing>
          <wp:inline distT="0" distB="0" distL="0" distR="0" wp14:anchorId="2F53EDD9" wp14:editId="2F463319">
            <wp:extent cx="5441950" cy="3637601"/>
            <wp:effectExtent l="0" t="0" r="635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6017" cy="3640319"/>
                    </a:xfrm>
                    <a:prstGeom prst="rect">
                      <a:avLst/>
                    </a:prstGeom>
                    <a:noFill/>
                    <a:ln>
                      <a:noFill/>
                    </a:ln>
                  </pic:spPr>
                </pic:pic>
              </a:graphicData>
            </a:graphic>
          </wp:inline>
        </w:drawing>
      </w:r>
    </w:p>
    <w:p w14:paraId="0CE459C1" w14:textId="774DDDED" w:rsidR="00846FA9" w:rsidRPr="001011C9" w:rsidRDefault="00846FA9" w:rsidP="001011C9">
      <w:pPr>
        <w:spacing w:before="180" w:after="0" w:line="240" w:lineRule="auto"/>
        <w:jc w:val="both"/>
        <w:rPr>
          <w:rFonts w:cstheme="minorHAnsi"/>
          <w:lang w:val="en-GB"/>
        </w:rPr>
      </w:pPr>
      <w:r w:rsidRPr="001011C9">
        <w:rPr>
          <w:rFonts w:cstheme="minorHAnsi"/>
          <w:b/>
        </w:rPr>
        <w:t>Fig</w:t>
      </w:r>
      <w:r w:rsidR="001011C9" w:rsidRPr="001011C9">
        <w:rPr>
          <w:rFonts w:cstheme="minorHAnsi"/>
          <w:b/>
        </w:rPr>
        <w:t>.</w:t>
      </w:r>
      <w:r w:rsidRPr="001011C9">
        <w:rPr>
          <w:rFonts w:cstheme="minorHAnsi"/>
          <w:b/>
        </w:rPr>
        <w:t xml:space="preserve"> </w:t>
      </w:r>
      <w:r w:rsidR="003D2909" w:rsidRPr="001011C9">
        <w:rPr>
          <w:rFonts w:cstheme="minorHAnsi"/>
          <w:b/>
        </w:rPr>
        <w:t>1</w:t>
      </w:r>
      <w:r w:rsidRPr="001011C9">
        <w:rPr>
          <w:rFonts w:cstheme="minorHAnsi"/>
          <w:b/>
        </w:rPr>
        <w:t xml:space="preserve">. </w:t>
      </w:r>
      <w:r w:rsidRPr="001011C9">
        <w:rPr>
          <w:rFonts w:cstheme="minorHAnsi"/>
        </w:rPr>
        <w:t xml:space="preserve">The generic </w:t>
      </w:r>
      <w:r w:rsidRPr="001011C9">
        <w:rPr>
          <w:rFonts w:cstheme="minorHAnsi"/>
          <w:lang w:val="en-GB"/>
        </w:rPr>
        <w:t xml:space="preserve">step-by-step methodological approach and independent and dependent variables in the respective steps of the pilot-scale storage </w:t>
      </w:r>
      <w:r w:rsidR="00152039">
        <w:rPr>
          <w:rFonts w:cstheme="minorHAnsi"/>
          <w:lang w:val="en-GB"/>
        </w:rPr>
        <w:t xml:space="preserve">containers </w:t>
      </w:r>
      <w:r w:rsidRPr="001011C9">
        <w:rPr>
          <w:rFonts w:cstheme="minorHAnsi"/>
          <w:lang w:val="en-GB"/>
        </w:rPr>
        <w:t>experiments.</w:t>
      </w:r>
    </w:p>
    <w:p w14:paraId="09E86DED" w14:textId="65CF67FD" w:rsidR="001011C9" w:rsidRDefault="001011C9" w:rsidP="001011C9">
      <w:pPr>
        <w:spacing w:after="0" w:line="240" w:lineRule="auto"/>
        <w:jc w:val="both"/>
        <w:rPr>
          <w:rFonts w:cstheme="minorHAnsi"/>
        </w:rPr>
      </w:pPr>
    </w:p>
    <w:p w14:paraId="60D5527D" w14:textId="77777777" w:rsidR="001011C9" w:rsidRPr="001011C9" w:rsidRDefault="001011C9" w:rsidP="001011C9">
      <w:pPr>
        <w:spacing w:after="0" w:line="240" w:lineRule="auto"/>
        <w:jc w:val="both"/>
        <w:rPr>
          <w:rFonts w:cstheme="minorHAnsi"/>
        </w:rPr>
      </w:pPr>
    </w:p>
    <w:p w14:paraId="07981717" w14:textId="1C5C77CE" w:rsidR="00465B32" w:rsidRPr="001011C9" w:rsidRDefault="001011C9" w:rsidP="001011C9">
      <w:pPr>
        <w:spacing w:after="0" w:line="240" w:lineRule="auto"/>
        <w:jc w:val="both"/>
        <w:rPr>
          <w:rFonts w:cstheme="minorHAnsi"/>
          <w:noProof/>
          <w:lang w:val="en-GB" w:eastAsia="en-GB"/>
        </w:rPr>
      </w:pPr>
      <w:r w:rsidRPr="001011C9">
        <w:rPr>
          <w:rFonts w:cstheme="minorHAnsi"/>
          <w:noProof/>
          <w:lang w:val="en-GB" w:eastAsia="en-GB"/>
        </w:rPr>
        <mc:AlternateContent>
          <mc:Choice Requires="wpg">
            <w:drawing>
              <wp:inline distT="0" distB="0" distL="0" distR="0" wp14:anchorId="4D1C06BE" wp14:editId="473B904C">
                <wp:extent cx="5746750" cy="3632200"/>
                <wp:effectExtent l="0" t="0" r="0" b="6350"/>
                <wp:docPr id="2" name="Group 2"/>
                <wp:cNvGraphicFramePr/>
                <a:graphic xmlns:a="http://schemas.openxmlformats.org/drawingml/2006/main">
                  <a:graphicData uri="http://schemas.microsoft.com/office/word/2010/wordprocessingGroup">
                    <wpg:wgp>
                      <wpg:cNvGrpSpPr/>
                      <wpg:grpSpPr>
                        <a:xfrm>
                          <a:off x="0" y="0"/>
                          <a:ext cx="5746750" cy="3632200"/>
                          <a:chOff x="0" y="0"/>
                          <a:chExt cx="5735392" cy="3965205"/>
                        </a:xfrm>
                      </wpg:grpSpPr>
                      <wpg:graphicFrame>
                        <wpg:cNvPr id="31" name="Chart 31"/>
                        <wpg:cNvFrPr/>
                        <wpg:xfrm>
                          <a:off x="0" y="14669"/>
                          <a:ext cx="2879725" cy="197993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33" name="Chart 33"/>
                        <wpg:cNvFrPr/>
                        <wpg:xfrm>
                          <a:off x="2855667" y="0"/>
                          <a:ext cx="2879725" cy="1979930"/>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34" name="Chart 34"/>
                        <wpg:cNvFrPr/>
                        <wpg:xfrm>
                          <a:off x="4890" y="1975495"/>
                          <a:ext cx="2879725" cy="197993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35" name="Chart 35"/>
                        <wpg:cNvFrPr/>
                        <wpg:xfrm>
                          <a:off x="2855667" y="1985275"/>
                          <a:ext cx="2879725" cy="1979930"/>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inline>
            </w:drawing>
          </mc:Choice>
          <mc:Fallback>
            <w:pict>
              <v:group w14:anchorId="302B6696" id="Group 2" o:spid="_x0000_s1026" style="width:452.5pt;height:286pt;mso-position-horizontal-relative:char;mso-position-vertical-relative:line" coordsize="57353,39652" o:gfxdata="UEsDBBQABgAIAAAAIQCr+1aifQEAAB8HAAATAAAAW0NvbnRlbnRfVHlwZXNdLnhtbMRV3U7CMBS+&#10;N/Edlt4aVkBjjGFw4fBSjMEHKN0Zm3bt0lMGvL1nG4RIxHSGyNWydd/vWbvRZFOooAKLudERG4R9&#10;FoCWJsn1MmLv8+feAwvQCZ0IZTREbAvIJuPrq9F8WwIGhNYYscy58pFzlBkUAkNTgqaV1NhCOLq1&#10;S14K+SmWwIf9/j2XRjvQrudqDjYexZCKlXLBdEOPWyeLXLPgqX2vloqYKEuVS+HIKK90ciTSM2ma&#10;S0iMXBVEHRoFs8UHSMf4j/wWFHYT2CUICdmYwCwv8YZinlCoV04n2OFmVL3NEwhehXUvoqCcPLHI&#10;YWhiI8PfOeoWCtwlD2OL0wa193SKW2akhby5DDwkvk/zuOjEijV9LIUKG0JPcXRbBT7ih3yt7Rrn&#10;qSGNMhb/INICfZR24ZFm1rTgI9apTswEbRHfwPVgh/890eMOzm6gewe3l+7g7Aa6d3B36Q7ObsCv&#10;g8SstYXKI/3haKGjMybYG1T7ncab39v4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D2k+msCAAAhCgAAGQAAAGRycy9kcmF3aW5ncy9kcmF3aW5nNC54bWzM&#10;ls1u2zAMgF9F0HVI/JfYjhEHWDesl2Iolr4AK8uJMVn2JDV1+vQTLaVJe0wL1CfLJEV+oihKa1Y8&#10;aa62e+i5JkMrpC5YSffG9EUQaLbnLeh513NpdXWnWjD2V+2CSsFzI3etCOIwTAO2B2XoZs0qVSgu&#10;ts0L/y7ZvlMnn5W61utPF8k7r1XXujDDJlwHGG9w/8dNOM+zMEmd9Lhx3/ME071OnIdpni3eTY/e&#10;TjyZ6560wFRXUkoMH4xo5F87dr7kYdvfKzdmvw/3ijRVSWNKJLS8pA/Wntx0A4lo8GqEM4gZrLik&#10;o3xcxaUnPfqEYqhV6xMIV6SvhUZaTii6uiY22CzJkjCMc0qONnIWJ/EyRi4oEJMhzipbLRNKmDWI&#10;l2ma5agPHAka9kqbW959mIqgo5IqzrBqoIDDnTYu1CkEioX8jOXL7lcjhPMupK8Ll2OsH9yKypYL&#10;FI/2a/fGHYOrM06eFfQl1f+eQHFKlBE/OlHS0KVaaLM1R8E/GmVMz0FEWEwtqDsMQBpZcWnzGo5J&#10;rXj9x2r1i93YKHQyAaaRxBx7XgOzFfqtlTNhfBXAOwUHp2D6nYJpXxcuxFgiwsF4rvjMtVhmtkd8&#10;ORwSebjkDLeKFosJwCGRh1uc4aIki9IJ0CGSp1te0OVxnk+ADpE8XXqmi+Pcpu7ryw6RPF12QZct&#10;kikcCkTydPmZDtGmcCoQydOtLujSZTaFU4FIrvP5lo6o/Wf0dVwriJ0sKTPKteAxD8rKBchdSbmc&#10;3d5Q19rHOnr0bwkozKbCG9uMaA6w93fe6aYbHxz6JH3zXkPLiyfh5j8AAAD//wMAUEsDBBQABgAI&#10;AAAAIQDkskGNawIAACEKAAAZAAAAZHJzL2RyYXdpbmdzL2RyYXdpbmcyLnhtbMyWzW7bMAyAX0XQ&#10;dUj8l9iOEQdYN6yXYiiWvgAjy4kxWfYkNXX69BMtpUlzTAs0J8skRX6iKEpLVjxrrtY76LkmQyuk&#10;LlhJd8b0RRBotuMt6GnXc2l1dadaMPZXbYNKwUsjt60I4jBMA7YDZehqySpVKC7WzSv/LtmuU0ef&#10;lbrW608XyTuvVde6MMMqXAYYb3D/h1U4zbMwSZ30sHLf0wTTvU2chlmYxhfTo/cTj+a6Jy0w1ZWU&#10;EsMHIxr5146dL7lf94/Kjdnv/aMiTVXSmBIJLS/pk7Und91AIhq8GeEMYgYrLukoH1dx7kmPPqEY&#10;atX6BMIV6WuhkZYTiq6uiQ02SbJFMgst3cFGzuIknsfIBQViMmsRh0mSppQwaxDP0zTLUR84EjTs&#10;lTb3vPswFUFHJVWcYdVAAfsHbVyoYwgUC/kZy5fdr0YI511IXxcux1g/uBWVLRcoNvZr98Ydg6sz&#10;Tl4U9CXV/55BcUqUET86UdLQpVposzYHwT8aZUzPXkRYTC2oBwxAGllxafMajkmteP3HavWr3e0o&#10;dDIBppHEHHpeA7MV+q2VE2F8FcCFgoNTMH2hYNrXhQsxlohwMJ4rPnHN5pntEV8Oh0QeLjnBLaLZ&#10;7AbgkMjDzU5wUZJF6Q3QIZKnm5/R5XGe3wAdInm69EQXx7lN3deXHSJ5uuyMLpslt3AoEMnT5Sc6&#10;RLuFU4FInm5xRpfOs1s4FYjkOp9v6Yjaf0Zfx7WC2MqSMqNcCx7zoKxcgNyWlMvJ/R11rX2so41/&#10;S0BhVhu8sc2I5gB7f+cdb7rxwaGP0nfvNbQ8exKu/gMAAP//AwBQSwMEFAAGAAgAAAAhAHRla+Ro&#10;AgAAJAoAABkAAABkcnMvZHJhd2luZ3MvZHJhd2luZzMueG1szJZfb9sgEMC/CuJ1av0nju1YcaR1&#10;0/pSTdWyL3DFOLGGsQc0dfrpxxmyuHlMK9VSJJO74+7HcRysWfGsudruoeeaDK2QumAl3RvTF0Gg&#10;2Z63oG+7nkurqzvVgrF/1S6oFLw0cteKIA7DNGB7UIZu1qxSheJi27zyr5LtO3XyWalrvX53kbzz&#10;WnWtCzNswlsbOl6tA4w6OOnRSvMsXGROety473ma6SbTsySJL6ZHbyeezHVPWmCqKyklhg9GNPKP&#10;HTtf8rDtH5Ubs5+HR0WaqqQxJRJaXtLf1p7cdQOJaPDfCGcQM1hxSUf5uIqpJz36hGKoVevTCFck&#10;sYVGWk4ouromGCyPwoySox1l8SLOYoSCAhkZqlep/VHCrEG8TNNljvrAYaBhr7S55927kQg6Kqni&#10;DAsHCjg8aONCnUKgWMiPWLvsfjRCOO9C+qJwCcbiwX2obK1A8WS/dmPcSbg63eRFQV9S/fcZFKdE&#10;GfGtEyUNXaqFNltzFPy9Ucb0HESEldSCesAApJEVlzav4ZjUite/rFa/2o2NQicTYBpJzLHnNTBb&#10;nl9aeSOMrwK4UHBwCqYvFEz7unAhxhIRDsZzxWeuZJnZNvHpcEjk4RZnuFWUJDOAQyIPl5zhokUW&#10;pTOgQyRPt5zQ5XGez4AOkTxdeqaL49ym7vPLDpE8XTahy5LFHA4FInm6/EyHaHM4FYjk6VYTunSZ&#10;zeFUIJLrfL6lI2r/EX0d1wpiJ0vKjHIteMyDsnIBcldSLm/u76hr7WMdPdke7yzNhuGNbUY0B9j7&#10;O+90042vDX2SvnmyoeXkVbj5BwAA//8DAFBLAwQUAAYACAAAACEAp7bF4moCAAAgCgAAGQAAAGRy&#10;cy9kcmF3aW5ncy9kcmF3aW5nMS54bWzMll9vmzAQwL+K5dcp4V8CBIVI66b1pZqqpV/gakyCZgyz&#10;3ZT008+HnSbtY1qpSEjA3fnu5/P57DUrnjRX2z30XJOhFVIXrKR7Y/oiCDTb8xb0vOu5tLq6Uy0Y&#10;+6t2QaXguZG7VgRxGKYB24MydLNmlSoUF9vmhX+XbN+pk89KXev1p4vkndeqa12YYROuA4w3uP/j&#10;JpznWZikTnrcuPd5gOleB87DNI+Sd8OjtwNP5ronLTDVlZQSwwcjGvnXfjtf8rDt75X7Zr8P94o0&#10;VUljSiS0vKQP1p7cdAOJaPBqhCOIGay4pKN8nMWlJz36hGKoVesTCFekr4VGWk4ouromNtgsX6Xx&#10;KqHkaANncRIvY8SCAikZ0qxS+1DCrEG8TNMsR33gQNCwV9rc8u7DUAQdlVRxhkUDBRzutHGhTiFQ&#10;LORnzF52vxohnHchfVm4FGP54EpUtlqgeLRvuzRuF1ydcPKsoC+p/vcEilOijPjRiZKGLtVCm605&#10;Cv7RKGN6DiLCWmpB3WEA0siKS5vXcExqxes/Vqtf7MJGoZMJMI0k5tjzGpgt0G+tnAnjqwDeKTg4&#10;BdPvFEz7unAhxhIRDsZzxWeuxTKzLeLL4ZDIwyVnuFW0WEwADok83OIMFyVZlE6ADpE83fKCLo/z&#10;fAJ0iOTp0jNdHOc2dV9fdojk6bILumyRTGFTIJKny890iDaFXYFInm51QZcusynsCkRync+3dETt&#10;P6Ov41xB7GRJmVGuBY95UFYuQO5KyuXs9oa61j7W0aO/SkBhNoAnthnRHGDvz7zTSTfeN/RJ+ua6&#10;hpYXN8LNfwAAAP//AwBQSwMEFAAGAAgAAAAhAGNm9Fi7CAAAeiEAABUAAABkcnMvY2hhcnRzL2No&#10;YXJ0Mi54bWzsWutv47gR/16g/4MqHHrXD5b1frhrHxw7KQ7NNsEmewVa9AMt0bYaSdRRdGLv4f73&#10;Dl+y5I02j722i8MaiSORM8PhcDgz/DFvvt+XhXGPaZOTamo6lm0auEpJllebqfn+9mIUm0bDUJWh&#10;glR4ah5wY34/+/3v3qSTdIsou6lRig0QUjWTdGpuGasn43GTbnGJGovUuIK+NaElYvBKN+OMogcQ&#10;XhZj17bDsRBiKgHoFQJKlFeanz6Hn6zXeYqXJN2VuGJSC4oLxMACzTavGy0tdULqfiSxzFNKGrJm&#10;VkrKsRSmJwXCnGDczmoGRsoQw05i+8Y9KqambY55Y4GqjWzA1ej9jWykZFdlOFsQWsFydOjLdDIv&#10;GKYViFqQioHWyl7lsyxeInq3q0egbg2TXOVFzg5i2ubsDchebAnYw3iHf9rlFDdTM3X8own8lxrA&#10;jsbx2FXrCpN1/EnDDgWWE3Jsl8923I4rVLhARbFC6R23TYe4JT32c8ZTY3Au4Ub8Ae0Yuc1ZgZe4&#10;wAxnalhp4rogbE4x4oQFOpAd408lqnaouGzfZc8tohvMJHtewZJIEfu3JFNzwdkGy8bDY417tYSW&#10;EyZx6PuxF8RR7LuhmFY6Ocj+0PJj23FjOw48L/QCOz4fKYoHLSEKPT+y4ceN7CABKXLYbdvv2UGQ&#10;hGHoAjvQSMOdzmzcnXSTIgY+teB7mBtBvd8cl6rIK/wWXEfP/B7Rw4IUpOebwIgp588zPV+pG6EZ&#10;pko/2cL2nO5+drXP0zegyz24QTqRrU19DVLQpKiMh6nJrQC+iSYVuciLgvsL7xL0kpJPjWsmND+U&#10;KwIxjO+vNKdpoRalyT+ohfKlAnqQhhR5xgXzIUSkwotC6cr2DieG8XpUfPCTpucwnqoN8z3qjSk9&#10;Q7ThU4DHZa40OEhlZe/toVZzWBG2bXt+RMWxp8Y0hZCAtDNW5LzKFqjuGR+sI9+Dvi2kwT0nEu2g&#10;nzQSPHTU28N4XM1qV77Da/60nn37T+E6Rl4Zb3VENP4Oq/6vW8ozwnmBeXg1/ojK+s/G9fZgGdeI&#10;ohL2JG2+/cM3i2+CCXw5PncCIROkLxDkDSFfJIwFbLXZXzDsPVQIsmMr6FCzBURMtUMdFVlrZoAn&#10;8kDLxdzP7KOn1cLPNYGjCSxniMRVJIMEniJwhyT4isAbIggUgbCC3BB9NUNFEAxJiBRBOEQQK4Jo&#10;iCBRBHGfAJbluCLyRSw+PGp/OPwX/GJ+zh0Dvp/2DNuyxfLK6kI4y3PdIgLW3ieCoNufP3cw6Uva&#10;VUIr8P2k+xni0J4DHG7QZTix8XEM7UrA4YTdQQaXTftWaHlR3B1j0BO0s4WWGwTdMQY5tPcBh5t0&#10;7TW4JVp3tJzIGXRa7ZOhNUyj3RJoPK+r7YlFPuGn2j+bkkD07MVDvGeXjQgI8GTsaD41f154Xmwv&#10;Fv4oWIbnI99OFqOzc88dnUfu0k0iL/AWi1+OlVH40srI8TtVUTjZVflPO/yDqlB+1uYdQYlkj/yl&#10;E43m9kUyOpt7cRIu506QRL+I3ASxeQ+qw8T1LOBRpeHTbKwqiU42FvlN59372bwir8jHaFLThi1R&#10;o6zaHBr+ItT7NVN1WwDo0kBkqt9KLna+JuN+hLW/JuMvKhkvr3gyhu8vLxnbljeYXnT6tXna6n2e&#10;zL+cJdChWPwdTHU6AQOL02cZrCR0BuYsvUHsQRadgoHFfuYoOgcDy1CBohMwbLiwZ6Bk0EI6H3OW&#10;viInFvqNJWTn8xJydrkqxBmv2ZKHS7zBVfZXrI7+6szCe6CS7tUnvG2B2N/gwPRR+w2mj7Zfy4Pg&#10;R/Rnu9WqwDftcVgMC6vUqob2ugrxncRxI/iVp8STjjBxBfLAy40T+ADOl3Nxvj9hOcoCDkAUNvxY&#10;RmjOD6wccJPKlnn1Fu3lmCVSQEJsqfQIvZ05ycG1qEygPJ1uQID210TBZyspknE8iA8swQaap1te&#10;QqxIdrimBiWMnxc5CAoPW0I/cC4oOBom0BDxUvMWBVJkeP3umkqUQDVR3k1BGEf2pmaL6qEJm93m&#10;sIbfbemfOKrA6zagFN8gEyYjtYEHqdwwLPUK5Ml3vMhPQsd17dh3oiiS9tDuZyWAJkWe54aebUdO&#10;4ot+UKWPiEHDUSsCZoK3nsU1sNKr1rhF2gYFhKAJXq9xyktvbr4O2tAuEZw5L0pmHM90U1MhAIBD&#10;kx1AHZd5dYczwKrlZEr0b0Jv8/SOY1VSrQqQatWZV8OdDJhgd7beUkE5fUsk46NT4tiUKECNFNVT&#10;cw2YsWmkZQ3KNNXGNFCxAQw9ZRSS+CvQIvALDgFLx5KI06Pm4q4i4bKuB49ClVFe7MlG82FqwvGO&#10;zxwWSrk0BCoO2ICnnzo1pxGrJ9UA8BUA8Wautq0IITpSqD6s9iMHZ/+BqbKxYDvD7AHjNg4AcMU6&#10;6/q+yjXAI7QDSEcHmvbhJOIch355xFEjvzreFFJA68zD8WYU+GK5XrxYvTX6VNhZXhnflZvx5f88&#10;7DhWEAdBGNth6CWB68YAaHvSMDpsWC7EIkBGYtt1HN8FxEOt7pcVeCAp9EOOStiPhBy4Smid52vE&#10;eVHu/KxAc6wvRDT5FQKNKn2g6CD0E+Hn0wni4/h/aNo7Brj+zMjDLWQbE0Jrw6ADChAZDuT27tw9&#10;PJk5e3daor7klU4hntrUpgqhYxrvbzSAdB+7wXriWiv2fS9x4CeAX/d0i3uRE7tJ7MDuDuwoDFQx&#10;195pAaAYu2EchhAnXIC8Qrl/NExnOQnwJJ7j20AUww3q/ydEPJ5sX14ufmaS5TVYu7h8yX/Mm6uq&#10;UAFVlUJZ3tRnUIHeNXOVcDeolmbl54klP4pcQf0GtXanfgPR7e3po179WCXX1m6n9gEHfrJ0Frbg&#10;B2DTWMmrmtNq6TN2i6zOX1nJwJ7k9+zFEjFkULjUnJr0h0xeAPDi5X3N7/P7xuvy8K23Awz2Zotq&#10;iEWtBBFUtKHFv0zM/gMAAP//AwBQSwMEFAAGAAgAAAAhAHAwCpDcAAAABQEAAA8AAABkcnMvZG93&#10;bnJldi54bWxMj0FLw0AQhe+C/2EZwZvdTSVqYzalFPVUBFtBettmp0lodjZkt0n67x296OXB4w3v&#10;fZMvJ9eKAfvQeNKQzBQIpNLbhioNn7vXuycQIRqypvWEGi4YYFlcX+Ums36kDxy2sRJcQiEzGuoY&#10;u0zKUNboTJj5Domzo++diWz7StrejFzuWjlX6kE60xAv1KbDdY3laXt2Gt5GM67uk5dhczquL/td&#10;+v61SVDr25tp9Qwi4hT/juEHn9GhYKaDP5MNotXAj8Rf5WyhUrYHDenjXIEscvmfvvgGAAD//wMA&#10;UEsDBBQABgAIAAAAIQBw7L+TSAIAAMcJAAAOAAAAZHJzL2Uyb0RvYy54bWzsVstu2zAQvBfoPxC8&#10;17LeD1jOoa6DXtoAbT+ApagHIIkESUfO33dF0UogO4gb5OgLZZLmcmZnZ6XN3bFr0SOTquF9jt3V&#10;GiPWU140fZXjP7/3XxKMlCZ9QVresxw/MYXvtp8/bQaRMY/XvC2YRBCkV9kgclxrLTLHUbRmHVEr&#10;LlgPmyWXHdEwlZVTSDJA9K51vPU6cgYuCyE5ZUrB6m7axFsTvywZ1T/LUjGN2hwDNm1Gaca/4+hs&#10;NySrJBF1Qy0M8g4UHWl6uHQOtSOaoINszkJ1DZVc8VKvKO8cXpYNZYYDsHHXCzb3kh+E4VJlQyXm&#10;NEFqF3l6d1j64/FBoqbIsYdRTzqQyNyKvDE1g6gy+Me9FL/Eg7QL1TQb2R5L2Y1P4IGOJqlPc1LZ&#10;USMKi2EcRHEIuaew50e+B7JNaac1aHN2jtbf5pN+6KeAy5xMo9Bbh+NJ53SxM+Kb4UwTo+ReApMZ&#10;viXouyeGX2siNYL5M8W9nPldJOUGUZROsE/EvCROYy+c4LlpnKa+IWZQnYLY0rqmNN6udTrihnqg&#10;mfll64GeVcO1kWwAsMOinC4EmEp1x+mhY72evCdZSzQYX9WNUBjJbKwj+b0wiQWVLPnRDEa1ORlW&#10;uKVWdv+yev5CPf8q9bwkDKMoxui8MG/6vaaf8f5H6xcs9Auu0i9IUmgdIB4YLAxS43+S3Sz4lgWN&#10;Oz5aQuh10yvCNlCjhn1HvN5AX1rQTZPQi28qsusaqfHIf6poeit8LbzsuBc78PP31/YfAAAA//8D&#10;AFBLAwQUAAYACAAAACEAU59/GtAAAACxAgAAGQAAAGRycy9fcmVscy9lMm9Eb2MueG1sLnJlbHO8&#10;kssKwjAQRfeC/xBmb9NWERFTNyK4Ff2AIZ0+sE1CJor+vUERFER3Xd4Z5tyzmNX62nfiQp5baxRk&#10;SQqCjLZla2oFx8N2sgDBAU2JnTWk4EYM62I8Wu2pwxCPuGkdi0gxrKAJwS2lZN1Qj5xYRyZuKut7&#10;DDH6WjrUJ6xJ5mk6l/6dAcUHU+xKBX5XTkEcbi42/2fbqmo1baw+92TClwqpG/QhAtHXFBQ8Ij+n&#10;0ySagvwukQ8kkf+SyAaSyH5JzAaSmL0k5MejFXcAAAD//wMAUEsDBBQABgAIAAAAIQBxD0f8MQEA&#10;ANACAAAgAAAAZHJzL2NoYXJ0cy9fcmVscy9jaGFydDEueG1sLnJlbHOskk1PwzAMhu9I/IfKEkea&#10;diCE0LIdBkg7TEhsE+eQuB+QxpUTYPv3pKBODHXswiVq3PZ9nsQeTzeNTd6RfU1OQp5mkKDTZGpX&#10;Sliv7s+vIfFBOaMsOZSwRQ/TyenJ+BGtCvEnX9WtT2KK8xKqENobIbyusFE+pRZdfFMQNyrELZei&#10;VfpVlShGWXYl+GcGTPYyk7mRwHNzAclq20by8WwqilrjLem3Bl0YQAiy+PD8gjrEUMUlBgmzSnE4&#10;G2W1i8ui1kyeiq7wRGz6zxZkosHdJiA7ZUEMq44OqDZ9aqqpEd+W0S7P9y9A6E5lRpZ4GbYWe7gE&#10;3dV8nsa7PMTO/4P9C+s7iz+plweoA40/3pyv46898rJSbRyzXYvSVBhWH3Ekff+wsxJ7czj5BAAA&#10;//8DAFBLAwQUAAYACAAAACEAE48yhugAAADHAQAAIAAAAGRycy9jaGFydHMvX3JlbHMvY2hhcnQz&#10;LnhtbC5yZWxzrJFNSwQxDIbvgv+h5G47O4KIbGcvIuxJ0NkfkGkzM9XpB0392H9v96A4sODFW0KS&#10;N8+bbHeffhHvlNnFoGEjGxAUTLQuTBoO/cPVLQguGCwuMZCGIzHsusuL7RMtWOoQzy6xqCqBNcyl&#10;pDul2MzkkWVMFGpljNljqWmeVELzihOptmluVP6tAd1KU+ythry3LYj+mOrmv7XjODpD99G8eQrl&#10;zAplZszlwJSfZ0zViegxT1Q0SKlsxo/qmr+Da1nRQZ2n2vwnVVzocXghU1Y85Aeypz+w+mlo5eDC&#10;iUmtzt99AQAA//8DAFBLAwQUAAYACAAAACEAs09DuekAAADHAQAAIAAAAGRycy9jaGFydHMvX3Jl&#10;bHMvY2hhcnQ0LnhtbC5yZWxzrJHPTsMwDMbvSLxD5DtJNxBCaOkuCGknJOgewE3cJqNNojj82duT&#10;HUBUmsSFmy3bn3+fvdl+zpN4p8w+Bg0r2YCgYKL1YdSw7x6v7kBwwWBxioE0HIlh215ebJ5pwlKH&#10;2PnEoqoE1uBKSfdKsXE0I8uYKNTKEPOMpaZ5VAnNK46k1k1zq/JvDWgXmmJnNeSdXYPojqlu/ls7&#10;DoM39BDN20yhnFmhjMNc9kz5xWGqTkSHeaSiQUplM35U1/wd3MiKDuo81eo/qeJET/2BTFnw0NyT&#10;Pf2B1U/Dtex9ODGpxfnbLwAAAP//AwBQSwMEFAAGAAgAAAAhAJdyti7oAAAAxwEAACAAAABkcnMv&#10;Y2hhcnRzL19yZWxzL2NoYXJ0Mi54bWwucmVsc6yRz2rDMAzG74O9g9F9dpLDGKNOL6PQU2FLH0Cx&#10;lThdYhvL+9O3n3vYWKCwy24Skj79Pmmz/Vxm8U6Jp+A11LICQd4EO/lRw7Hb3T2A4Ize4hw8aTgT&#10;w7a9vdk804y5DLGbIoui4lmDyzk+KsXG0YIsQyRfKkNIC+aSplFFNK84kmqq6l6l3xrQrjTF3mpI&#10;e9uA6M6xbP5bOwzDZOgpmLeFfL6yQhmHKR+Z0ovDWJyIDtNIWYOUyib8KK75O2hkQQd1nar+T6ow&#10;06E/kckrHlp6spc/sPppqGU/+QuTWp2//QIAAP//AwBQSwMEFAAGAAgAAAAhAH/SInTvCQAABS0A&#10;ABUAAABkcnMvY2hhcnRzL2NoYXJ0MS54bWzsWm1v48YR/l6g/4ElgqZFIYnvL+rJgS3b16C+nnv2&#10;pUCDfFiRK4kx325J2dIF+e+d2ReSkkVbvtw1RmIClknu7uzO7OzMsw/31TfrLNVuKauSIp/o5tDQ&#10;NZpHRZzki4n+/vp8EOhaVZM8JmmR04m+oZX+zdEf//AqGkdLwuqrkkRUAyF5NY4m+rKuy/FoVEVL&#10;mpFqWJQ0h7J5wTJSwyNbjGJG7kB4lo4sw/BGXIguBZBPEJCRJFft2SHti/k8iehpEa0ymtdiFIym&#10;pAYLVMukrJS0yPSYdU9ilkSsqIp5PYyKbCSEKaVAmOmOGq2OwEgxqakZGo52S9KJbugjfJmSfCFe&#10;0Hzw/kq8ZMUqj2k8LVgO09Gpn0Xj47SmLAdR0yKvYdTSXtlBFs8Iu1mVAxhuCUrOkjSpN1xt/egV&#10;yJ4uC7CH9o5+WCWMVhM9Mp3WBM5TDWD4o2BkyXkFZU1nXNWblAqFTMNCbUdNv3wI5yRNZyS6Qdt0&#10;KjdV23JsuGsMbMXdCG/Iqi6ukzqlpzSlNY1lt8LEZVrUx4wSrJiSTbGq8S4j+YqkF82zKLkmbEFr&#10;0TzJYUqEiPWbIpa60HhBxcvNvpdrOYVDy7A8wzEtN3BM34Zf2UiUu0PPd5zQdh3LN0zDcMKzAVc8&#10;Gt8pCb7tm4HlOrbjW4ZthVLCsi23Ddc2g8B3QiP0hd12FRt1da4iUoNLTXEJow3k81U7U2mS0zfg&#10;OUrxW8I20yIttlwTGlKG7ZNYqSuUK1hMmRyeeFOvsd7t0dt1Er2CsdyCF0Rj8bYqL0EKGae5djfR&#10;PduFKBSRcqKzPAYnJeO8OE/SFByHjPkyQRfC6viCzuc0qi+qGl/CgLgsVB7HznXbZLMCghwuwChh&#10;USpnrUo+ypmU9lTDqIo0ibFDFM9DGZ2mUpt6bfIRkbRcEiEz9A2DL2wYUlObD3BLkFDONn2XC9gq&#10;a5oJidiJULFT62GFQfNWY8rYCWEVKg+3p4kc+0bMhCi93pRS+1lRL5uS70jalpSURRBtiPLzvDjL&#10;4ykptyYW7Cqfh64Qo+zYmbWO8mJm5xBwYZKzMp7oVb7QNZIuIAFFNfs06xzqGGCnjnXWoC5aKV9l&#10;7+gc7+ZHX3/PV4WW5NobFeu1/4BD/3DNMNedpRQTh/ZnkpV/1y6Xm6F2SRjJINqw6us/fTX9yh3D&#10;j+mgN3KZIH1KICNy+TwVTiGIHL2mEFVIyqu1b2EMZT2FXCBjjylzRllrsMgwhaCY2yMD24lFVPIl&#10;rCqgf/IKQ7OviiWr9FawZQWrT4IjK9h9FdDJcRTcCvuG6ckKbp8EX1bw+ioEsoLfVyGUFYLtCmC3&#10;dkbEA598uFX+sPkCfnH8Gh0Dfh/3DGNo8OkVuIk7y6Fu4Q3DXpMrz/CHjhtAzGqu3mlWjgItPLup&#10;DjePeo4/dA2vd26V+0AtK3A7gntHovwJRhJ6TthevR6oHAz6MM1uix13wPUmlpbyONQW8nB79XpY&#10;44JDJwA42169eiifxD7MHfs84JjKIausgGi9FX/pGpMfrja401Ysmeg/TW07MKZTZ+CeemcDxwin&#10;g5Mz2xqc+dapFQIIsafTn1uQ5z0V5JlOB+B541WefFjRbyXY+kmZYXDin9kDxw/dQTC1w4F3cmKH&#10;0/MAErzzM09wfMw8bSstwAYSUuwiCwmKOsiCJ0mFIW6PjvPiF2KLklX1KamkfatNhQ840EOzSzcJ&#10;V0+FHfvTJccgjwCSF6zwEFy7Z51DZxN88QUrqBTwaMTvDXkq2PdGahXbexOXCuU78fJ+5P6tYIXT&#10;fyNWgN9fHSsAnthKhf3oQjmKNwxCv82dYdibPRXKhD5Mr4sCen1NuRL0AbvmTie9fSjfghaQh1Rm&#10;gv+97qqcDVoEsB9vr94WCjdgH1soqbeFwg3YIuioEfY6sMINYCtgEzrXTh+/MQxh/jIMEV/MUr4N&#10;rpbF3QVd0Dz+J91swScsAbR/792U1P+CTd2991eU7X1/KfbK9+qfrGazlF41XINgCoAYVEMjawWc&#10;HDM0LR/+xDZ6p8ALrUCCpl32Brbgx5xe2WnSyoIWQOgsECUWLME9PdKdYrBZkr8ha9FnRiSPE6jN&#10;PJR2dEJ41oqKOcfWKQb+bX1ZSPJyJkTWyMZhx4LrYUm0REwzK+LNJdNYUeOeVqvK6DwB+HVBqhq3&#10;08BF68hL12/hZ54WwAvRNAV2NgF+Ft8DZC3YR127Y0gUVR9WhFFgEfIIXgseQT5Ma3jmUBEYo6rm&#10;FBeHdCUOQzJPMZ2/g9FUH6EqLC5dm/FRAZaG+9VEz4H8RiKcJTdAgufFFb/TNaCYkDYH7A9NSEWR&#10;NRN7dOCCtlDbpmo4JOC/4+LuGiCvrqWgLxRAG37xCd5pitR0rtXA18yBf5jof8vyQVpjTSC/yE4B&#10;JaIgqnYKokrKFqpyfkoqz1ASA/WRlwY754PXJ0JKfXSdwBr4y5L9FQk32GXAL1SHX7AeOIOYTbgR&#10;k9tPqn4Cb+q4hg2LwfB817U84E5xTNFYLV9ITKHhGb4XAqfmm4bPWTwYyjafCy/aURXgOfC05bF7&#10;2Sq0SIPHH2beUHdBX7649LNxaQj0GEVwTTdOLT60NK4rZg1dVwUoYIXOs1prWZeJLjk6WPrFCrjQ&#10;iyS/ocBYyp1nRn4s2HUS3SBRLpyKBwrupxA4+wtraAQJoImVOVjuuhAOvtchkRjn3PGvS5/ud/aB&#10;QiTPKY6Hv7cwfrDPw+cy+IRZHctUz2GHQheyjMocjp/T/kuZ9Eze7ITWd5Q22AG+B/BchHEXVsP7&#10;PFHENc83wAErcNLc7KCUtusOtDgQpYgV02AUT6AWWNQdUQ+jlFSIaIJAP0oZuI7I0S9g5VmBFRHX&#10;EZ2U/9C+H/zw/0Yq5hC+6fp+aPmB6eJHXudsYAuvUkhjCIwnfMD1fYAxjuV4zwqqvPj1cwDhB0fv&#10;RxALfDvaRSvyC+IetAInIJoI+gJWXjad7bGHL77pPNjf96GVltjgkOQzoBVjaMnTCxy3tzBGFcCy&#10;awDMwwgd946fZ+//8MYTRrR1oInTW7hDTvlds7eQPEy7C97eIMNX733Hlx490xQYQNp6jhGYnh1u&#10;783Doet5gWvbvo0nn0x3z5km27VsKMDTTE4YeEYoApH6tjk0QXoYgBz4TBqGpqO4r+3Bgw1avX6n&#10;u/svs9HBE5zbx55gVwsOueXZzydKoCM0CwCXxXdJ9TZPJQCT+/U4qcoT4ANuqmO5v1mQUvgd0sCn&#10;SMki3wh0aIciAtHN8UK18ressHN6a7bg3d2zFT/cdvgevqGfDv1cubs35wThExnPzxq77jONTwj6&#10;QIjgkdf0lNREY3DAEE4DfhuLT0a4K31f4tHa7WnqtsFAuIIzBFdLUkJ+aCQo6M2nlJ9ePvofAAAA&#10;//8DAFBLAwQUAAYACAAAACEACi+/b50NAAAKRwAAFQAAAGRycy9jaGFydHMvY2hhcnQ0LnhtbOxc&#10;XXPbNhZ935n9D1pNZ9udHdH4IkF4a3cc2d7pbLJxE6c77c4+0BJts6FIlaRsq53+9z0gAFKSTUZx&#10;4qaZkR8SicTHBXBx7j24uPr6m7tZOriJizLJs4Mh9chwEGeTfJpkVwfDN+eno3A4KKsom0ZpnsUH&#10;w2VcDr85/POfvp7sT66jono9jybxAI1k5f7kYHhdVfP9vb1ych3PotLL53GGd5d5MYsqfC2u9qZF&#10;dIvGZ+keIyTYqxsZ2gaiRzQwi5LM1S+2qZ9fXiaT+DifLGZxVhkpijiNKsxAeZ3MS9fahAYFu9fi&#10;LJkUeZlfVt4kn+2Zxtyg0Bj195pRHWKSplEVU0XE4CZKD4ZkuKcfplF2ZR7E2ejNa/OwyBfZNJ6O&#10;8yLDcqyUn032j9IqLjI0Nc6zClLb+ZptNeOzqHi7mI8g7hyDvEjSpFrWwx4efo22x9c55mPwKv55&#10;kRRxeTCcUNFOgXjfCSByL9xjdl0xWCr2y2qZxmZAlDA92r2m31qE0yhNL6LJWz03K4Wbou17XXFz&#10;MnStWo30h2hR5edJlcbHcRpX8dR2a6Z4nubVURFHumAaLfNFpT/NomwRpc+b7+bNeVRcxZWpnmRY&#10;EtPE3Yt8ascST69i83D50MM7u4QelYpxLjiXIiRUUN9WMu+FJ5QUnEomeSg4YeJkVA98sn/rWpBB&#10;wGXIwyBkPuVEUtPCdfOeq5BC97jvB4SLMNTv9zZHhgftoMtJVEGnxnoP60mw31+3S5UmWfwCquNG&#10;fhMVy3Ge5mu6iYpxoesnUzdeI1teTOPCymeeVHe63M3hy7tkMjqN2d+1hDe1nOZVOT9DU9F+mg1u&#10;D4YB9wkUNNrP8tMkTfWA9Ku6vCmpx6fFq8Vfzi5yAJneZJOkmKR2ZcrkF7tawkjhOinzNJnqhnUX&#10;NVzF49QKXN3VE4z+1koZubBSfi3X2rttWtiUv14gN4C4KJ5FRanHgo/HiRVlaaQ2b8+XczuYi7y6&#10;bt58H6Xtm8mirMybLD/JpuNovrYI83RR95EtZq/iS93b5eGX/621YMAGSTZ44eBt8B8s4f/OCw3v&#10;J2mssXLw12g2/8fg7HrpDc6iIpphgxXll3/54tUX/j7+oUIvad0q2h9HMAJ1DzX6j7FvDv8ZYyNF&#10;aV2sfQop5tUY8Ge3G7UwOa8GUCuNmrqZm0PfE4STlT+GrdJq0bxWZFeJ2kowaQL7SjDl+5xTEtKe&#10;SsxWCj3qB0IGkhGFXRcKVKoHZ/R1vSduKwVeoIgveeAzRUIVcHUy4l3iiUa8kCsVMB/S4R8qgh7x&#10;tOLpiaCeCiSVlKCrgCjI2VMpaCpRxSilnDEBlCEcs9cpnmwqSSmFD3zyMQ8BE0CnzkphU8nnoRSM&#10;chkQGfoy7BFP2UrMk3rOua84JkExhUobPUG5Wr0yX2olxken17Mk2yl4z2zvFNxiyuem4I1iOwO2&#10;Yo2MsTcvsBdWTMkdbIOGjI8L92MN9+Mnh3vShZ0O2olHu4o4Pe8s4EC70344gN7AIG2qjFVyYNxp&#10;Fxzw+l1COh0Mugo4QJVdBRx4husFeoDSacTySTTjO60Z322hGcQj9fIaZlj7Btt6AcxjnWvSagZn&#10;glICH9L+dS6C0xTisZAGMMNNlc5enO6gSiAUDdte3qlNqOJTJRl1cpHOXpx+oYoIfKkauUinUjuN&#10;QxWuMBYhlPtbV5BWi50O1lVowHjnRDll1CW5TwPeNL6hfW3jTj11Ffg3MmyqqHV5ehTWKWo5y+H0&#10;rjmz8V31vKydPnwaLIrkYPjrmPOQjMdi5B/DkxJEjUfPTjgbnUh2zJTkPh+Pf2vpbfC+9JaKFWob&#10;7C+y5OdF/K2lmb+6VR2NJVcjPf3oPfBH8lj66pSNw/HJ8W/aPdcwfQfRzf/1KPDRcqlNSmXp4Aql&#10;sgTQUaqjLH8sqYr250VZHUelndpyWeovtYwfk281LM7xux2Pus+jjp9p/MS/f0gmJTxfMOEDWRjo&#10;FGgONlgnejlYZR5hFDApOUgHxQlIH79xwMq9QCoceAQheAAOTfrojbPTzON+yCTFEYnioEUM7KsT&#10;jh22ck+CDTH8hTiN5ELwnkoOXSEdkT6VYDfMlz4n+sRmHc9aCHT4inngIHoMs0ZCDtPUx4kc1AYe&#10;ynEB3qaYBJKTPsLrwDb0BAgoDAyEU34oyH3C2wO3T0ykdhpuGPxOw808fAIN3zGpFp1af7nTp3RA&#10;3lnAgXYnBDqE7rQVDo13TKo9Uj0+ql2Boy1cgQ/iUrxzVZxuUA9neSHt5KCNgngStleyLh+/1Tqn&#10;MdTD0WooYHnt3ztViHp+ffLZSVKcKqGgEILIdwvjrDr14GgQKp0s3SzLmXTUIExK0hCzzi3i7DmF&#10;j4KjaNJI1TmpzpijBlUh+OK6f9FjwD9HvkQ/Ll+y7GiFL1kG5fiSDkENTuOvqr+107oZg3pU6Kkq&#10;EoR2d8EnBO1+t+DTmQbKsy1w8hMEnyTObhRFbFcpkBl87mEKLY5SGoY4hvKx8REK6Y0IOShVHmgI&#10;yvohQjug1rSPkziDDHAJgkChnyCQOBqRffTCISvzRCBDiWi2JFQhLNRXqQVXnBlRHAJRX1LKmN/H&#10;flp8VZxRhIJAYxRomo49dVoIB7HCC5iebTBVSRXiUH1T7lBWeiiMKQdxFNocMf9eTz2I+8SUaaff&#10;iHju9NuGST+Bfu8IU+u6Oqd4F3py2Llx+N+Dk08benqp3YCXW7gBT0yXcNAHm7gS4Nlw3VtdcgZf&#10;1wh80QaeOnmws/b6MBGnqW0EZiOc0vbRmnoVwPa27u76FRZn3HGxhEsdq3EsqFP41rIrnAmH7xFp&#10;Ap/EfRq/FX5Dg1rhnU1HDdwh4bKT9TldREFMY9BIv8nhepTzc6RN7OPSJm7uja3QJvvE0aYmzPTJ&#10;iNMuirTFbbzxjxoK8e8fMooUAO0YQuDYpSFCwvJ+dKIFAIeQwiNw6Skuz+oDJomLaPf887aSA0kf&#10;7AbdhPomHieI1/Tdd3M46XtSCU2IfAKa41Nynwm0PTnUBMsLEaTCWRYnFDF01sduHHAqcA5cLoSp&#10;wOkOC6jquy3oKFHg4Sp5qDBrIQsDiZvAPSE4B5++h0vHBFcTA45oGv7v41EOShkuM6K0j6sHkDPE&#10;pYV7U96Dpk9MiXYabu/D7jTcTsTvruE7UtTi4I4UuTuBDj03XNoepHxaUjT+oXYFftjCFXhiWqSZ&#10;hbYonT68s/UoSHEIJzoLOvuueQQufHQ6+61+OuOOGqAR/hYhHmfZa+YBt6NTGGfNUZAIErTZCZ0H&#10;lc6UU3gacIJoZ9POfKOgjwhc4G7yqQ3lasfptA81cPrJ9Y0R+7fO+3rU8XOkQfzDaND0+UVa58SU&#10;1/nt8/gqzqb/ipdrFw31G9yXvfdsHFX/Rsj23vPXcfHg87O4mOg8mpuVXEDd9rPFxUUav25yler8&#10;F6xSI1p0564Y4jIQxYE4tRGtjRfYYS73azPBC30e1RlYG1XatlADOV9X+mJGXiSQs06JNMLC3L2I&#10;7gxBnEU21Sv0bCob3q6MCYKvNDWt8/BWXiNH7+4stwmOF6bJSmfs6Y4N1SySybWOv13k0+VZMSjy&#10;SicB6TRVfLjOi190LVwkLKs6X63+MtdPbAbZNL58dVboa5bNo0K/LtCYzr08GDZ5l9F+dXieYA2/&#10;ui4QDdRf9b8oruvWFzSNNBiVEa7NodtMHHxEbiDu0RHJCQ8EoMlXNnLptA/evs4IQpQGyYGITkil&#10;Bw5J1nvGg1aoHLOEb2sT7nIG1uiznpDmAQarc+ui/fjyMp7oa7WmoyapoFkhpBKczqpBe3H7YGgD&#10;a0gUzhdQ8OdJ9jaeIpnYrO0s+ikvzpPJW51MaMTKkEpsXyZZ98sKlbA5G2VJ81tT68Hx6KTB+lLp&#10;YBLND4aXyOgdDiazOSQps6vhIEqvkOE8qQqcpG9k9m2TvQed0Am6Rql65kqricljXNXeUWBP1D5M&#10;i4FNOvEOyr2px422mt6REYss5fLI7tQaNRw42Hex3YI6Y/bHuMjN1NbVnsXVbRzbPT1LkEVocwrr&#10;tXyTJS5RT9eB9jXY0nzYAJm26xVk2A5k7BnU4yEmNQNrFLgbYka+qFfpw9boQaQZTJOiWtoEcA0y&#10;p0Cc2dXe898dc3AzJvQZQx6kPk9RcFpwhGCmyIGGxxRXhMKjQXIhQww1sOv8x4IdeKybkGMTRx+A&#10;HOR6m0FCkbZHnAyX9M/tztiBzmNAp3UvamT5CKBDjNexCjv9S3Mf7pdlk+uN36KY5rfnWOchILWs&#10;8AK71MCAwfqVPO93Wsm1HxioXUnt1KT1p8aMWZ+nNdnr22qy/wg/Avm2uPWAiBDO6xSujKz/xoDv&#10;4Sq4EgKZvDh71T8ggMM8sx2a3xhAcjTXp4q4n46tD75h3ruMG48ynyAXmOAoEZfe8IMEnwYTHjav&#10;7+8cDspfDoaKGE+78RK3tq/a5WrWV6/690n5MkstglrPZ5qU82fwN9+WR9bWXkVzM63a6z/WxOMl&#10;3DV41ivuGppufs3iQcV+yHFDJVN2c36gw+90lOu50Blpw8GFybbf9I8+YMMYX9y408Yv2nqS6xwp&#10;/bsn6XFURYMCPzJxMCy+nZrzJu23vJnr31dZnzxs5aaO3n0LpFO9vo7mgJ6mhVr53UTXP2Fz+H8A&#10;AAD//wMAUEsDBBQABgAIAAAAIQAmy/LEbwAAAAAGAAAdAAAAZHJzL2VtYmVkZGluZ3Mvb2xlT2Jq&#10;ZWN0MS5iaW66cF7wwcKNUg8Z0IAdAzPDv/+cDGxI4oxANgiDgQADUP7/fxAbRoPYQKFRMIRC4C/Q&#10;raD4GwUjMwSCGPKBsIRBgcGVIQ9IFzFUgrIx0UCMgRUlzxOjEbm8IEY9ITXIMUdILS3kh7L9AAAA&#10;AP//AwBQSwMEFAAGAAgAAAAhABwUp6gCAQAAbgMAABYAAABkcnMvY2hhcnRzL2NvbG9yczE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Aj2K2sywgAAAUhAAAV&#10;AAAAZHJzL2NoYXJ0cy9jaGFydDMueG1s7Bppb+O49XuB/gdVWHS3HySLuuWOvUjkZLFoZieYZKZA&#10;i36gJdpWI4kaSk7sWex/38dLPhLlmNnZHhh/CCjy8fFdfBfz6vtNVRq3hLUFrScmsh3TIHVG86Je&#10;Tsx31+dWbBpth+scl7QmE3NLWvP76R//8CobZyvMuqsGZ8QAJHU7zibmquua8WjUZitS4damDalh&#10;bUFZhTv4ZMtRzvAdIK/Kkes44UggMRUC/AkIKlzUej97zn66WBQZmdFsXZG6k1QwUuIOJNCuiqbV&#10;2DIUMvcexqrIGG3porMzWo0kMs0UIEPBqOdqCkLKcUdQ4vjGLS4npmOO+GSJ66WcILX17kpOMrqu&#10;c5KnlNWgjj34KhuflB1hNaBKad0B1Upe1bMkXmF2s24sILcBJudFWXRbwbY5fQW40xUFeRhvyYd1&#10;wUg7MTPk70Tgv1QATjSKR67SKzCL/HHbbUsiGUKOy7kd9ecKEs5xWc5xdsNlswfcg+7W+cZjYfBd&#10;woz4AK87el10JZmRknQkV8dKETcl7U4YwRywxFu67viowvUalxf9t1y5xmxJOrm9qEElEsXmNc0V&#10;LyRfEjm5fWhyo1RooyRAnosi34kS5LogXWEEW7nu2QnyvdiJEfJ9N3bj+MwSjGfjO40hChw/SkI/&#10;9BPfcQFEYlj1614cBEHixIHvwgFSbseMjfZ5bjPcgUml/ApzGajvq52myqImr8FyNOO3mG1TWtID&#10;04SNhPH9Ra7ZlaRRlhOmyJMz3YbD3U7fbIrsFdByC1aQjeVs21wCFjwua+NuYoZe4IBp4nFNz4uy&#10;5ObClwS8hOSsccoE5dtqTsGF8evVflhjpnTSFh+VnpS89SEtLYucI+ZHCEdF0lLR2m0QpxbOO4CS&#10;dHkoCgRdB2vPwXBMPzC+Y4AwdopZy3mB4axQpGyl2OTq9bZRzMxpt+pX3uNyt9IQloFrwNooa3pW&#10;5yluDrQAYpLfgUSihbLHIecf9CpUAoM98jZwHiezXldvyYKPFtNv/ylsyChq47X2jMbfQf3/umY8&#10;MpyVhLtZ48+4av5qXK62tnGJGa7gbrL22z99k34TjOEP8vmhAidgTzHED4FfBI4Urtz0BwJ3EJcC&#10;bDcLNDRdCp5T3VSkPGzTGWCS3OFyNLdTh++TJtcIg9cASAPYaAjEVSCDAJ4CcIcw+ArAGwLgdsXp&#10;E1J4iMxQAQRDGCIFEA4BxAogGgJIFEB8CABy22lEfgjlw1Dbw/YL2MXJOTcM+Pu0ZTi2I9Qrswxh&#10;LM81CwuhJy0DeQm48P3foYC4BUpj6w3Fi+xwf0MytENbDvJCOw6c3e9JU0Kub/v+/iFDZ2jbQm5k&#10;+4P2ow0M+a4dDUJpK4N4ZoeDUNrUOK7ncaVtD/kO7Djk5BED1IbXVhTc4oGjI5vuohU3HUbGmhUT&#10;8+fUgzibpr4VzMIzy3eS1Do981zrLHJnbhJ5gZemv+xSn/ClqQ/y99KecLyuiw9r8qNKQX7WyrXc&#10;NEjhdOfUik9D34qTWXTunTipcz77RUQfcLobIB0Y11zAUAXa43irUoW9eCsimI6st9OTmn5CxMXj&#10;hrXdDLdKqu225R+CvN8yGPchXgf/r0H2CzjTr0GW5wLaEX4Nsjr5ml3yIAt//+NB1koCGx05/vuB&#10;1UoiexBIx1IrSeyjHGaHSWdiFnIcezAV0pbCzzsI/fFgJNfxExCjZwRQAHNtZ5AXHUE52GE03LGi&#10;Y6Y4MXkkFfg/C6Do8wJofjEvRbHVrujdBVmSOv8bUbW4Kh74Cnjhg3yCz6W4+wkql3vzV4Q9OH8p&#10;K7J78Kfr+bwkV32BKo4FLfWk4Y3OGnwELQPeNpDl2tFCmLiiFcDTg6OC/haXJ6LiPtqywwU7oMZf&#10;8sKDsoJXjrwDJomtivo13sgzK6xK+9hWRSOs7vEkD9eoctF22VuGlszmkqp+1lyi7HiDhh8sy39W&#10;ZCtejM9pvr1kBqMdL9x4VxIGK8o+8l2QILSd6E+Ij4bPqLZBThZvL5ms29UU48sMkPFW28Ts22x4&#10;3E2vC9Dhdyv2F17n8zwLIMVfwAnMSGpgIIkb7hN9QivID7wwjmMnchInCXzdyNHmZyeO53nQ7YkT&#10;P4p8IW4g5LBBBRM7migICb4O5K1r+oPcisujn1D9CDwmiwXJeKJ8VPT3CoLS77zqjF1pNTFVIQ5t&#10;YbqGjsNFUd+QHFrH2lr+Tdl1kd3w3pEkq4bGsVos6uHFDjbB3extpaR3cteD/PBGkcgVjQw3E3MB&#10;/VvTyKoGKGnrpWngcgn97KxjUNUedXOOOjbz5YM9H9GOlTbFe08DsuJWIntX+8ZrhSrZ/zwjBtfE&#10;eyVg28dmDAqUxipPh/4n9KTbE3VRhdPQvkGtEXUDeX/0H4RRKVqx7ZR0d4T0Nx96Rt2eLt/Vhe6t&#10;8Fmwvt619IMjH7M7+sU+Bt4E1Nnax1hqCg7ew/a4mykljt6Kh92MFUAhBr/PU9Rj3ubN20vju+r9&#10;7+5skB1AOxiFu9+Z5Um5aHdhu1HkgiMKHT9ACTgcsf5f53BAOYeuRpsIvudqoKPfm8/zPU0NZfa1&#10;uhFf2NkMNJj/153NLqsQHuW3cDZ7joCynROCp4EjL/S4xu57/23bt/vhITKnd9egfhM8bNvBAmQe&#10;0iFI17/X6n8yaB68LonEkqc4pRj1UU1lQLsIfhjcoan60FvSUw9MnhsiFLqQVSDPcUROmI37a+55&#10;cMl9Dx6YUOBAl1G5gf55yYXHIz9OghiSD/5TaZ5uqEEJhDx4XvJcF9KTOInFg8rv7yYejrUvd91G&#10;+3FiJtK+eCCV8fvZwRYYlzrl2uU6f1+0b+pSSVulQXnRNqeQe960JyrwLnEjXROvJGa8CHkDuRtk&#10;2Xu5G6DuHzIfNOuHsjjYJGGP5QMW/GTSLGQBtTBIcS5fS46Tpc+4LjIvl6n1C4UsWp/8ybuc4Q4b&#10;DB4YJyb7MZfPNTyJedfwp/VD4cFF7vdw7ayhW3q1wg34ox6DqKS0oMV/L0x/BQAA//8DAFBLAwQU&#10;AAYACAAAACEAJsvyxG8AAAAABgAAHQAAAGRycy9lbWJlZGRpbmdzL29sZU9iamVjdDIuYmluunBe&#10;8MHCjVIPGdCAHQMzw7//nAxsSOKMQDYIg4EAA1D+/38QG0aD2EChUTCEQuAv0K2g+BsFIzMEghjy&#10;gbCEQYHBlSEPSBcxVIKyMdFAjIEVJc8ToxG5vCBGPSE1yDFHSC0t5Iey/QAAAAD//wMAUEsDBBQA&#10;BgAIAAAAIQCevHWlDAUAANomAAAVAAAAZHJzL2NoYXJ0cy9zdHlsZTEueG1s7Frhcto4EH4Vjx4g&#10;BlLShAmZSZPpzM2Qa6btTH8LWwZdZcsniRLy9F3JtrBsY0LBFK73D689tvb7dr9drbgN5CiYY6G+&#10;qBUj3kvMEjDIMZorlY58XwZzEmN5EdNAcMkjdRHw2OdRRAPihwIvaTLzB73+wF+/BeWvwbW38JQk&#10;8ImIixgrecHFrHhHzOAtvSs/xjRBHg3HaPCuh+5uYXn4hcqvVDFirljymUTwwMsY9ZBvTBFlrGYk&#10;UUQCVTNHPFkbY5pwAR/BI+MmeWDC+4HZGKmXvjGzRfzEw8x2Nez1zBfxCMyfoigzXxZmv/SWu1sf&#10;Fp5/y6wxJNHnZ+HJ1zHq6/d434lI4Dc4rb3Qj7t+BliRGRere/D+nB2X6bPQCLPEW47RzXAwRF6A&#10;0zGKGFbwM06Ba5nMkIfZDBAJVM4IZzT8CMy+kZ5BwYNLz/vCXKEHyCp/QPBFEmoe9EIzOrKFAy8l&#10;6m6amatxZXLhXhDsxTyEZMKM8eXfXLvz6QcRgoYE3DW2CU1IYcvi/WgRnsddOUwLthxwKskxnfVN&#10;yFYg7JrgfsGkS/B1YT4IwZty0xKaJTNWeIKnBGIT4uNofJk0KimSjW0XEZsJFUQ2K9KGsA4dN+3V&#10;g47chTqe7+H3Q6vxW8KcqQ1hbgSpLB6V/GharuXEpcoyWKHKSa3dNQmYnvJwBfVGcKXrpCfT4CMV&#10;Uk2wVM9YQGXuIw+USGnpiUCIQHgZTZE35+K1atPPQSmHO8hbCq3d8t8FFgR57K8E1O3yavj+CnnK&#10;XPSvB9fXyBPlO9PyHZwE8KpM6L3s4kHBdcaxTO8XCoRS5eKU+ZEpcmMEauMzp8nb4lF/BNCRutmx&#10;1R7DF4sinPcS5qm9W4iqwOoq767XXl0+vimfTmj9+YqtB7qQ1X3YArfRTvOM08SZzAOwDs6A5t5p&#10;SPo3vSHkh+lIRBKarq+t+KVzCJum8rexg3BItyBZ2J6wgFbwcMBtAbzT+K6ha9q9bXq5AdKa7DlA&#10;lmCrQDnBK6hOnlzFUw6tfEBFwECqJH0lYzTU1JWz8BsVJBI4PljoFpuSvUJXl5CqeDSDe7TIdYHS&#10;mH/F0/PekxVKkJjGHPDWzX+3u5SjNLEt7dyas5Avkw+4QXiyBHHk+CAxrffULTHdJrpNHZVtndyO&#10;yjZabR1V9zzvOCxw+j08aq8lJeJCwVNbUo62D2lhsev8sdMWl3ULdzvr7biWsYQ9OhenlB5dA2sR&#10;dIG1eO8BrIMl7DX46YiOo/xa/62hsftYL34GIxwGDe8T/ueE3Ok6SDqqXrqxqwNqLXpIW++Pf1OZ&#10;6hriYprlpuFNYd4jDet4zumE/1HVQ6PYMMK35j3QdbEkOCTij4LWFgo3cG1Z2QNaVkGTzEgSHlcQ&#10;zNagNHm1brneWhAq3oK+lYfs2w8U2NrHlHF1dicJWtGLhRumiovLx7M6ESn7kc+7JBGUyHM/ldse&#10;ghU/s8v/JW2MbO5XknyXPVwFTfVfOt1+p89Ip+bUoXTGrU8gjG2KJdGdc358rzNs7b4SIO36bl3e&#10;jWXz3H7DIPkYk4usJTzYIDmFY5pHLOfZ3wvkSj5ylQ+c3aNpA50DmIXvBA4nbZp0VCIbfF2kp7Rj&#10;bxtobTxb7Hb6uCMnuyjaGnv4A82CnHt9LEbDXW/37LjSzRI73PzFGgOiur3Cu0Qt4VS/rrq/aZdt&#10;xzAAC/wdZ9tcJlu71sP1n9DufgIAAP//AwBQSwMEFAAGAAgAAAAhACbL8sRvAAAAAAYAAB0AAABk&#10;cnMvZW1iZWRkaW5ncy9vbGVPYmplY3QzLmJpbrpwXvDBwo1SDxnQgB0DM8O//5wMbEjijEA2CIOB&#10;AANQ/v9/EBtGg9hAoVEwhELgL9CtoPgbBSMzBIIY8oGwhEGBwZUhD0gXMVSCsjHRQIyBFSXPE6MR&#10;ubwgRj0hNcgxR0gtLeSHsv0AAAAA//8DAFBLAQItABQABgAIAAAAIQCr+1aifQEAAB8HAAATAAAA&#10;AAAAAAAAAAAAAAAAAABbQ29udGVudF9UeXBlc10ueG1sUEsBAi0AFAAGAAgAAAAhADj9If/WAAAA&#10;lAEAAAsAAAAAAAAAAAAAAAAArgEAAF9yZWxzLy5yZWxzUEsBAi0AFAAGAAgAAAAhAAw9pPprAgAA&#10;IQoAABkAAAAAAAAAAAAAAAAArQIAAGRycy9kcmF3aW5ncy9kcmF3aW5nNC54bWxQSwECLQAUAAYA&#10;CAAAACEA5LJBjWsCAAAhCgAAGQAAAAAAAAAAAAAAAABPBQAAZHJzL2RyYXdpbmdzL2RyYXdpbmcy&#10;LnhtbFBLAQItABQABgAIAAAAIQB0ZWvkaAIAACQKAAAZAAAAAAAAAAAAAAAAAPEHAABkcnMvZHJh&#10;d2luZ3MvZHJhd2luZzMueG1sUEsBAi0AFAAGAAgAAAAhAKe2xeJqAgAAIAoAABkAAAAAAAAAAAAA&#10;AAAAkAoAAGRycy9kcmF3aW5ncy9kcmF3aW5nMS54bWxQSwECLQAUAAYACAAAACEAY2b0WLsIAAB6&#10;IQAAFQAAAAAAAAAAAAAAAAAxDQAAZHJzL2NoYXJ0cy9jaGFydDIueG1sUEsBAi0AFAAGAAgAAAAh&#10;AHAwCpDcAAAABQEAAA8AAAAAAAAAAAAAAAAAHxYAAGRycy9kb3ducmV2LnhtbFBLAQItABQABgAI&#10;AAAAIQBw7L+TSAIAAMcJAAAOAAAAAAAAAAAAAAAAACgXAABkcnMvZTJvRG9jLnhtbFBLAQItABQA&#10;BgAIAAAAIQBTn38a0AAAALECAAAZAAAAAAAAAAAAAAAAAJwZAABkcnMvX3JlbHMvZTJvRG9jLnht&#10;bC5yZWxzUEsBAi0AFAAGAAgAAAAhAHEPR/wxAQAA0AIAACAAAAAAAAAAAAAAAAAAoxoAAGRycy9j&#10;aGFydHMvX3JlbHMvY2hhcnQxLnhtbC5yZWxzUEsBAi0AFAAGAAgAAAAhABOPMoboAAAAxwEAACAA&#10;AAAAAAAAAAAAAAAAEhwAAGRycy9jaGFydHMvX3JlbHMvY2hhcnQzLnhtbC5yZWxzUEsBAi0AFAAG&#10;AAgAAAAhALNPQ7npAAAAxwEAACAAAAAAAAAAAAAAAAAAOB0AAGRycy9jaGFydHMvX3JlbHMvY2hh&#10;cnQ0LnhtbC5yZWxzUEsBAi0AFAAGAAgAAAAhAJdyti7oAAAAxwEAACAAAAAAAAAAAAAAAAAAXx4A&#10;AGRycy9jaGFydHMvX3JlbHMvY2hhcnQyLnhtbC5yZWxzUEsBAi0AFAAGAAgAAAAhAH/SInTvCQAA&#10;BS0AABUAAAAAAAAAAAAAAAAAhR8AAGRycy9jaGFydHMvY2hhcnQxLnhtbFBLAQItABQABgAIAAAA&#10;IQAKL79vnQ0AAApHAAAVAAAAAAAAAAAAAAAAAKcpAABkcnMvY2hhcnRzL2NoYXJ0NC54bWxQSwEC&#10;LQAUAAYACAAAACEAJsvyxG8AAAAABgAAHQAAAAAAAAAAAAAAAAB3NwAAZHJzL2VtYmVkZGluZ3Mv&#10;b2xlT2JqZWN0MS5iaW5QSwECLQAUAAYACAAAACEAHBSnqAIBAABuAwAAFgAAAAAAAAAAAAAAAAAh&#10;OAAAZHJzL2NoYXJ0cy9jb2xvcnMxLnhtbFBLAQItABQABgAIAAAAIQAj2K2sywgAAAUhAAAVAAAA&#10;AAAAAAAAAAAAAFc5AABkcnMvY2hhcnRzL2NoYXJ0My54bWxQSwECLQAUAAYACAAAACEAJsvyxG8A&#10;AAAABgAAHQAAAAAAAAAAAAAAAABVQgAAZHJzL2VtYmVkZGluZ3Mvb2xlT2JqZWN0Mi5iaW5QSwEC&#10;LQAUAAYACAAAACEAnrx1pQwFAADaJgAAFQAAAAAAAAAAAAAAAAD/QgAAZHJzL2NoYXJ0cy9zdHls&#10;ZTEueG1sUEsBAi0AFAAGAAgAAAAhACbL8sRvAAAAAAYAAB0AAAAAAAAAAAAAAAAAPkgAAGRycy9l&#10;bWJlZGRpbmdzL29sZU9iamVjdDMuYmluUEsFBgAAAAAWABYAAgYAAOh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1" o:spid="_x0000_s1027" type="#_x0000_t75" style="position:absolute;top:133;width:28777;height:19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7fZwgAAANsAAAAPAAAAZHJzL2Rvd25yZXYueG1sRI/dasJA&#10;FITvBd9hOYI3Ujf+UCR1lVYQ7KWxD3DYPSbB7NmQs8b49t1CwcthZr5htvvBN6qnTurABhbzDBSx&#10;Da7m0sDP5fi2ASUR2WETmAw8SWC/G4+2mLvw4DP1RSxVgrDkaKCKsc21FluRR5mHljh519B5jEl2&#10;pXYdPhLcN3qZZe/aY81pocKWDhXZW3H3Bk5fN7Gzb7vpZXati+U63mXtjJlOhs8PUJGG+Ar/t0/O&#10;wGoBf1/SD9C7XwAAAP//AwBQSwECLQAUAAYACAAAACEA2+H2y+4AAACFAQAAEwAAAAAAAAAAAAAA&#10;AAAAAAAAW0NvbnRlbnRfVHlwZXNdLnhtbFBLAQItABQABgAIAAAAIQBa9CxbvwAAABUBAAALAAAA&#10;AAAAAAAAAAAAAB8BAABfcmVscy8ucmVsc1BLAQItABQABgAIAAAAIQBw57fZwgAAANsAAAAPAAAA&#10;AAAAAAAAAAAAAAcCAABkcnMvZG93bnJldi54bWxQSwUGAAAAAAMAAwC3AAAA9gIAAAAA&#10;">
                  <v:imagedata r:id="rId13" o:title=""/>
                  <o:lock v:ext="edit" aspectratio="f"/>
                </v:shape>
                <v:shape id="Chart 33" o:spid="_x0000_s1028" type="#_x0000_t75" style="position:absolute;left:28898;top:665;width:26831;height:18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A7xAAAANsAAAAPAAAAZHJzL2Rvd25yZXYueG1sRI9Ba8JA&#10;FITvhf6H5RV6q5s0YEt0E0QoBFoVU70/ss8kbfZtyG41+feuIPQ4zMw3zDIfTSfONLjWsoJ4FoEg&#10;rqxuuVZw+P54eQfhPLLGzjIpmMhBnj0+LDHV9sJ7Ope+FgHCLkUFjfd9KqWrGjLoZrYnDt7JDgZ9&#10;kEMt9YCXADedfI2iuTTYclhosKd1Q9Vv+WcUzM2nfZvin3pz3CZFjF/TrlitlXp+GlcLEJ5G/x++&#10;twutIEng9iX8AJldAQAA//8DAFBLAQItABQABgAIAAAAIQDb4fbL7gAAAIUBAAATAAAAAAAAAAAA&#10;AAAAAAAAAABbQ29udGVudF9UeXBlc10ueG1sUEsBAi0AFAAGAAgAAAAhAFr0LFu/AAAAFQEAAAsA&#10;AAAAAAAAAAAAAAAAHwEAAF9yZWxzLy5yZWxzUEsBAi0AFAAGAAgAAAAhAKRN0DvEAAAA2wAAAA8A&#10;AAAAAAAAAAAAAAAABwIAAGRycy9kb3ducmV2LnhtbFBLBQYAAAAAAwADALcAAAD4AgAAAAA=&#10;">
                  <v:imagedata r:id="rId14" o:title=""/>
                  <o:lock v:ext="edit" aspectratio="f"/>
                </v:shape>
                <v:shape id="Chart 34" o:spid="_x0000_s1029" type="#_x0000_t75" style="position:absolute;left:425;top:20031;width:27135;height:19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ghwQAAANsAAAAPAAAAZHJzL2Rvd25yZXYueG1sRI9Ra8JA&#10;EITfhf6HYwu+6aVqSkk9pQiRgk/a/oAlt15Cc3sht2r013sFwcdhZr5hluvBt+pMfWwCG3ibZqCI&#10;q2AbdgZ+f8rJB6goyBbbwGTgShHWq5fREgsbLryn80GcShCOBRqoRbpC61jV5DFOQ0ecvGPoPUqS&#10;vdO2x0uC+1bPsuxde2w4LdTY0aam6u9w8gas4HF3urmti7lblGXeoQy5MePX4esTlNAgz/Cj/W0N&#10;zBfw/yX9AL26AwAA//8DAFBLAQItABQABgAIAAAAIQDb4fbL7gAAAIUBAAATAAAAAAAAAAAAAAAA&#10;AAAAAABbQ29udGVudF9UeXBlc10ueG1sUEsBAi0AFAAGAAgAAAAhAFr0LFu/AAAAFQEAAAsAAAAA&#10;AAAAAAAAAAAAHwEAAF9yZWxzLy5yZWxzUEsBAi0AFAAGAAgAAAAhACe1GCHBAAAA2wAAAA8AAAAA&#10;AAAAAAAAAAAABwIAAGRycy9kb3ducmV2LnhtbFBLBQYAAAAAAwADALcAAAD1AgAAAAA=&#10;">
                  <v:imagedata r:id="rId15" o:title=""/>
                  <o:lock v:ext="edit" aspectratio="f"/>
                </v:shape>
                <v:shape id="Chart 35" o:spid="_x0000_s1030" type="#_x0000_t75" style="position:absolute;left:28898;top:20164;width:27135;height:19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B+PxQAAANsAAAAPAAAAZHJzL2Rvd25yZXYueG1sRI9BawIx&#10;FITvgv8hPKE3zaqo7dYoUrD24kEtiLe3m2d2cfOybFJd++ubguBxmJlvmPmytZW4UuNLxwqGgwQE&#10;ce50yUbB92HdfwXhA7LGyjEpuJOH5aLbmWOq3Y13dN0HIyKEfYoKihDqVEqfF2TRD1xNHL2zayyG&#10;KBsjdYO3CLeVHCXJVFosOS4UWNNHQfll/2MVzN6Oa781v9mqzly2/dyc2IwnSr302tU7iEBteIYf&#10;7S+tYDyB/y/xB8jFHwAAAP//AwBQSwECLQAUAAYACAAAACEA2+H2y+4AAACFAQAAEwAAAAAAAAAA&#10;AAAAAAAAAAAAW0NvbnRlbnRfVHlwZXNdLnhtbFBLAQItABQABgAIAAAAIQBa9CxbvwAAABUBAAAL&#10;AAAAAAAAAAAAAAAAAB8BAABfcmVscy8ucmVsc1BLAQItABQABgAIAAAAIQB2MB+PxQAAANsAAAAP&#10;AAAAAAAAAAAAAAAAAAcCAABkcnMvZG93bnJldi54bWxQSwUGAAAAAAMAAwC3AAAA+QIAAAAA&#10;">
                  <v:imagedata r:id="rId16" o:title=""/>
                  <o:lock v:ext="edit" aspectratio="f"/>
                </v:shape>
                <w10:anchorlock/>
              </v:group>
            </w:pict>
          </mc:Fallback>
        </mc:AlternateContent>
      </w:r>
    </w:p>
    <w:p w14:paraId="517D5355" w14:textId="7528FC4E" w:rsidR="002A0586" w:rsidRPr="001011C9" w:rsidRDefault="003D2909" w:rsidP="001011C9">
      <w:pPr>
        <w:spacing w:before="240" w:after="0" w:line="240" w:lineRule="auto"/>
        <w:jc w:val="both"/>
        <w:rPr>
          <w:rFonts w:eastAsia="Times New Roman" w:cstheme="minorHAnsi"/>
          <w:color w:val="000000" w:themeColor="text1"/>
          <w:lang w:eastAsia="nl-NL"/>
        </w:rPr>
      </w:pPr>
      <w:r w:rsidRPr="001011C9">
        <w:rPr>
          <w:rFonts w:eastAsia="Times New Roman" w:cstheme="minorHAnsi"/>
          <w:b/>
          <w:color w:val="000000" w:themeColor="text1"/>
          <w:lang w:eastAsia="nl-NL"/>
        </w:rPr>
        <w:t>Fig</w:t>
      </w:r>
      <w:r w:rsidR="001011C9">
        <w:rPr>
          <w:rFonts w:eastAsia="Times New Roman" w:cstheme="minorHAnsi"/>
          <w:b/>
          <w:color w:val="000000" w:themeColor="text1"/>
          <w:lang w:eastAsia="nl-NL"/>
        </w:rPr>
        <w:t>.</w:t>
      </w:r>
      <w:r w:rsidRPr="001011C9">
        <w:rPr>
          <w:rFonts w:eastAsia="Times New Roman" w:cstheme="minorHAnsi"/>
          <w:b/>
          <w:color w:val="000000" w:themeColor="text1"/>
          <w:lang w:eastAsia="nl-NL"/>
        </w:rPr>
        <w:t xml:space="preserve"> 2</w:t>
      </w:r>
      <w:r w:rsidR="00171572" w:rsidRPr="001011C9">
        <w:rPr>
          <w:rFonts w:eastAsia="Times New Roman" w:cstheme="minorHAnsi"/>
          <w:b/>
          <w:color w:val="000000" w:themeColor="text1"/>
          <w:lang w:eastAsia="nl-NL"/>
        </w:rPr>
        <w:t>.</w:t>
      </w:r>
      <w:r w:rsidR="003F18BE" w:rsidRPr="001011C9">
        <w:rPr>
          <w:rFonts w:eastAsia="Times New Roman" w:cstheme="minorHAnsi"/>
          <w:color w:val="000000" w:themeColor="text1"/>
          <w:lang w:eastAsia="nl-NL"/>
        </w:rPr>
        <w:t xml:space="preserve"> P</w:t>
      </w:r>
      <w:r w:rsidR="00171572" w:rsidRPr="001011C9">
        <w:rPr>
          <w:rFonts w:eastAsia="Times New Roman" w:cstheme="minorHAnsi"/>
          <w:color w:val="000000" w:themeColor="text1"/>
          <w:lang w:eastAsia="nl-NL"/>
        </w:rPr>
        <w:t>hysicochemical</w:t>
      </w:r>
      <w:r w:rsidR="007C2991" w:rsidRPr="001011C9">
        <w:rPr>
          <w:rFonts w:eastAsia="Times New Roman" w:cstheme="minorHAnsi"/>
          <w:color w:val="000000" w:themeColor="text1"/>
          <w:lang w:eastAsia="nl-NL"/>
        </w:rPr>
        <w:t xml:space="preserve"> parameters during the first 24 </w:t>
      </w:r>
      <w:r w:rsidR="00171572" w:rsidRPr="001011C9">
        <w:rPr>
          <w:rFonts w:eastAsia="Times New Roman" w:cstheme="minorHAnsi"/>
          <w:color w:val="000000" w:themeColor="text1"/>
          <w:lang w:eastAsia="nl-NL"/>
        </w:rPr>
        <w:t>h</w:t>
      </w:r>
      <w:r w:rsidR="003F18BE" w:rsidRPr="001011C9">
        <w:rPr>
          <w:rFonts w:eastAsia="Times New Roman" w:cstheme="minorHAnsi"/>
          <w:color w:val="000000" w:themeColor="text1"/>
          <w:lang w:eastAsia="nl-NL"/>
        </w:rPr>
        <w:t xml:space="preserve"> of the experiment </w:t>
      </w:r>
      <w:r w:rsidR="007C2991" w:rsidRPr="001011C9">
        <w:rPr>
          <w:rFonts w:eastAsia="Times New Roman" w:cstheme="minorHAnsi"/>
          <w:color w:val="000000" w:themeColor="text1"/>
          <w:lang w:eastAsia="nl-NL"/>
        </w:rPr>
        <w:t>during</w:t>
      </w:r>
      <w:r w:rsidR="00171572" w:rsidRPr="001011C9">
        <w:rPr>
          <w:rFonts w:eastAsia="Times New Roman" w:cstheme="minorHAnsi"/>
          <w:color w:val="000000" w:themeColor="text1"/>
          <w:lang w:eastAsia="nl-NL"/>
        </w:rPr>
        <w:t xml:space="preserve"> </w:t>
      </w:r>
      <w:proofErr w:type="spellStart"/>
      <w:r w:rsidR="00171572" w:rsidRPr="001011C9">
        <w:rPr>
          <w:rFonts w:eastAsia="Times New Roman" w:cstheme="minorHAnsi"/>
          <w:color w:val="000000" w:themeColor="text1"/>
          <w:lang w:eastAsia="nl-NL"/>
        </w:rPr>
        <w:t>oxic</w:t>
      </w:r>
      <w:proofErr w:type="spellEnd"/>
      <w:r w:rsidR="00171572" w:rsidRPr="001011C9">
        <w:rPr>
          <w:rFonts w:eastAsia="Times New Roman" w:cstheme="minorHAnsi"/>
          <w:color w:val="000000" w:themeColor="text1"/>
          <w:lang w:eastAsia="nl-NL"/>
        </w:rPr>
        <w:t xml:space="preserve"> and anoxic </w:t>
      </w:r>
      <w:r w:rsidR="001011C9" w:rsidRPr="001011C9">
        <w:rPr>
          <w:rFonts w:eastAsia="Times New Roman" w:cstheme="minorHAnsi"/>
          <w:color w:val="000000" w:themeColor="text1"/>
          <w:lang w:eastAsia="nl-NL"/>
        </w:rPr>
        <w:t xml:space="preserve">storage </w:t>
      </w:r>
      <w:r w:rsidR="00B05502" w:rsidRPr="001011C9">
        <w:rPr>
          <w:rFonts w:eastAsia="Times New Roman" w:cstheme="minorHAnsi"/>
          <w:color w:val="000000" w:themeColor="text1"/>
          <w:lang w:eastAsia="nl-NL"/>
        </w:rPr>
        <w:t>container</w:t>
      </w:r>
      <w:r w:rsidR="00171572" w:rsidRPr="001011C9">
        <w:rPr>
          <w:rFonts w:eastAsia="Times New Roman" w:cstheme="minorHAnsi"/>
          <w:color w:val="000000" w:themeColor="text1"/>
          <w:lang w:eastAsia="nl-NL"/>
        </w:rPr>
        <w:t>s with bio-carriers (a) pH, (b) DO, (c) ORP changes</w:t>
      </w:r>
      <w:r w:rsidR="00A23669" w:rsidRPr="001011C9">
        <w:rPr>
          <w:rFonts w:eastAsia="Times New Roman" w:cstheme="minorHAnsi"/>
          <w:color w:val="000000" w:themeColor="text1"/>
          <w:lang w:eastAsia="nl-NL"/>
        </w:rPr>
        <w:t>,</w:t>
      </w:r>
      <w:r w:rsidR="00171572" w:rsidRPr="001011C9">
        <w:rPr>
          <w:rFonts w:eastAsia="Times New Roman" w:cstheme="minorHAnsi"/>
          <w:color w:val="000000" w:themeColor="text1"/>
          <w:lang w:eastAsia="nl-NL"/>
        </w:rPr>
        <w:t xml:space="preserve"> and (d) physicochemical parameters as a function of Fe</w:t>
      </w:r>
      <w:r w:rsidR="00171572" w:rsidRPr="001011C9">
        <w:rPr>
          <w:rFonts w:eastAsia="Times New Roman" w:cstheme="minorHAnsi"/>
          <w:color w:val="000000" w:themeColor="text1"/>
          <w:vertAlign w:val="superscript"/>
          <w:lang w:eastAsia="nl-NL"/>
        </w:rPr>
        <w:t>2+</w:t>
      </w:r>
      <w:r w:rsidR="00171572" w:rsidRPr="001011C9">
        <w:rPr>
          <w:rFonts w:eastAsia="Times New Roman" w:cstheme="minorHAnsi"/>
          <w:color w:val="000000" w:themeColor="text1"/>
          <w:lang w:eastAsia="nl-NL"/>
        </w:rPr>
        <w:t xml:space="preserve"> concentration. The error bar</w:t>
      </w:r>
      <w:r w:rsidR="007C2991" w:rsidRPr="001011C9">
        <w:rPr>
          <w:rFonts w:eastAsia="Times New Roman" w:cstheme="minorHAnsi"/>
          <w:color w:val="000000" w:themeColor="text1"/>
          <w:lang w:eastAsia="nl-NL"/>
        </w:rPr>
        <w:t>s represent</w:t>
      </w:r>
      <w:r w:rsidR="00171572" w:rsidRPr="001011C9">
        <w:rPr>
          <w:rFonts w:eastAsia="Times New Roman" w:cstheme="minorHAnsi"/>
          <w:color w:val="000000" w:themeColor="text1"/>
          <w:lang w:eastAsia="nl-NL"/>
        </w:rPr>
        <w:t xml:space="preserve"> the standard deviations.</w:t>
      </w:r>
      <w:r w:rsidR="002A0586" w:rsidRPr="001011C9">
        <w:rPr>
          <w:rFonts w:eastAsia="Times New Roman" w:cstheme="minorHAnsi"/>
          <w:color w:val="000000" w:themeColor="text1"/>
          <w:lang w:eastAsia="nl-NL"/>
        </w:rPr>
        <w:br w:type="page"/>
      </w:r>
    </w:p>
    <w:p w14:paraId="5C8C65BE" w14:textId="7433B1B1" w:rsidR="00DA1E6D" w:rsidRPr="001011C9" w:rsidRDefault="0054690B" w:rsidP="001011C9">
      <w:pPr>
        <w:spacing w:after="0" w:line="240" w:lineRule="auto"/>
        <w:jc w:val="both"/>
        <w:rPr>
          <w:rFonts w:eastAsia="Times New Roman" w:cstheme="minorHAnsi"/>
          <w:color w:val="000000" w:themeColor="text1"/>
          <w:lang w:eastAsia="nl-NL"/>
        </w:rPr>
      </w:pPr>
      <w:r w:rsidRPr="001011C9">
        <w:rPr>
          <w:rFonts w:eastAsia="Times New Roman" w:cstheme="minorHAnsi"/>
          <w:noProof/>
          <w:color w:val="000000" w:themeColor="text1"/>
          <w:lang w:val="en-GB" w:eastAsia="en-GB"/>
        </w:rPr>
        <w:lastRenderedPageBreak/>
        <w:drawing>
          <wp:anchor distT="0" distB="0" distL="114300" distR="114300" simplePos="0" relativeHeight="251648000" behindDoc="0" locked="0" layoutInCell="1" allowOverlap="1" wp14:anchorId="7A0C4FCE" wp14:editId="709365A0">
            <wp:simplePos x="0" y="0"/>
            <wp:positionH relativeFrom="column">
              <wp:posOffset>-2757</wp:posOffset>
            </wp:positionH>
            <wp:positionV relativeFrom="paragraph">
              <wp:posOffset>418</wp:posOffset>
            </wp:positionV>
            <wp:extent cx="2879725" cy="1979930"/>
            <wp:effectExtent l="0" t="0" r="0" b="1270"/>
            <wp:wrapTight wrapText="bothSides">
              <wp:wrapPolygon edited="0">
                <wp:start x="1572" y="623"/>
                <wp:lineTo x="1572" y="1663"/>
                <wp:lineTo x="3144" y="4364"/>
                <wp:lineTo x="1286" y="4988"/>
                <wp:lineTo x="143" y="6027"/>
                <wp:lineTo x="143" y="12054"/>
                <wp:lineTo x="2572" y="14340"/>
                <wp:lineTo x="3572" y="14340"/>
                <wp:lineTo x="2286" y="16834"/>
                <wp:lineTo x="2715" y="17457"/>
                <wp:lineTo x="4858" y="17873"/>
                <wp:lineTo x="286" y="19328"/>
                <wp:lineTo x="286" y="21198"/>
                <wp:lineTo x="1858" y="21406"/>
                <wp:lineTo x="6430" y="21406"/>
                <wp:lineTo x="20433" y="20367"/>
                <wp:lineTo x="20576" y="17873"/>
                <wp:lineTo x="21433" y="17457"/>
                <wp:lineTo x="21433" y="1039"/>
                <wp:lineTo x="3144" y="623"/>
                <wp:lineTo x="1572" y="623"/>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1011C9">
        <w:rPr>
          <w:rFonts w:eastAsia="Times New Roman" w:cstheme="minorHAnsi"/>
          <w:noProof/>
          <w:color w:val="000000" w:themeColor="text1"/>
          <w:lang w:val="en-GB" w:eastAsia="en-GB"/>
        </w:rPr>
        <w:drawing>
          <wp:anchor distT="0" distB="0" distL="114300" distR="114300" simplePos="0" relativeHeight="251649024" behindDoc="0" locked="0" layoutInCell="1" allowOverlap="1" wp14:anchorId="7E34BBD3" wp14:editId="727EDB5F">
            <wp:simplePos x="0" y="0"/>
            <wp:positionH relativeFrom="column">
              <wp:posOffset>2940927</wp:posOffset>
            </wp:positionH>
            <wp:positionV relativeFrom="paragraph">
              <wp:posOffset>418</wp:posOffset>
            </wp:positionV>
            <wp:extent cx="2879725" cy="1979930"/>
            <wp:effectExtent l="0" t="0" r="0" b="1270"/>
            <wp:wrapTight wrapText="bothSides">
              <wp:wrapPolygon edited="0">
                <wp:start x="1572" y="623"/>
                <wp:lineTo x="1572" y="1663"/>
                <wp:lineTo x="3144" y="4364"/>
                <wp:lineTo x="1000" y="4988"/>
                <wp:lineTo x="143" y="6443"/>
                <wp:lineTo x="143" y="12054"/>
                <wp:lineTo x="2572" y="14340"/>
                <wp:lineTo x="3572" y="14340"/>
                <wp:lineTo x="2286" y="16834"/>
                <wp:lineTo x="857" y="18081"/>
                <wp:lineTo x="572" y="20990"/>
                <wp:lineTo x="2286" y="21406"/>
                <wp:lineTo x="6716" y="21406"/>
                <wp:lineTo x="20433" y="20575"/>
                <wp:lineTo x="20576" y="17873"/>
                <wp:lineTo x="21433" y="17457"/>
                <wp:lineTo x="21433" y="1039"/>
                <wp:lineTo x="3144" y="623"/>
                <wp:lineTo x="1572" y="623"/>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112815A0" w14:textId="40A8676B" w:rsidR="00171572" w:rsidRPr="001011C9" w:rsidRDefault="003D2909" w:rsidP="001011C9">
      <w:pPr>
        <w:spacing w:before="120" w:after="0" w:line="240" w:lineRule="auto"/>
        <w:jc w:val="both"/>
        <w:rPr>
          <w:rFonts w:eastAsia="Times New Roman" w:cstheme="minorHAnsi"/>
          <w:color w:val="000000" w:themeColor="text1"/>
          <w:lang w:eastAsia="nl-NL"/>
        </w:rPr>
      </w:pPr>
      <w:r w:rsidRPr="001011C9">
        <w:rPr>
          <w:rFonts w:cstheme="minorHAnsi"/>
          <w:b/>
          <w:color w:val="000000" w:themeColor="text1"/>
        </w:rPr>
        <w:t>Fig</w:t>
      </w:r>
      <w:r w:rsidR="001011C9">
        <w:rPr>
          <w:rFonts w:cstheme="minorHAnsi"/>
          <w:b/>
          <w:color w:val="000000" w:themeColor="text1"/>
        </w:rPr>
        <w:t>.</w:t>
      </w:r>
      <w:r w:rsidRPr="001011C9">
        <w:rPr>
          <w:rFonts w:cstheme="minorHAnsi"/>
          <w:b/>
          <w:color w:val="000000" w:themeColor="text1"/>
        </w:rPr>
        <w:t xml:space="preserve"> 3</w:t>
      </w:r>
      <w:r w:rsidR="00171572" w:rsidRPr="001011C9">
        <w:rPr>
          <w:rFonts w:cstheme="minorHAnsi"/>
          <w:b/>
          <w:color w:val="000000" w:themeColor="text1"/>
        </w:rPr>
        <w:t xml:space="preserve">. </w:t>
      </w:r>
      <w:r w:rsidR="00171572" w:rsidRPr="001011C9">
        <w:rPr>
          <w:rFonts w:cstheme="minorHAnsi"/>
          <w:color w:val="000000" w:themeColor="text1"/>
        </w:rPr>
        <w:t xml:space="preserve">Arsenic speciation </w:t>
      </w:r>
      <w:r w:rsidR="007C2991" w:rsidRPr="001011C9">
        <w:rPr>
          <w:rFonts w:cstheme="minorHAnsi"/>
          <w:color w:val="000000" w:themeColor="text1"/>
        </w:rPr>
        <w:t xml:space="preserve">during </w:t>
      </w:r>
      <w:r w:rsidR="00171572" w:rsidRPr="001011C9">
        <w:rPr>
          <w:rFonts w:cstheme="minorHAnsi"/>
          <w:color w:val="000000" w:themeColor="text1"/>
        </w:rPr>
        <w:t xml:space="preserve">(a) </w:t>
      </w:r>
      <w:proofErr w:type="spellStart"/>
      <w:r w:rsidR="00171572" w:rsidRPr="001011C9">
        <w:rPr>
          <w:rFonts w:cstheme="minorHAnsi"/>
          <w:color w:val="000000" w:themeColor="text1"/>
        </w:rPr>
        <w:t>oxic</w:t>
      </w:r>
      <w:proofErr w:type="spellEnd"/>
      <w:r w:rsidR="00171572" w:rsidRPr="001011C9">
        <w:rPr>
          <w:rFonts w:cstheme="minorHAnsi"/>
          <w:color w:val="000000" w:themeColor="text1"/>
        </w:rPr>
        <w:t xml:space="preserve"> and (b) anoxic storage </w:t>
      </w:r>
      <w:r w:rsidR="00152039">
        <w:rPr>
          <w:rFonts w:cstheme="minorHAnsi"/>
          <w:color w:val="000000" w:themeColor="text1"/>
        </w:rPr>
        <w:t xml:space="preserve">containers </w:t>
      </w:r>
      <w:r w:rsidR="007C2991" w:rsidRPr="001011C9">
        <w:rPr>
          <w:rFonts w:cstheme="minorHAnsi"/>
          <w:color w:val="000000" w:themeColor="text1"/>
        </w:rPr>
        <w:t>with bio-carriers</w:t>
      </w:r>
      <w:r w:rsidR="00171572" w:rsidRPr="001011C9">
        <w:rPr>
          <w:rFonts w:cstheme="minorHAnsi"/>
          <w:color w:val="000000" w:themeColor="text1"/>
        </w:rPr>
        <w:t xml:space="preserve"> over</w:t>
      </w:r>
      <w:r w:rsidR="007C2991" w:rsidRPr="001011C9">
        <w:rPr>
          <w:rFonts w:cstheme="minorHAnsi"/>
          <w:color w:val="000000" w:themeColor="text1"/>
        </w:rPr>
        <w:t xml:space="preserve"> </w:t>
      </w:r>
      <w:r w:rsidR="00152039">
        <w:rPr>
          <w:rFonts w:cstheme="minorHAnsi"/>
          <w:color w:val="000000" w:themeColor="text1"/>
        </w:rPr>
        <w:t xml:space="preserve">a period of </w:t>
      </w:r>
      <w:r w:rsidR="00171572" w:rsidRPr="001011C9">
        <w:rPr>
          <w:rFonts w:cstheme="minorHAnsi"/>
          <w:color w:val="000000" w:themeColor="text1"/>
        </w:rPr>
        <w:t xml:space="preserve">8 h on </w:t>
      </w:r>
      <w:r w:rsidR="007C2991" w:rsidRPr="001011C9">
        <w:rPr>
          <w:rFonts w:cstheme="minorHAnsi"/>
          <w:color w:val="000000" w:themeColor="text1"/>
        </w:rPr>
        <w:t>the first experimental day</w:t>
      </w:r>
      <w:r w:rsidR="00171572" w:rsidRPr="001011C9">
        <w:rPr>
          <w:rFonts w:cstheme="minorHAnsi"/>
          <w:color w:val="000000" w:themeColor="text1"/>
        </w:rPr>
        <w:t xml:space="preserve">. </w:t>
      </w:r>
      <w:r w:rsidR="00171572" w:rsidRPr="001011C9">
        <w:rPr>
          <w:rFonts w:eastAsia="Times New Roman" w:cstheme="minorHAnsi"/>
          <w:color w:val="000000" w:themeColor="text1"/>
          <w:lang w:eastAsia="nl-NL"/>
        </w:rPr>
        <w:t>The error bar</w:t>
      </w:r>
      <w:r w:rsidR="007C2991" w:rsidRPr="001011C9">
        <w:rPr>
          <w:rFonts w:eastAsia="Times New Roman" w:cstheme="minorHAnsi"/>
          <w:color w:val="000000" w:themeColor="text1"/>
          <w:lang w:eastAsia="nl-NL"/>
        </w:rPr>
        <w:t>s</w:t>
      </w:r>
      <w:r w:rsidR="00171572" w:rsidRPr="001011C9">
        <w:rPr>
          <w:rFonts w:eastAsia="Times New Roman" w:cstheme="minorHAnsi"/>
          <w:color w:val="000000" w:themeColor="text1"/>
          <w:lang w:eastAsia="nl-NL"/>
        </w:rPr>
        <w:t xml:space="preserve"> represent the standard deviations.</w:t>
      </w:r>
    </w:p>
    <w:p w14:paraId="24271559" w14:textId="77777777" w:rsidR="001011C9" w:rsidRDefault="001011C9" w:rsidP="001011C9">
      <w:pPr>
        <w:spacing w:after="0" w:line="240" w:lineRule="auto"/>
        <w:jc w:val="both"/>
        <w:rPr>
          <w:rFonts w:eastAsia="Times New Roman" w:cstheme="minorHAnsi"/>
          <w:color w:val="000000" w:themeColor="text1"/>
          <w:lang w:eastAsia="nl-NL"/>
        </w:rPr>
      </w:pPr>
    </w:p>
    <w:p w14:paraId="1FC94982" w14:textId="629FB672" w:rsidR="00A23669" w:rsidRPr="001011C9" w:rsidRDefault="00D27E34" w:rsidP="001011C9">
      <w:pPr>
        <w:spacing w:after="0" w:line="240" w:lineRule="auto"/>
        <w:jc w:val="both"/>
        <w:rPr>
          <w:rFonts w:eastAsia="Times New Roman" w:cstheme="minorHAnsi"/>
          <w:color w:val="000000" w:themeColor="text1"/>
          <w:lang w:eastAsia="nl-NL"/>
        </w:rPr>
      </w:pPr>
      <w:r w:rsidRPr="001011C9">
        <w:rPr>
          <w:rFonts w:eastAsia="Times New Roman" w:cstheme="minorHAnsi"/>
          <w:noProof/>
          <w:color w:val="000000" w:themeColor="text1"/>
          <w:lang w:val="en-GB" w:eastAsia="en-GB"/>
        </w:rPr>
        <mc:AlternateContent>
          <mc:Choice Requires="wpg">
            <w:drawing>
              <wp:anchor distT="0" distB="0" distL="114300" distR="114300" simplePos="0" relativeHeight="251674624" behindDoc="0" locked="0" layoutInCell="1" allowOverlap="1" wp14:anchorId="3587C9C1" wp14:editId="56304690">
                <wp:simplePos x="0" y="0"/>
                <wp:positionH relativeFrom="column">
                  <wp:posOffset>-2757</wp:posOffset>
                </wp:positionH>
                <wp:positionV relativeFrom="paragraph">
                  <wp:posOffset>339203</wp:posOffset>
                </wp:positionV>
                <wp:extent cx="5778082" cy="4022861"/>
                <wp:effectExtent l="0" t="0" r="0" b="0"/>
                <wp:wrapTight wrapText="bothSides">
                  <wp:wrapPolygon edited="0">
                    <wp:start x="0" y="0"/>
                    <wp:lineTo x="0" y="10638"/>
                    <wp:lineTo x="712" y="11456"/>
                    <wp:lineTo x="712" y="13093"/>
                    <wp:lineTo x="0" y="14730"/>
                    <wp:lineTo x="71" y="16878"/>
                    <wp:lineTo x="1709" y="18003"/>
                    <wp:lineTo x="1139" y="19128"/>
                    <wp:lineTo x="1139" y="19230"/>
                    <wp:lineTo x="1923" y="19639"/>
                    <wp:lineTo x="855" y="21072"/>
                    <wp:lineTo x="855" y="21378"/>
                    <wp:lineTo x="1709" y="21481"/>
                    <wp:lineTo x="10042" y="21481"/>
                    <wp:lineTo x="18516" y="21276"/>
                    <wp:lineTo x="21436" y="20560"/>
                    <wp:lineTo x="21507" y="13093"/>
                    <wp:lineTo x="21507" y="0"/>
                    <wp:lineTo x="0" y="0"/>
                  </wp:wrapPolygon>
                </wp:wrapTight>
                <wp:docPr id="73" name="Group 73"/>
                <wp:cNvGraphicFramePr/>
                <a:graphic xmlns:a="http://schemas.openxmlformats.org/drawingml/2006/main">
                  <a:graphicData uri="http://schemas.microsoft.com/office/word/2010/wordprocessingGroup">
                    <wpg:wgp>
                      <wpg:cNvGrpSpPr/>
                      <wpg:grpSpPr>
                        <a:xfrm>
                          <a:off x="0" y="0"/>
                          <a:ext cx="5778082" cy="4022861"/>
                          <a:chOff x="0" y="0"/>
                          <a:chExt cx="5778082" cy="4022861"/>
                        </a:xfrm>
                      </wpg:grpSpPr>
                      <wpg:graphicFrame>
                        <wpg:cNvPr id="7" name="Chart 7"/>
                        <wpg:cNvFrPr/>
                        <wpg:xfrm>
                          <a:off x="0" y="0"/>
                          <a:ext cx="5760720" cy="197993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8" name="Chart 8"/>
                        <wpg:cNvFrPr/>
                        <wpg:xfrm>
                          <a:off x="17362" y="2042931"/>
                          <a:ext cx="5760720" cy="1979930"/>
                        </wpg:xfrm>
                        <a:graphic>
                          <a:graphicData uri="http://schemas.openxmlformats.org/drawingml/2006/chart">
                            <c:chart xmlns:c="http://schemas.openxmlformats.org/drawingml/2006/chart" xmlns:r="http://schemas.openxmlformats.org/officeDocument/2006/relationships" r:id="rId20"/>
                          </a:graphicData>
                        </a:graphic>
                      </wpg:graphicFrame>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2B8077" id="Group 73" o:spid="_x0000_s1026" style="position:absolute;margin-left:-.2pt;margin-top:26.7pt;width:454.95pt;height:316.75pt;z-index:251674624" coordsize="57780,40228" o:gfxdata="UEsDBBQABgAIAAAAIQACocSPYAEAAP4EAAATAAAAW0NvbnRlbnRfVHlwZXNdLnhtbMSUy07DMBBF&#10;90j8Q+QtStx2gRBq2gUpS0CofIBlTx7CsSOPm7Z/z+RRVSAKblmwihL7zrm+M/F8uat11ILDypqU&#10;TZMJi8BIqypTpOxt/RjfsQi9MEpoayBle0C2XFxfzdf7BjAitcGUld4395yjLKEWmNgGDK3k1tXC&#10;06sreCPkuyiAzyaTWy6t8WB87LsabDHPIBcb7aPVjj4PThxoZNHDsLFjpUw0ja6k8OSUt0Z9ocQj&#10;ISFlvwfLqsEbssH4t4Ru5TRg1D1TNK5SEL0I559ETTa4cshhZjMrk59rdCZrjG2eVxKSzOGqVx08&#10;naotS2Ih7x/TAMTntEecsnJTU8aJcmJLzax10hcMhKPfawiBH8832O50gQxptXV4AWQQnkPqEp39&#10;Z5Qh8D9HeQEkPMpxjpDGvx+okL6dNZlYCroNfpsdZbfGQRvQy2Oc9OdlJHuF9lCd97fX4gMAAP//&#10;AwBQSwMEFAAGAAgAAAAhADj9If/WAAAAlAEAAAsAAABfcmVscy8ucmVsc6SQwWrDMAyG74O9g9F9&#10;cZrDGKNOL6PQa+kewNiKYxpbRjLZ+vYzg8EyettRv9D3iX9/+EyLWpElUjaw63pQmB35mIOB98vx&#10;6QWUVJu9XSijgRsKHMbHh/0ZF1vbkcyxiGqULAbmWsur1uJmTFY6KpjbZiJOtraRgy7WXW1APfT9&#10;s+bfDBg3THXyBvjkB1CXW2nmP+wUHZPQVDtHSdM0RXePqj195DOujWI5YDXgWb5DxrVrz4G+7939&#10;0xvYljm6I9uEb+S2fhyoZT96vely/AIAAP//AwBQSwMEFAAGAAgAAAAhAHimGFFIAgAAQAYAABkA&#10;AABkcnMvZHJhd2luZ3MvZHJhd2luZzEueG1spFXBbtswDP0VQdchtWt7zmLEBroNGwYUXdHsBxhZ&#10;TozJkkepqdOvHyUlS9udmlxsiSIfH8VHeymqRytxtYVRWjYNSttK1Hzr3FgliRVbOYC9MqPUdNYZ&#10;HMDRFjdJi/DU682gkixNy0RsAR1vlqLFCqVa9c/yRoutwSNmi+eifo2ZDuAdmiGmmZr0qsizxWKZ&#10;+KxTtO7Jmn68nkfjvonvU5Qzp+iyzIv/o6+zosxfhx+D7MgGEGhqzpmTk1O9/k3riKh3q/Ee41rc&#10;7e6R9W3NM840DLLmv8j/s5nYNU/++fgA5iYy1zzYQyUvgWyAhGrqcDhcJZxxkQP0mmhCZbqOUbKs&#10;WBR5UXC2p8Rplpdzzwoq4siEJ5Nn809FyZnwDkWRL0rvkEQi3nNE675LczEp5oFqjlJ4+UAFu1vr&#10;YqpjCm/W5luv1KU3EGpU+lKYE6FIVOmDzGK3vBp9U1tSH1RrelOX42id3Tu2k+h+0qNT5qnmQvUj&#10;Z08IY83tn0dAyZn6oW3N5zSOKakzbGiBYZGXwbp+uUGnvhhVc3KCMKoE6zA0QZubR2e6/tCIWIIv&#10;Rlm3cnslLy0nNGK8FMUz8hMEaqNrrqKEaQKhQrIq0JuaazW7u+XMPnuh+5tZh4rXYCVNL81lGsNc&#10;s2YzdqPN1Avmhe6C3CPauyHDXYHrNXP7UXYgKNGHQc+UO8wZvDmQEA+EfXMgrD8gPlSSR3WNMNrR&#10;OEt8w1Lq9h4QHt5ZOkGPB/keRRu+QvZoffU5954v/hjNXwAAAP//AwBQSwMEFAAGAAgAAAAhAMLv&#10;cCP5AQAAPAYAAA4AAABkcnMvZTJvRG9jLnhtbOxUyW7bMBC9F+g/ELzHWpxatmAph7gOemkDtP0A&#10;lqIWQFwwpCPn7zuiZLmwDVjIuRdKw+Vx3rw33D4dZUveBNhGq4xGi5ASobguGlVl9Pev/cOaEuuY&#10;Klirlcjou7D0Kf/8aduZVMS61m0hgCCIsmlnMlo7Z9IgsLwWktmFNkLhYqlBMochVEEBrEN02QZx&#10;GK6CTkNhQHNhLc7uhkWae/yyFNz9KEsrHGkzirk5P4If//RjkG9ZWgEzdcPHNNgHspCsUXjpBLVj&#10;jpEDNFdQsuGgrS7dgmsZ6LJsuPAckE0UXrB5AX0wnkuVdpWZyoSlvajTh2H597dXIE2R0WRJiWIS&#10;NfLXEoyxOJ2pUtzzAuaneYVxohqinu+xBNl/kQk5+rK+T2UVR0c4Tn5JknW4jinhuPYYxvF6FQ2F&#10;5zWqc3WO11/vnAxOFwd9flM6Q+C13ANSmdI/UTwxfK4ZOJL8Q3APE7t5lFZhEqOhekrRJtlslt5L&#10;Pp8TwGirOba473Pep4xe4Kn/G73Ar5wwF2kEwFa4sNINgMGmO80PUig39B2Iljlsels3xlICae8h&#10;+FZ4ZVGfkXzfCPn2HOP/bZXG/Td1wzdkcOag23qWblGyXKHnUJ84fIw3y9FyZ1P+V/C2gnFf3rNi&#10;sxT0ouITdffg+dHP/wIAAP//AwBQSwMEFAAGAAgAAAAhAAYygIvgAAAACAEAAA8AAABkcnMvZG93&#10;bnJldi54bWxMj0Frg0AQhe+F/odlAr0lq02VaFxDCG1PodCkUHrb6EQl7qy4GzX/vtNTc3oM7/He&#10;N9lmMq0YsHeNJQXhIgCBVNiyoUrB1/FtvgLhvKZSt5ZQwQ0dbPLHh0ynpR3pE4eDrwSXkEu1gtr7&#10;LpXSFTUa7Ra2Q2LvbHujPZ99Jctej1xuWvkcBLE0uiFeqHWHuxqLy+FqFLyPetwuw9dhfznvbj/H&#10;6ON7H6JST7NpuwbhcfL/YfjDZ3TImelkr1Q60SqYv3BQQbRkZTsJkgjESUG8ihOQeSbvH8h/AQAA&#10;//8DAFBLAwQUAAYACAAAACEAet90s8IAAACnAQAAGQAAAGRycy9fcmVscy9lMm9Eb2MueG1sLnJl&#10;bHO8kMsKwkAMRfeC/zBkb6ftQkScdiNCt6IfEKbpAzsPJqPo3zsogoLgzuVNyLmHbOqrmcSFAo/O&#10;KiiyHARZ7drR9gqOh91iBYIj2hYnZ0nBjRjqaj7b7GnCmI54GD2LRLGsYIjRr6VkPZBBzpwnmzad&#10;CwZjiqGXHvUJe5Jlni9leGdA9cEUTasgNG0J4nDzqfk323XdqGnr9NmQjV8qpB4wxATE0FNU8Ij8&#10;nJZZMgX5XaL4k0TxkpAf763uAAAA//8DAFBLAwQUAAYACAAAACEAAY5dZqABAABYAwAAIAAAAGRy&#10;cy9jaGFydHMvX3JlbHMvY2hhcnQyLnhtbC5yZWxzrJNPa9tAEMXvhXwHsdBjtJJSWjdEDomdQlpC&#10;QiyTi8CMV6M/9Wpn2V23cj59xikudbGbSy9iNRq9N/rN08Xl0OvoBzrfkclFGiciQqOo6kyTi3nx&#10;5XQkIh/AVKDJYC426MXl+OTdxSNqCPySbzvrI1YxPhdtCPZcSq9a7MHHZNHwk5pcD4FvXSMtqBU0&#10;KLMk+SjdnxpivKcZ3Va5cLfVmYiKjWXnt7WprjuFU1LrHk04YCFJ4/3yO6rAouAaDLmoO408spyc&#10;l3PPHMoVGAPV+vkZejDl1JFd0lAW8/dZMkVdh/IaTKOhQt9yKbjOLr6uDZ7O0Absl+i4miXpqHyc&#10;3xTlA3CH6qCcXhVX5R348NowIbvhPubK1ydyK+bNp+0wi+Lp2yIdJZ9Y5PPiLB60H3bj3lHFJG4G&#10;FjGghTyMLDuCrO+UI091iBX18hctppSm+4uQqgUXJqTJzcJG4848F2pb81nMOz3mnf4P779s/XaK&#10;f7p+OOJ6IIBvh+T187dZmLVgOe6/oxLHsnLwk1fld4d0x0Lu/Q/jFwAAAP//AwBQSwMEFAAGAAgA&#10;AAAhAFcqprZ7AQAAwgIAACAAAABkcnMvY2hhcnRzL19yZWxzL2NoYXJ0MS54bWwucmVsc6ySX0sj&#10;MRTF34X9DkNgH53MVFirOBVtXXBFFJ3iS6DcZu782WZyQ5LK1E/v7S6KFcUXX0Jyc3PO4Xdzcjr0&#10;JnlEHzqyhcjTTCRoNVWdbQoxL3/vj0USItgKDFksxAaDOJ382Du5QwORH4W2cyFhFRsK0cbojqUM&#10;usUeQkoOLd/U5HuIfPSNdKBX0KAcZdkv6d9qiMmOZnJZFcJfVgciKTeOnb/WprruNM5Ir3u08QML&#10;SQZvln9RRxYF32AsRN0Z5MhyeqzmgTmoFVgL1frpCXqwaubJLWlQ5fznKJuhqaM6B9sYqDC0XIq+&#10;c4s/a4v79+gi9kv0XB1l+VjdzS9KdQvcoTtQs7PyTF1DiP8apuQ23MdceX0gv2LevNuGWZQPV4t8&#10;nB2yyNHiIB1MGF7iXlPFJC4GFrFghPwY2egTZH2nPQWqY6qpl/9pMaU83x2E1C34OCVD/j5uDL6Y&#10;F0JvayFPeaafeeff4f3ONmxTvLrKnZ83eQYAAP//AwBQSwMEFAAGAAgAAAAhADluy76iAAAA3gAA&#10;ABYAAABkcnMvY2hhcnRzL2NvbG9yczIueG1sZM8xDoMwDAXQqyAfAAOVGBBh6dqtJ7BMIJGSGCVW&#10;aW9fhNqh6vqH9/8fuQwsQfJdX8FWzxjSERQDTnUbEAs7G6nU0XOWIovWLBFlWTxbnDPtPq3YNW2H&#10;7CjrqcCHoT9FNpuOikVyJC215PVrxHAoTY+RfIIqWnUGdq/Op5tPljJUfjbQ9jCNNJyj7DXk6kHB&#10;ADHbpBfAacSfO9MbAAD//wMAUEsDBBQABgAIAAAAIQDJFVK1dhsAAPKPAAAVAAAAZHJzL2NoYXJ0&#10;cy9jaGFydDIueG1s7J1tb9tIksffH3DfwScssDM4mCabz8Y6i8RODsFldgaTZBa4d7RE27rIkoai&#10;8zCL/Vj3Be6T3a9IdlH2uBQnk93L7YnYzchSN7u7qrq6uurf1X/44/vrxcHbutnMV8uTSRSEk4N6&#10;OV3N5svLk8nrV88Oi8nBpq2Ws2qxWtYnkw/1ZvLHR//8T3+YHk+vqqZ9ua6m9QEvWW6OpyeTq7Zd&#10;Hx8dbaZX9XW1CVbreslvF6vmumr5s7k8mjXVO15+vThyYZgddS+ZDC+oPuMF19V86es3D6m/uriY&#10;T+uz1fTmul62fS+aelG1UGBzNV9v/NumUda4X73xej5tVpvVRRtMV9dH/cv8oHhZlB7pqB5BpFnV&#10;1lEZJgdvq8XJJJwcyZeLannZf1EvD1+/7L9sVjfLWT07XTVL2LFV/np6/HjR1s2SV52uli29Huh1&#10;/SCKX1fNm5v1Id1dM8jz+WLefuiGPXn0B959erWCHgc/1j/fzJt6czKZRslIguRTCRDmR8WRG/jK&#10;YKPkeNN+WNT9gKIwldEeabtdF55Vi8V5NX0jtNkqrEXH36XiXWJIrU6M5EN1065ezdtFfVYv6rae&#10;Dc32JF4vVu3jpq6k4KL6sLpp5dN1tbypFi/07/6XV1VzWbd99fkSlvSveP/dajaMpZ5d1v2XH+77&#10;8n1ftwjSNC+iokxdGiVFmOdPD91QrS8RB6mLozCJUxflSZhlhZZ415cIgzJMszjJIxe7PHNpMbzh&#10;yv+ex1GR84YyKpM0yspYWji6Oza+GId9XjWnMoOFBHw+mzf9y6arRd+9SyRyzVTtv0YJTN/Us/6n&#10;t1Xz4XS1WN2SU3hXN/K2+WwY+yDuq2ZWDy8fvmnfS7m3jx5vvnn+/Pm30tO3XX/7HzbrH3hRdbxZ&#10;LeazZ/PFovtDdEp9uhje1L6PkN/qeHFzDfX7PqYhj/Sw+/r7i4s7Xx/xSv8WmrvTwGJ58O5kEkd5&#10;OjmYVuuTyQVKgY/X69nJZLO8nBxUi0uU5LRtupZv9+7DRruGfput3r2q31N7UW1afmDqd0/Hljvt&#10;dhNf2EWvl9L3+uKinrYvNm3Pw54akHWJnm6fX/ypvmQevx2kcKBo3TRPqmYjZO0/vvqwHkqcr9qr&#10;nm388lO1GH+Z3mza/pfl6ulydlqte4IN71wvbroXLm+uf6wv5NUXj37/51XzRoTiYr6of/8vvzt9&#10;+bvsWP5NE+FiV4rypxV07mp0qv+USfPo32pmUbXoio3f8tZ1e4ruG+ZaUvY9WrcHyJGozF5UXJCG&#10;UcRMCrMkisMkKUepWXdC7GuIXIg8pUGGQGRZ6JK4dGWROquGG2pkQVlkcUoDZZKXsSu6MfWSebuN&#10;WNtgzoZxXMRRWiZxnJttJNqGTPE8dEXoZCanudWrdKgRBlkWlWUcZ0WaZEWcxrFVJRuquCBGDURl&#10;FpdFmArVrBq51ghdFMdpkiRZCRWi1KpRaI0yCnk7/Mip5hKTWNHIw8KlWVYmYeHKMs3tRiLPxCgM&#10;hFxlloSoyDAxBxJ5JiZBGEaMAjaiNKGYNZDIM5E2YEjoUJ5ZmDMek4msjF4a6VWSFLAvjss0jW1p&#10;9GyMgzjK4hiSxXmWlKHdL8/F0Oz5yLUkL7LSRRHrShRHZWFWGdmWUwU5CvMY3iGCVhXn2ZYEhRTP&#10;mBphXuSIoVnFs83suvNscqxpsRCvRB6QitQUauf5FAZJFBVFCa8QhCiPbPlxnlF2RzxfogAhLkI0&#10;RJ7TkzAyJ6TzjCnRLAWiFSPLcJ+5bxLEc6oImCFZwfodh2VY0J5ZxXMqCvI0z5AtlzJZkjA3ZT/2&#10;nCoDCERDcDhCSTIPrFZizymG71ycpilTLI/LPDaHH3vWJUGSh2kSOTSYzOLClLrYsw7NKqYJfI7R&#10;GDLHzI55zrmgiDCZcuccBg2V7CqelYUIqkvRE8wJZkW/Jt2rvz0ro4C1BFkKY/gJHZzdimelrEQ0&#10;gQbHqIvzNLaH71kZo5PQ3GGEVhJ1UZpETjwrXRCh6ctIpluI7bijimelC7IwhFJFjpQVSWbOqMRz&#10;knWiTDKZSaLLnL1CJluMpDthhiGfYXSyMlmMTDwjoyxwWZ5EIsyO/yUmvRLPyDKAGS5L0jLM08wh&#10;aGYrIyPznFZyJ9MLU3hHK56RYVAwfcs0Clkt6R9zxmzGczLBnC9y7PQIdpaoxDvzGBtoNH/6Pzrb&#10;iY/enLqeL/d2FfS4d14O62sa7O2qvV21t6uGTZDzKt42Z0aVvrer7lUtzqvwvV21t6v2dtU/jl2l&#10;9pR3Gy5X4jPs3YCjT6/zId5yKH6uy263ow7LZssZN60639SmbUwX2hPxoD3ZdqBRWh1oD3KOnUWH&#10;5srglw7KmOatXzwoY1rafgdAGXtjMZhvlDH3Ud7Gp4y5bfZGPWVMN4m34ilj7qa8yqeMuelQ79RZ&#10;uoOISsXUpqK6oHiTSUb1OlHIpKP6mShkEjJSSqY2JSMlZWqTMlJapjYtIyVmahNTfUZnUWhTU80Z&#10;KWUL5SiVoU1P9Q7Ju0yCqj9ISpkUdUpRSpnCqW4geZcpnk5pSilTQNUokXeZIqr+nTO3g6rq0pFS&#10;JlXViyOlTClVx42UMqka+y2+lDKpGitVKWVSNVZBpZRJ1VipSimTqrGKKqVMqqqr5SzeQdVEZz6l&#10;TKqqR0XeZVJVvShSyqSqOk6klElV9ZVIKZOqiVKVUiZVE6UqpUyqJkpVSt2hKoveuGj1f3i3x7AC&#10;Ev8W1/nOWNKPXSzpx+2lcHSmEFwao0ZEBboFb+urBweS4iTA0Vn2ATn+NZnqOR+VUZCWRV76587g&#10;JYLVB6u8xsIJi5MwJZLiH8ux5FfVKI8JPtlxGj/T8IcGeSkeYf9Yb/azLspckBSmTHoBiTI8wThp&#10;uxiq0Mas4YUF92rATiLxHSnvuMJGsnjBIf4dxISWPt6GLspExgMnvlltxRrvGDISdqV5qDXMfumC&#10;LVTNwizUVkwO6/ItZI3wAptTT9dwxhu43I4l6jqOEzaQbpsjVF7FOY7brQHaVZRZURHgEYfD/jFb&#10;UW5FeZCVefTxiaKrvovjoIiLUYjMuaUmgHOleO3HyWWORUNHxDMDHPB4uofHbmWcXuz68dc+oIrO&#10;NBHvkiCKf+xWdKolacDoCdYOjylGakNEDB9YhznZ1IwgnkNQF3CCxTc1JcoSThPu9v22Z7LaFQSl&#10;AsKeJunVtHCRBAMj4gzDYxJF7QyCqkQ+cch7otitKLeynBm8I86ohgdRd6iyI5CsxgfRFCRgRwxN&#10;J5fLgiJNE5PQaoNEYRkQpbDDoWqHlKiXlBieksBeijX+Q3+Jd9vdUMPERcQjIa/ZYTVOojJHNHir&#10;9sMSJrVUiIwFSRnZY1RrJcoSQrp2OFkNFgItAeEmlmD/mL0YecLilBA/MkuqngvhHqEmlX5TQNWc&#10;KQFgEccZnzuWGebMaIX0f3jbZjBqQPqA1hHzhk8HN838ZPKXU0Ah4elpcpieZU8P0Vanh0+exu7w&#10;ae7OCDUT2zs9/euIs8s+FWcXJVsYu+z4Zjn/+aZ+PgCh/uKn52H55PTsMDkLzw6fPIvjw6ePz54+&#10;ffK0dE+ePP1rB0bq+txhr/woxHzrgVx38VxRD83ZwnMN32zhuX76duTRw9Fc55dibN1Gc3UarOvj&#10;Hrb1xWFbrztT+/UDTO3fBttidQNcUOQp0zd2WWiHsb21jVkFCENgHo4VOyd0PArUbRCWt7ZZAoAV&#10;gHcgZog9ChTGquEXmJxFjDhxFoKEIV4OwMCq4a2BFGOPNQwshkTKga1YFbwtgDLsQEgAnRKADEVo&#10;2gJeyYEURZUDC8MUp0vObsMrOzEX6ZArQRSFDL80zQhv06HMC0ynQtZMsdNoxRrIaIKDEPlE1Ba4&#10;ggK8h8sxCAtgNTtsWs9E8ECFo1+hoCNSDAxTcasJzqIag/NKsjyjMXsgnoc0AX15N4CdlH2IHe5X&#10;k1yqCPiiiIEWpEVhC6M62gosqRQkUYbFAXANXK5JYc/HiFUZgwOsB//HSrV3a+qE63ArhUswrAB7&#10;gBEyHQWjcY6hmYJaSAVXUmIDmBKpxjkQSiahAFDY6SRAJEwiq3EObAeAVga4X6xV2QFbw1fPXRLE&#10;LixKcD4FiCU25ibr1Y0nsMAE0HQhSBeasymmPr0wQLwYSIFNRWsoANOaUOucnTPMj7I8BU0Z293y&#10;jGRCApJLwKjGgNvAqdlc8TMSMFUMDC/EWmCfKxA0i15qrbPJAA4aoudY5oE77TDwR6UK7ibHAs0d&#10;hxGYMGYjfj6KGcV0yQSsKNglGxanvsICHVkkqFSEUtCw9q5G7ffO9GJqJRlbM6A7sanB1JBnu4ha&#10;YUUBeQYkdIcYq0sRxFaPg4U3TEo0rDl8z0mmJDORyRvLauRAeZlVPCdjwHesQgCvIBp4wtysop5H&#10;AGsxqDNQpOCcmF72LFZrHyiZdAjpomeysJrqRc3+nI6hV3F5JSwtv4IsjX4atfpjfC5gpgFUgQhM&#10;xGlgjV7Nf5kqAHVl2S7ARe6YxLoRYBsg61aesNsCBYr+N1vxayQnIYCKckoCJcYKk+1Y8tSpGQkO&#10;nI0zDgOH6ym21b5uCdh+QjKB36VYIvTvTs92bAk+DeW1N8P2ZtjeDLOm/d4M05MsezNsb4btzbC9&#10;GYblcR9uem+GyRrig8t83IPCHgF62oPCOs/2bbeh36/tQWGPgJeZnoA9KGzAdHiPrkC0Pu4y2oPC&#10;vLt1DwrzvjSBaN3xINzjdJFStstIqUop00WorpV/IFDYqy5S9eoBkarfAApLc84W4/D0jx3v9h7V&#10;svPzj5F00w3nhQDfYMAxajtA7oNTeLUDOYzrY7i2e9fLhAARiAPgox8e07/pdRlOTeIt6Thg08Hn&#10;PW+Ro/sEWzSwbgq0ulAdaC8Ou/pOhaZw+xWZBAS49Qma+MdenDxMIks5vu0kmtE/NoJO8WEloTlA&#10;G9ovU6eP8DDoK3A+u+TIO7zAnHLV/phiMcLDwjDgBKodjVAviAgGGSYewDQNRpVpgON3C65j90fZ&#10;hpySA0LJY0djxmAUQyC0kOuo7ciS51uK5x+P9FjDZLUGo2LiC0DYtMqO+JWfc8Awi87z7cXD5KAG&#10;o/ISihGS8U9kyrkGo0ACSvBKO2afh9dgVBoSF5fA2vDYcQ+NRaGiiFmNkmUHPBUz1nWMsI8+pl5Q&#10;8BhVyPCwhVQyKabhKECd8GWcT+bqpCgyMJ2EeEdgoR0mUxQZ0EjOdRNM948pyBqOyoBFOY7oexrb&#10;+kfDUbAFv//ISRtTpeEocLvEr8YZZuf10HBUSqSfYIn2K7TH4idlLvN4i8Z2DEMxZ4XAIkia4h87&#10;gKfhKIBkhJVGikWmxt4KRxF9HbF9pM+xnLkajgJCyIn+sWM71jevVmNYSZjTD2VXcMmviQkRcpKW&#10;jNw3FYwaTQiyACJ0HtsKRmH1hSM9zTYQ1x6+ZyVws5IpOXbMVDAajhLToeyi9l76bxN5Rzjqa0eo&#10;RV8WoTbkRdtCqA3feITa7PFmpN1tfBrZ8Vo5OHiwbjbtyeTd7Gx5Nq8uO1zaxSVJvLoThD5/WJ8p&#10;S7KQ9am7tMS5UVQgbn3RoQTHCH2THfRtPKq4Tz8mcQ8fSfVevXvTj33f7Q6+f8Du4Lfh2DiFQICa&#10;LDEYzZJqycY2+A0CuTQlpQjQhpL0f8A0TNXgrRWMX8DzmPElGWnIt2RvQrxe5KCDpG4hN46k/AEU&#10;YOuS4WQmuheISQTWhMC+6GDTVNOtApYKeX5AzUgaMkZvWgR+q4BpRzyfNRFEQ4pV6BwJDcdZd9sb&#10;59UiB2aAF7Es0AgQO2cDLvxuAZsT5DwjIL8iOY+AAlltKJQNlLvY5sATCuA8gOTtzE26XQA9AeqP&#10;vpXkmxJj2jSidL8QklRIkDkwxgFWANdjLj4KZmPfAH6iAzl3OdVKuxm/xIFoYtcnudpA9IHO2pG6&#10;SvcQIPOQSAGDAB4JMyTZJJpnJydHBJMIpovtK0nxnD0Yz8wMRDVYcHYqpG8SWpg2oe4hMHAkT2os&#10;afcyQT+aYqaANs6akKKPvEUgNXIB0pgCoHsIwKVstYClAeWDzMi1NXwFtGXYRCQUAjBGBkGgljvs&#10;7nFaZrxe+A/GlIxcO8bieVnAS8EZMRRsI+aZ2S8/L8Ga5QIY4+hMTsoPcI1mFc9JTkBEQJMklShw&#10;G5LqmZN/3EIEguFENCkMOM3ZCCXdQtCKpFCEMYkAOlEBVsd0CwGNgVgyGpeBy+STXcWrVyEYMgmk&#10;kaxaADrt81W6h2AmO9nFI2DAAPmPyXzdQ5BQjW0a4iIwU05P2S4A3UNksoWAyAVMQZvtAGjpHgJI&#10;G9DiHGCuY4MH8MqclLqHAADJjosDg2QukwXAVn56XAWYJQeNxHuQxCSgozGTL17F4m8Ikw7xDCoV&#10;PLaNrNY9BHq8RIBdmTJVQNvZrNQ9BGMpO4lEN6NjWF6tjo17CFZXpiScgc7MHDufnGLa0GICrAbS&#10;Jo4Hlj9TxjSYyoLMGBh2lxsN9WyqMd1DsH2OIRVTGcw0HLVXS91DRJzo5MCopPYMBWtnp58cIW2o&#10;cTLPof1Y+nEV2mKpewg5kMpyQa43JJ8saXcPFu3YQ3hDTGOqe4sMat02Y0bVv7fI9hbZ3iLbW2R7&#10;i8xcLfcWWY/r3Ftke4vssywytcT2Kc/uQ0P6PSIIL3Mr4Z1ulLH3QYPTjDLmjsxv4Clj6ju/ZaeM&#10;ua/3e3TKmBt5716hjLl58Vs3ypi7e/WHgf+yIYJKxX3KM+hkElPdUYL8MqmpHigpZQvlKJU7EEMa&#10;q5Z3mYKp4WkpZYqmRqSllCmcGoSWUqZ4qtNISpkCqn4iKWVSVV1DgiIzqaoRZSllUlXNDSllT3a/&#10;hZNSJlXVzSOlTKqqZ0dKmVRVZ46UMqmq/hspZVJVw75SyqSqemkEH2ZSVR0zUsqkqvpipJRJVXW/&#10;SCmTqupxkVImVdXJIqVMqqpfRUqZVFVXipQyqareEyl1h6q4AL5AyrOfuvjVTw+IX/0GdFvMYV7u&#10;tNHwuclTr/KB2sj5Wq2QmBTyCiuR6xqA2mgV27fqI1EZLrx8BDPt8JSNNYgmaQs7UAB+wSUfE/70&#10;Yqxi9sovv9QQp6WPs+PFtHyRfjFO5BjrVl4tO2rnl+aE46WcZlJa2dkndKEGMQOKS2vsQBFq3AqO&#10;cK56RDPYI9G4FUMpSG6h5NoRHfPKMgP+gvdZq9h+aAW8gZjBD7sFMTJJrFEr4C9kbB4F2I6ljsg3&#10;YlCJXO/gH1voPScFXycpQSyOa6yK6KzMj4ekOfN4N+AogHG2RmB2Ry2FTNziXPymtDXpNMaqJPiA&#10;K9mPuTTHojYEudSIT44poWy3uBoUJM5AToigWIRSo4LIKSUJOGuHzCp+AgK/4iS5hHWGxyaU8i3F&#10;gw781e6Pn3ncVyI53UyqqNUhQDDSeGi/bViTmiBAgWKu0tGR2nk/1B4pcmJ4cg2TH6q5QI4BKUgf&#10;2RECNU8IIaL6SI3hH5OMaqt0VYg/WixSc4X0Dp0wK3VMwVTbpUttSPBNqWNXUV6hjQRx8fFW1KpB&#10;s5A4Z2zEDvCpicM9NnKZ0wPopPZOxIU2wIdt8Vebh7kIapG0GxZJ1e4hXEQQiPtrlEBmFb+2RY6b&#10;zogVjtJjVtG55Yiyl+Sl+ahQqHlE5qKAYNEo1ibj1FYSFDctjPjGO8bhjkjT145Wc78NrTZ7cb7o&#10;blTcXK3evagv6+Xs3+sPt+5clF9I9vWr706r9k/V9e07H6Xsy7q59/sf6mYqF8VCUb12Vso/uTk/&#10;X9Qv579svwqOaNcuq/Wf57N2uFk0Ha6CXHH15MJfDwlsqE8EV733CedIkwM6gLDifT+AGMk7GB7t&#10;bN86Smbgx91FoOZ7NtNqwWWT4i1dNXPG093S2w8KH9h31fsOUoclPhacdRe/3hp49f6H1XCj7nnf&#10;wVauiJXX9hDAZj69Egze+Wr24YfmoFmB/+Mm5M16+mwOGPAFl3j+UDVcTxxN5LLk9nv+uVisuC60&#10;Xiy4MnjOpcHyPUn8Vs0vk4N3jdwfuvn5pmpqrg1dTvm6vzh0+OO05e8OD0jOu037Um7I7S4sWEs3&#10;hutPZ/XFj/Rm8wtFmbGTg/OuV2QX5PPNyWTJjcxyO3Mzf8PNzMvVy+7T5OANdwVTBWjUcJFpX/C8&#10;2tRQk6JilJBT74tchkD/YcryoOW+0Qvugj6Z/Ov18nDR3SvKVabVnR/qShhQHU83d36YbjpWVsf9&#10;qLvrUAc6NFKhgRJybzIk7+5M7jGS3ci6F7aPXlbXa5GWg3bORPnm6tsDusWNxmsuU5XrUmfVh41c&#10;skqiRv7lpQLA7M6H9uxHOntpGO/IvXs18Cff/gsSjMQ+ZAOSm39BRPjbTf2kl4yZYHHA5Mkld+zR&#10;ikGgb7dM18ZO9XPRv6GX53v9wEI2vQuDwe68XbZ939+5u58CojE/8Qrfv/kUYKUQBSTqYHsS9Hji&#10;Xoh7BooQe90GTOPZdXsw5kg/mQwgWLTG6oYF4sV8yZ3OgyaS26L/c9W8mk/ffMeV4b0G5Y7sXsJQ&#10;t3d/85NPmpy+YW1TLbskl+ir1Q7R/C03LVsI7Fv6rJHb1HvyfLLYH3rT5WtaAbBQP2sB+D+r9R8s&#10;8tz+3qw2m8fDpeNiiqjFMfxWD6u/3A7/H3UzSKb81Ut5txKjY88Xj7niu/9uyjXfCFD3LVeJb/xl&#10;8Gr9LFff3Sza+Yu3C0R/y95gCqplg/l1n4mz1b8ty2WHiSNz04/PW1/MyNutbr1qtxE0XPCuisI2&#10;gg4l8WNne+xtoYfc5f43XwgeaAs93hx889//dXn04tu/t8UTy+XAnFUj1SIHBsh/GpH9up9I3mQR&#10;HCq3SXPEAewm+FW/N/gqbJ69xM+Xs9W7V6zgk69C4h+8DnzE9GH5vG30DHvV/wWj58vtvj7Hqv8q&#10;zRs843vz5vVLUZS6Le0t+nvMmy1PS2f63G/edD89qdt3dT0YCuf9H7027uT+9XI++IjUrOkM/fH7&#10;3gPE3FJT5t69phr0fy/Zpkfrxap93NRVZ6R13rTxk25Fhu3LuH2+vcpMjz95T88KJ8cuOKvBIRc5&#10;61FwvO3OCscRjowTUBw34NABh3SG398NBhtBiDQXND4Zhh25u/EDd6bm4HXj3h3OW3EUgvS2Me7U&#10;JB5aYNC3u88X48j+nzoG9qqj94j9WnWIdOi8kNny03zz/XIx2GHDpmc236yf4FR4s8Fo7NzFuIB7&#10;cRSH8Zn4rMXfibP19nZjelU1/eWmg59OfU3iahKFIAmXBxfkBZYxH6/XeBs2y0ucomy0epfoLTcV&#10;jrnP2rkz+E/2pH5RVfVrt+WDDZfuChZ8ttXirGqrg+Z4DpGa57M+xi671NfrWdXe8dhjoGkd0Xs3&#10;3Nby8qpasxjoGzq1ghR0rHq5xj376H8EAA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F5Qw83RBQAATykAABUAAABkcnMvY2hhcnRzL3N0eWxlMS54bWzsWltP4zgU&#10;/itW3pdemJZORZHYmUVaqewgFmmf3cRJs+PEWdsdKL9+j+3EiZO0abkUyswLIqepL9/5/J2Le+6L&#10;qb/EXP4t15Sgh4SmYBAzbyllNu31hL8kCRYnSexzJlgoT3yW9FgYxj7pBRzfx2nUG/YHw145ipcP&#10;gxujsIykMEXIeIKlOGE8KsZIKIzSH/cSHKceioOZd9ofeRfnsDz8EIu7WFKin2h6S0J44WHm9b2e&#10;NoUxpQ0jCUPiy4Y5ZGlpTOKUcZgET/U2yRfK0Q9MZ558GGgzXSXXLDC28ajf1zPiKZi/haExnxbm&#10;XmWUi/MeLDyfS68xIOHtDUficeZ9hmHQd8LTmTeAPXvIx9nMw5Sq7ajvuRv2sSQR4+tLgOGYERDZ&#10;DVdQ0xTdAwij4SjfeUixhH+TDJwu0shDmEaAjS9z1zAaB1fg4h39NCwc4vrprDDX/AReq07A2SoN&#10;wA94uiQ4+CMNkFxnZOalLCWeWrhIPEQJrA/+0e9JHNPu92BWmhr3GiDAz1s4kTOh4Xt9yC45wShh&#10;AZxSYA27/4speL79IJzHAQH4tG0ep6SwmYN0kKMTfB8UPK7yv/C+A3bt1C0i89WaS16bMIOCGS5h&#10;JoV5N8I80cFKepU/jUhgied4QYDqQI+DuKtN6exRcQGxB6sGyO5Kl7M6cLZpn74o4q7k4fZe8K22&#10;gV2o2gab4ktLgLDmGmwOy5Xs76gL8OaCBWsIJpxJFQSRyPyrmAs5x0LeYA5hd+AhUAOpjn8IYgBi&#10;SuPMQ0vGH+s29R7EafgE5I2rSCT+W2EOYkf/TEFhTsejs7GHpH4YTIaTiYd49ZNF9ROc+jCUEW9k&#10;Hr5IeDbhVGSXKwliJXMimH0YVWylgTLesDjdlRSaO0JlMjaUY5jRCpJJFPRbz84P8j3sK3LZEpam&#10;kwtMsyU2ScRZQZ3dOKLY4kJjn06/7nh+fkaocnAsWCpENuHqQEbLsn7n5fPOjuBpIuFwMjorciee&#10;BppL28KqYZyiqyM5eFrkOmB3cxOHXxYkC9s15pC+vhxwHYDnMOu3nnVqO9CNOLZ5ZiTmAkQHTyOB&#10;MgYy2Dcwq2qo1JYqshEk5+Xrn8YqFrRkrJu/MlAasOU7arBqPQKlQ1u4mZTmisDouNQQF7VmMNrN&#10;ZlgukfoDAh5znxK9A4X/HbuFagpBaWTCGYKY8ZuZCoG858YFCL2dHwZWQ5kZKtC+ZDpXiqlYYkh9&#10;dfH2Wa1GSz7wvXDYU9lf4XqN/3O8hmwFiXWyYIBLDhgS8SOUC2M1f1Wl/4k5CTlOjlBvKqXaAeTG&#10;BUphfocXx137FwllhflaGap1pyWq4XBbfvmcOqUh8Yqbm1sSeW7joh+w+/R33KL7huoHj4bbYp6S&#10;+rpg7lnW1ILlM523Z/fImbzhPB2fK94IOMtsmD5I2dgRSp8Jlu2puQWoxRAAseelLuztYFUBgjYJ&#10;4++JyBW0TC/whTtiFjcXTovyNjg7skQHSyg12RvLgzoZ5TIi6IdRyPGv8b9vvTBYV0sY2Mnd++el&#10;bdGjSIpcDmzOldx8dnNy2jbX3pGqnoiC06B7EEFi+Umls6rH4WNKoEFcJHZVULbWMU0OWIvq/jer&#10;mDeKZvuKQBUAm8BvrVbaPPXTs8JyYBnP2UeKoaYkAzK7B96at4l+awx1AYLLEcI/El42Grp42di5&#10;N160BhGJSBocTm7aTrvdjLtHu/XaHlUsNdelppbtrBdouceMMn2vcVT3VCp7KBaut1w8nH492n3k&#10;PU9BeEzErztkkENbOrxOqV1mzO/jDrnmefP4S7mv8l8UbE0ea2DJD/QrFNWo9ZDq2G74MYq6VlSd&#10;XXgJCwIZObQ1TfYNKlkiITmENfVpM7Rpy+bbuDe/SHmZxmZrsuSiYp/eweX+a+cALXtdZe+p27Kt&#10;bUhl1y9QntK43RPy7t5fCShceKzIsUf17ka0u817+KFIU20OWberRNGsQv1X/vLx4n8AAAD//wMA&#10;UEsDBBQABgAIAAAAIQCT4uNoHB0AAGKYAAAVAAAAZHJzL2NoYXJ0cy9jaGFydDEueG1s7J1tbxtH&#10;ksffH3DfgUcssAkOouf5QYi80IO9642SGLGTBe7diBxJPI9IZjjyQxb7se4L3Ce7X81M15CMi5ad&#10;7G72whEgkJzume6q6urqqn9Xf/GHt3fV6HVZr+fLxcnYn3jjUbmYLmfzxc3J+LuXT4+y8WjdFItZ&#10;US0X5cn4Xbke/+Hxv//bF9Pj6W1RNy9WxbQc8ZDF+nh6Mr5tmtXxo0fr6W15V6wny1W54N71sr4r&#10;Gr7WN49mdfGGh99VjwLPSx61Dxn3Dyg+4QF3xXzh6tcPqb+8vp5Py4vl9P6uXDRdK+qyKhoosL6d&#10;r9buaVM/qYOfPPFuPq2X6+V1M5ku7x51D3Od4mF+/Eh79RgizYqm9HMvGr0uqpOxN34kP1bF4qb7&#10;oVwcffei+7Fe3i9m5ex8WS9gx0b5u+nxadWU9YJHnS8XDa3u6XX3IIrfFfWr+9URzV3Ryat5NW/e&#10;td0eP/6CZ5/fLqHH6Nvyh/t5Xa5PxlM/GkgQfSwBvPRR9ijo+Upn/eh43byryq5DvhdIbx/pe9sm&#10;PC2q6qqYvhLabBTWosN9qbhLDKnVipF8aOZNVbYf3sr/ej69ffxFcXy1nL17Xo/qZSNMGK1X06fz&#10;et1cFuvmeVEjd/5YRkHzDf+uq+Wbk3FZVcjCHGmQ36HCsv5xPHpTF6uT8fqH+6Iux6NiMeVnKNbU&#10;7st5w3df+lgcV+vmhXS9/bKSX1a0AXZcto3gw7fth+p1KxqjOfxfdA0sqhuGYzUezcrrl8XVix9P&#10;xrkfRR5tr5uudFlcLs7qV23TrxGL07ZKcd8sxyOR5kV/myq3yBtj7vn9YsrjffhO4xYvVlP5AC2e&#10;TxvHHo+r5dB2ibPy2pVtNmXzUVt/uHt63ewp19+9uj+v6pdvW7Jc3b/4UT8+pRv65Wv0TVukKa4u&#10;1037EWp8CwnXkMOXho6uWgLO2//3J+MFdURf1fNX6KrF8kX7aTx6xeihChpnPJoKB/uCKwZQLI8p&#10;1mU1F/3mtcRZL6v57Om8qtrOvFvT3o5AqK7Z8s3L8m0jRF433KBOe/VU26ra8mHUvFuV16jJk/F/&#10;3i2OqqaTjrLYuVEW3Y3peufGdN0/u+s+w6eVJGlb3f6DJKJS6FZ19PUlBNihz273yuvrctp0ROVZ&#10;9fP2Mc3j4uibt/PpSJ4PG+XOw9/xq+XBZmcRahkZO/T9GRxR0k0RXWaist4hXrmYiYIRqe1YhMb/&#10;49lPWCR03mwotB9qdgznv9NnfGha9VYV75b3sGp6fFcs7ovqUr+//Wo563VuObspRYCmx+/e9+Pb&#10;fqqZRFHoB36Su/9RX6m7H06SOMjjNArSNEuzOH1y1Onn3XfTuKFZS5Qn3/pXdA9cowWlv4uljLB2&#10;XFeLrR/offfLFkmYG9qa0vnuCQetftDq/x+1+jD0B6XRmYmMDAyJdvzLEJAPzuCRmf+lfLkoq7Ip&#10;Z1tjblUtm9O6LEQLDKNzV2l0d14W9U3ZGwTzBSqtG7YfrVGySZLESeoFSRiFecBfrzJQRE6nxEHo&#10;e1EYB34aeUmSaYk3ffMnuZd6WZiFCZonCfIw61pz6+6nYRbHce5lcRQEgf8AnXRV1OeydBFa8Pli&#10;3s/t02XVPfsGU3zFyOpewepn+qqcdbdeF/W782W13DLQUUwlzJgez2e9Mm0NwOnxsp6V/cN7y79T&#10;268fn64/e/bs2efCwNc9P+UBTjVuGRHtYqpUE6R52xtw93eo866NsVgg0kIU5/3dN9fXOz8jNvoU&#10;Xse3TQOnWowweEM/jcfyhK17Wq17oryc12w/gW971fV8ISb0s+uvyxtm39f9tNRTpKzrs6JeS++7&#10;jy+xlrqXXS2b247s3Pm+qIY70/t1a0VNmUSeLGbnxaqr0T9zVd23D1zc330rhuv0+Prx7/+yrF8J&#10;U6/nVfn7//jds98lx/yLI+FBW4bS5wUL17Z8u2I9Zw59/MeSIVBUbbHhV565as5ZsvUDJcq7lq6a&#10;EVLQ2ZHCW29g8aqVOFdAmCgFwkmep34YIrpJ7odBHFo1gr5GMsnCKE8i5uAkSIMsyawaYV8jnmRJ&#10;zsQe5h5DKI783KoR9TV8f5LGWZ6GCXXyNA/Md4jMSD98b5L7eeCHSUC7vDQ3+5G4Gv4kkcEbhgzd&#10;xM+SwGpV2teIJgh6EOZJlsZeHEdRYtXI+ho0KvCj0MsiVBH99mKrhi+Wv3Qkn/hemkb8hamfernZ&#10;Kt+xkK77Xoya87w8D5M8MomFeuqpNYkT+BflaZB6ie+ndhXHRKGWlwZ5EmdpGkR+lppdcVxMJnQ5&#10;hl5BmGQeFDb57isbg0kaeNAsztMoCmif+RbHx3ji5V6YsyBrNXUU2lUcI2PUOqIVxX6C2EdZajLS&#10;d5yMJgwN5gDIHGe8LTY5GThORhM/z0LkmCkITnp7hpZjJaPRj70w833IxrwSmRQLHCvjSehnAdVo&#10;WuIFzHgWxQLHymQCP6Isif3Iw5QOfbP7gWOlPwk82O9HaRojn9metzhW8hY/y/0sDDIEOYz2VHGs&#10;zCZRkHlpwoycRF7Ma8y+OFamcD/LgzQTL5ewx6zhOJkwWpIg8BIvY7Sw6DA5GTpOIvu+n4QpnUeQ&#10;w8S3XhI6RiYTFKrnhSm60vMxG0yhDB0jvUkQJSiLLEVSsEoyu/fhwMk48Xw/QJLTDH+m2fvQMTKc&#10;ZD7DNw6iNEYBxLayCB0jI8QFM8gP0zxGe0d73uIYGUwQ4hASe4ziDMVvCmXoGOkHE5lQolSMtpyx&#10;aVdxnGQYoydQMZ6Pco2C2CRy5DiZTfIsYGaJEcgIQucm8yPHSg+KYUbSiwBlGSVh0M7Znd20PalG&#10;jpc5w0X60nYewdkz4zlWppM4YnJhMPqM5xSlZAlZ5HiZM3dHmY9VCnfixPdMLR45XqZ0JsYcRjij&#10;QOYwU8FEjpchK/MszyIvhNYxE58p/ZHjZTYJ0/YdcYJLGrvCruJ4SRXkmJmCCSPLYj/fITJW0mAg&#10;dV9a24qPzty6my8OdpcYf06kDnbXwe462F0Hu8uaSAKn4g9218HuOthdB7vr4+wutbec23AroqI+&#10;vS7ieU3ki+Dn3WpG/HpxQ7y6jRdL6PqTnH4EBwWw0DkD97j/sA83XHzTonWCEaE1HXNn4pg723TM&#10;UVodcw9yul34Rx/0u1HGNIrdKoIy5orG2XiUMT1dbp1AmR1rWryHnaPQLQwoYy6F3DRBGXOB6Ux/&#10;ypgLF2frU8Zcqagf7CLeQ0S3NqOQSUV1dlHIJKOvdIxtOgJI6dxmPMkkpLqwKGRS0ldSxjYpfaVl&#10;bNNSHVO8ziSmuqIufM+mZqDUpJRJTnU4ybNMeqqPSUqZgqluJSllUjQYZNOzSapGjDzLFM9AaUop&#10;U0CDQUI9m6rqFroI9lBVXUFSyqSqen+klElV9fdIKZOq6uORUiZV1a0jpUxBDVVQKWVSVZ038iyT&#10;qsTM+uFDKVNW1UVzEe6hqnplpJRJVfXDSCmTqpGOfUqZVFVvizzLpKo6WKSUSVX1qUgpk6rqRpFS&#10;JlUjpSqldqjKpDdMWt0X5yzpZ0DggMKTfRGqP8lE+KfNiXBwwBCyGmJR3sRrp7uNn3j0g2ZKP/cn&#10;hF86BJP8N1nqdBSe5Al+KJMsbu7043QSpYSpcndZqyAnBfi2BYOSufK57RpzUZQQD2ScBya/nQLD&#10;sTXxCICZBd1ow8tMdI1AiV5Wq50+8wmVxRK3swo6McGjPMGDiQOvv2xSO2cp7nsc8viJrWcPIaiU&#10;aPuecsoVvLw4XxP7icoNL5sQmTcHic7JOVG5xHuQCDl2ZP4kI4ijlPBMFaHzNVLnxZ7tLdY5OyEc&#10;FRGH08uUVJ3BYyIlEaFBxxg7SKjzOdE3ogU4sN1l9kAndz9FUCQ6qC2zuKozvYw1wU4Ml1lF2RaH&#10;E9zkvlbZ0UyD4ak2AG7fCeCLoV3muFODAK2BaHhDFVMvq3WQi5Yi1OsI5tsUc0MrjSd+EgxdsRWC&#10;2g0RBCPEPTTM7L4aEX6GmzYl0Osuu4rqwIz4ChGZoTMWX9S8EHWY4/AfWmZWUVaGMkyI4OplVnH2&#10;se+jnInFmAV1BOaoOYIqetmddqoRic9SwgPDZb5FGch+AgI2Q5/ttzgtGeaEYSRy5y7bLtjUkhnh&#10;oeE1VsPUeCFYx/BFbbnLFEa1ZAjaoTmD4SVmX9SsISSELgqyoY7ZsIGBBHrBdHyYyGrwMBYllKov&#10;yeyGKSuJWUtUVC9Ty6spBME8pkWVeFtlq10U5QQh/WHEezusxC4aDJruizOSeusImDUgZbGT+DS6&#10;r8EY//U8DDPv/Dw6ii+SJ0do+vOjsydhcPQkDS6AK4RxeH7+t2H/QvKx+xf8aGPvQnJ8v5j/cF8+&#10;63FWf3XycgRkBWs0OguOzuLT4Cg+i8/OPP/JaZid/q1FSLVtbqFdrhdiB3Y4sV24WAta24KL9QCy&#10;DbjY958PwtP97Lw++/BaVzeis1pUmILFMmGiQ3HJRh3Blu1iugTSpR6kT3IQ/Uuiwr4Um/vLB9jc&#10;Pw8VBmgiw0qR2Q1Qgx/E5pTrphwgRlGE4ZblHq7yIGS6GuRhOwjubD0JAgd4FMH/eAHAJDvU7Gac&#10;CE0SEmYG/JEA+vJy00RVfTWJmGxpWExkPgMBYdZwMw/2deK1uhoYC5iRHaUw2CdOWYH9AImVAJTy&#10;wT4huuYr3LTjTYjHg8QRHAuhb/AW5kvctAOEC5gEUCygpAEQGDtgrv6xdMKCQpAJLJ8gGDAAiyFq&#10;pYNhioA/pDnQH9A1ZnnHQToC2COPBCWCAUGHzL6rHy0AYME8nQUhCAOAZXuqOCYKwABTIAK7B9BP&#10;oLhmyxwXmQuxZ8FxAK0QS9Bmilrw8QSokx+EAknL88S3YYtqy0NimXPAFkG0DDqY85Ta8q20ZAlg&#10;1iAC/2FzXk35APlKQUoJFwHwgJayeq+mfDhJPTBMwByZRjPeYrJlMOUnYAqx5TGHmBSZPOzh60Yj&#10;NE4AIgVgm/OoNbzMhjlOBhjMDMcsCyEyKI7QlDE15SEYUB/QewJBRZpzk8ZqyidQLPAzxCyJ88wH&#10;kWM2zA1JTAG2RrJIDGN4CX/MwaKmPOAaUDjg6QTxJF0x16xqygt2ERgOOCmaJpQwG6bOQaFYIGgX&#10;SED/gZdafVFTXnbCAK4CVYdxB4DdbpfjpGC+GPAQmJqiluyXOE6KrwCIIDAs0cfYPHYVNyaB7GJu&#10;4XFJ4YjgHU2pVOcikC9kLAe3GIOSRFma8qKexgjmxwgx+FjELGZ4mgRzylVcE4H0HIagyqCAVUV9&#10;kO3chevDR5AF+mejcNWmj2R9JSBEJiKwmMD4zLc4/coqNgHxhAZDG9nwSDXoUZS8AOSa/Befj/0K&#10;x0eYgr5n3kYXy0YFkydqzwNB5QV0whMgYr6HjerNxEsko5CZDt6wyLRBmGrP44vAngciGAg6UNDX&#10;JrUcGxkqAB2ZtRnzfoLS3FGUe+z5j0KIHWywgw12sMEONhh7MUQn7Sxu3ILoYIMdbLCDDXawwQ42&#10;mGxac4pyjw12QIsZWzRBQx3QYipBgwPO2f0HtNhjMF7m+ki9VRQy14PqnzqgxRwW6YAWc5SQSJK1&#10;+j6gxRxQVr0wgsoyHXu/WbTYnyVy9ecHRK5+BloMDAd+VWJJ/ZXa+q6XbQE9BURhLPFWT5wPIMHH&#10;reYue0C4Jwcp27txRLrLrKGuuBAEAxuCTYelOlIjNs7jfLQarZEp4vuStsCRww7JOTc4u8ongBvM&#10;ucRNuURWwArh9nSX2RYNRyXUwMc8wADsKm4JDbqItAgDbmLPXn/lUxhJxG8P0sz5vP0wm/hkRFDE&#10;gOn5VCSZH/mSF2BA4phio1hvIShhyg1UisU0jUNJFbZrE4Pqrx035mAA6czeAjkIcZrPHvjWwutM&#10;CdOgE5gjnLzkf3CX9WiNOeUAMIg6aA2z1RpyElyT+OndK/ZEdpRpHm4V2Z3tBpWpZwf0mDCNS6uY&#10;fB5CTjG++pRt4GanhxEmQTBCea4Pdq91iCXgEVEMD2iPcg0II8E8QjT9ZXZBI02AgWIivq6CZ29J&#10;10hTIlkfSKcyXFb3NdKUecSYCec8oMrAwQiYVr4nWKbqMGg31psUVcvDZ8yTfMJml4aTmBokwj3o&#10;ZDtopewCsceQ3xNEUy7BWMJUdjOG4JEALQdw3r4N804VZigrYnlKaDvcpoAwMIDkoxjkPjTHilou&#10;zJ+kFQk+LGdqxaBByXvyENCwxo+IZjET5AMg15RmjR/5Ed2XpC/af0s0h/gRVSRgbBZUtgmGlWQy&#10;2wX3+Cl+7dgv9mn9ktivPsviRqqwHg3msF+z0/VAu23kF/l8G8mhOFqRy/Zk/GZ2sbiYFzdYSMXx&#10;9U2L6tpI/LWbwUtLXBlFBTzW7e/rSwDpcq9sQWW/RYTYE7GznzzAzv55CDGgv62iYDImqMufOVk6&#10;FcZGDuA+KD7SdgFmQAMMYrMTQ3Em9MQjYx67IpKAUL5AhqwabnbBevU9LDvC5oCleJHZKjfLxMys&#10;bCNg8wUJyGifZ7bKWd+oVZYB4F6ADJBr1M4po0bChCxigq2RDEHMfTaIwU06gOmA/ICpIddRgHEH&#10;2s3quVNjcYsXTgFwABhgRWOjbNUipyNAKwCkYLSBtbaz9mzgw1KAAuQGyphDCcrbcXzdWwluTdLp&#10;AN6CyBlR+T07NhwXWQaR44k3RLEkugFgZfVeTXOQWGC/A2B1MIf0WzbqQ01z9iGAcwJlnQG0Jm9N&#10;l2lvcFVv2NmOk0yPIGtAM5N+iWxfQD/sljleYn2CwgO2JOB0sBx7BorjJdYnuC3sFAZKyxxzFlN7&#10;PUIoQXCEyCSUE/iTRTI12DFDAa2RqS4hw1kOqtCsoYsrkiPRb5L0gS0D+WKDRXSXZ9wm7CKVUk5W&#10;MBEC+y1uRDKGwRSSUIg1ENmxwgdgxBgvJOzKeAOaIiDdkT1eFCSGzQjQmMGfhwASPUhBbk+TBI6b&#10;IB6x3cG8hKgMUU02nR03JW8V8gz2SSDtNM7WYrpjAI2BRpL9D4AKQUCZC3K13n1W+thhqAwQQwDs&#10;TMFU4x1IqUglwB/wOMi/qfh0cyk4KdJ7yR4Zhj9oV7vzutOU5RHLX0miiroAl2OPy8GcF2aCLANT&#10;KrkHUZgWV9SuZ38Q6/IYsKekuGO5bdbY4COjEZLRLoBl0Mt+i2MkOz+AVTG0ZO5CZdg0VksflBxQ&#10;XaZIIIWCL7Qz/ClMTCRM8pVBYDIiSp/sOUwHJm4vctRKfmzAXAwAU5DV1Jd0mJCZjSZY+7RvFyw1&#10;aL/B1gfiLZqfXG+8SVKwWWRWW58Vfot0ww8GnfGfmVRWW182CAEgF4A02Sehgyn7auuLIwcEG4Av&#10;cqOh+n1zzah7P3BWoP0iZF+gZeyu2qmyx/7/KKzYwRo7WGMHa8zW+gdrrF/rHKyxgzV2sMYO1tjB&#10;Gvs4a+yAGjugxjRXmVvdHXKMAeMyl40aaT6gxtoDFQ45xpwfQbJ0ma4DdQNJKdvD4tx4Usp0EKiz&#10;R0qZgqr+HSllugF055+Ust1ezosjpXYW+xu+DueBEwyXCbpVX42UMh2AGoiVUiZV1SEjpUyqqg9G&#10;SplUVbeLlDKpqp4WKWVSVZ0rUsqkqvpTpNQOVXGhrDUxZvfFpc94eI6xS4lmXT4gmvUzUGOgqfCC&#10;buSaMZ1ULpQV421N5LRLd5lC4EYWNfAx4QbvL3tHtguCgEHhHAmtAB7F9Lb1S8iYGBCJFKxiLn4F&#10;KIyzAwZcgJ0XwIU9eDCRNNdXOeHGeoebgIFCgCUZACt2xio3LEGfcKbL8BY7gKHxK/JVgQkYIHn2&#10;KSUawEphNU5v7csDAljkAsOlTOYId5mDQVMcgLzI5FAxx2w7TYXGr3KCBJw1ojVMLqrDBEwQ2LUB&#10;q2GTWOd7glY4yjnTw3XFFNsBWeaRFoqt9xbDFTeOb5dwIh5uq6SGqkT+8NdqX203uoaqYkkztzFC&#10;zeYotiyhNTnxkA/2VCNVIKbayLGywCSOQstSnDaEgLQn9nZ+hZYhGjHnKrlmEUc26eVGX8bIIGPY&#10;UMXU/5rDlLR8bLbeyGxkitOQzUDiAeQM08usMmDMCIdGGxhQO+qgUSoAY4BTNnJBmYNJw1Rgkojn&#10;b1DMbphTnQwmiQMp8z37Lc5aEYQdYVNlvu2xVNNFoMMCJTMlXs0XScFIdGJ4uN0Fp0B9Xx5uP9qp&#10;TUBh5MYjA4MlRhqKIr8bmSqGCcVO6aPmTULqEbJ7DO02JU9tHQFTyQlurk5myrcaPgwJwlAbkmdX&#10;cdwi1Ruow+EtNpRETSIYTNqNYX6xk0+ofZTHhPsBtrghYWMo1VgSDdseOGSyQxnnkaVEEqc4Su3I&#10;xJ4A1K8dgEa2sQgjO/rE5GOzy6uqPR1xfbt8c1necNjol+XOCb3c+b6ots5UlNLnRfN1cbd9fqP8&#10;/qKs3/v787Keymn1UFRORARLhs1K+bP7q6uqfDH/cfNRcESbdlOs/jKfNf0hn5zQ3VbtDhPuj3oE&#10;jND9Wrx12dnQGAKaQC+0xbdvkOSFKVLgbO2pn3oCKLbyaXuW8nbxjeespwVng99I45f1nP5wiOVy&#10;0XUK99hXxdv+sRsFZ+0ZrFsdL94+X/ZHp191DdSjWztU36/vrHoB+f3CR67vHkW+L3ndew8bJTHd&#10;L3uE9wcPVe9P7B7OjUeI5ID0F8XdSgRj1MwZE5/dfj7iZPG6XK84W51TTncOAq+lEseFDyf6yjHg&#10;w0O3zqDv3zCaFe/WO89huL73QPHhSSLj7pjgTqYQ+U7E7KN/P/p0X8wGMRo4MU8yAQkasMetOlUi&#10;WCZgCQKYwIghZU57ci9N2T51mB+GVv1Wjgv/jQ6s98nuB8+1Jkfo07tmNCQ3Pxn30NrxaL28Z4a5&#10;nC84oFlnmLviv5f1y/n01VdF/apTwcv7/rhg9PXuvcVyUTp9PH3F5KhqekHmzpfL7p5LtvnPOWKl&#10;OL4ti9mTxWzUcDryybhts6TnXN+NR1W5aD90SqOYVx8u96HcnM1bOV28OL5azt6hsuol6HKsjtZS&#10;g+qr6dM5iPPLYt2ILjoZ++ORHPH8Df+uqyXtKqtqvlrP1+PRm7pY0bwf7ou65NCZxfR2WZ+Mpxw7&#10;0385b/jeAs1R7evmRfOuKtuucNA5aqxryMYshNYZj66E2yPywfL/3tEDd9j8VUudF+2n8ehVWUMb&#10;2adDlWJdoq65L07ITzjm+h8w8zx4gEyPp/VyvT51541j+aiB098re2NDzoX/r7Lu5Vi+dWOiTzFb&#10;XVWnnATU/SZsgfao5KuKU8TX7hh4NbYWy6/uq2Z++bpioGyYN2hxNaSw9t5nUW20b8NQ2mNRyUzR&#10;9w/J69rF+N1+68aj9ttc/dnuD7C5PlHQZQCQbHhZ//h3EHoY8GlSP5gF/xID4KdWEvPDhpXU6bjH&#10;p+vRZ//7PzePLj//fMs8+gfYPbK7kGyUgaQLJQMqkHCyUHfCqZYPzklWwpwlC5BVkhf+qiyfg3if&#10;jP9ZK4sH63ex2OdNVYoufo8BhC74tZg+nzSVfpL94baVfqQB8nfVy7jVDsbIe4yRDfdJa6i83xhp&#10;b52VzZuy7Kf1q+5LP9mLIf/dYt47kNQIaY344ffOPcSIUcNjv7H+d5BYXr6qls1pXRat9dR61YZP&#10;uqLoVyHDgnd7LTw9/uhlOBuT2DMlG5G5UjYDxGyz2ZmO2LHAHjHORWFrAWlxcf23Nt6b3pIijYbk&#10;sG43asi+uKyfznrvWypbcljnk7OZPSbkupaNPPIEOr3dfH4YevYbXcofFAImnAiCDgEZGN/P198s&#10;qt4+6hces/l6dVYVi1drrLnWQ4zXt5NM8RFfsMBYy4IS/+q2yT+9LeruFNF+cbjPhzjsYd4q1R1u&#10;IRHM3rr8wPGoG8v++kHHnorHbXMN3RquD1neblj6n6qofurRfLDd0Z5awqK5qC6KphjVx3P8KvWz&#10;WRf6k8Xjd6tZ0ez47fGTaJ2W+y2LXqyKafn4/wQAAAD//wMAUEsDBBQABgAIAAAAIQDM19P79wQA&#10;ACMnAAAVAAAAZHJzL2NoYXJ0cy9zdHlsZTIueG1s7Fptb+I4EP4rkX9Aw8vSsqhU6rVa6SR6W+2t&#10;tJ9N4oBvHTtnm6X019/YTkKcBArblhaufMKTxPHMM37mxbmM1CiaY6n/1itGgoeUcRCoMZprnY3C&#10;UEVzkmJ1ltJICiUSfRaJNBRJQiMSxhIvKZ+FvU63F65nQfk0uDGLyAiHVyRCplirMyFnxRwpg1k6&#10;52GKKUcBjceo3+miq0tYHn6g6jvVjNgR499IAjc8jFEHhVaUUMYaQpIkJNINcSL4WphSLiS8BI+s&#10;muSGyeAXZmOkH8y78Ygt0jsRO9mgAz/zRiv+miQ1cViZ5eoyhIXn77JrjEny7V4G6nGMPsM0wU8i&#10;+Rh1QWcURDgbI8yYmdw85yscYU1mQq6uwQzHbAGV3UtrPB4swQiD3iDXPGFYw980A9AVn6EAsxnY&#10;JtI5NILR+AtAvCNOXQNUE6dhIa7hBKhVXyDFgscGB0CZOzjcwgGXLRjmyDWwspviWhIcpCKGXQUo&#10;i+Vfwqjz9ReRksYE1LWyCeWkkDnHP4irxz+7hd9V/bVAyzNObZdMZ+7RmgnZKQNsqNLg6TY11niC&#10;pwRcE9zjIHAdlJlyr449NcvRjXHchT6c7sZV66x8Xmxrn5X7hbi222usvIuXM73Byy0fVbmjtj3a&#10;ltsr1uUv96IQ15br7az9KQm0nYp4BXFHCm3iZaCy6AuVSk+w0vdYQoTuogCISBvmSYCHgHcZzVAw&#10;F/KxLjP3QUiHKyhYShO01L8LLAkK2J8cyK1/Prg4R4G2g+6wNxyiQFavTKtXMI9gKsfzgRvcaBg7&#10;jFV2vdDAkzr3QaeHI+RWDzTCe0F5iz9aD1UmvykDPIbJC9qz+9be4yUSPUfCm5/L77ZP1rIN6zFr&#10;X3PpysZs4wkKfkk+zeZgAruJ1BxD7LHZzuddvA+PNoZGk7P45i9H/dsmPXzAUbrh68ORA1ACYrKM&#10;E4WkOxheFDml5LHz8i387Izvcj0vzdnN0UtLlra9wxLS+hO17ssk7K/v8BUQasBM8ArSlUCt0qmA&#10;Gi+iMmIQuxR9JGP0yUSDKo/9oJIkEqcvuFvcG2qhoixidypM9w0VB9gHvqGMzb/j6XEX60VaWIm8&#10;TyV7bXn5cyrR/ZO9IgqvrR+LJf8DtxCSc0Qv2ync8DW90yPZHZLlMiv2k+Uyh96WLJvyvewz/A54&#10;JidqaSOU4m0vb4BnsamgEUuRlfHjIHXj7sTxO8Yqyy0fqbI422YsPMqgILnFau6y0Rj+2dTcQFjt&#10;wFgjVg0H/RMh35ODvzeX8wwE1Z14Yy4wCK6XMYPuF4N09A7/89YLg3W1cL5rzB5He9KYtmnQUmIa&#10;3c3E9I3igNnWXmcDBuaYYV2et0XTokj1KWan2rWVj5u2mdOJOCVWLmOVb7JS/GKs7BuOQGNBnpId&#10;nxPdWl2P1UxEZoTHh9uem3bXHumOIXJXsLiqafPpFnCM4Sa21jFjwrbQj+pIxOhQLNyqXAz6t0er&#10;R94bUkRSoj6OF3c7Bn5OUbelhwru9fTxYg0pN/xgWnOaajKKPeqImun0CX1e0P3U+n0BF9w0u7Jo&#10;jHpwEDTFipjkO/+KwtDb2ghaQjwyV5sxyUo2n4lsPEs5rt5Xa9T2rVKO/gcHwC26LrL3VHhv6yxt&#10;PL99X+2htUHhTG5Bjj0cPx3MfDWX8DFBk20OWaAaCnSrMP/WX7Nd/QcAAP//AwBQSwECLQAUAAYA&#10;CAAAACEAAqHEj2ABAAD+BAAAEwAAAAAAAAAAAAAAAAAAAAAAW0NvbnRlbnRfVHlwZXNdLnhtbFBL&#10;AQItABQABgAIAAAAIQA4/SH/1gAAAJQBAAALAAAAAAAAAAAAAAAAAJEBAABfcmVscy8ucmVsc1BL&#10;AQItABQABgAIAAAAIQB4phhRSAIAAEAGAAAZAAAAAAAAAAAAAAAAAJACAABkcnMvZHJhd2luZ3Mv&#10;ZHJhd2luZzEueG1sUEsBAi0AFAAGAAgAAAAhAMLvcCP5AQAAPAYAAA4AAAAAAAAAAAAAAAAADwUA&#10;AGRycy9lMm9Eb2MueG1sUEsBAi0AFAAGAAgAAAAhAAYygIvgAAAACAEAAA8AAAAAAAAAAAAAAAAA&#10;NAcAAGRycy9kb3ducmV2LnhtbFBLAQItABQABgAIAAAAIQB633SzwgAAAKcBAAAZAAAAAAAAAAAA&#10;AAAAAEEIAABkcnMvX3JlbHMvZTJvRG9jLnhtbC5yZWxzUEsBAi0AFAAGAAgAAAAhAAGOXWagAQAA&#10;WAMAACAAAAAAAAAAAAAAAAAAOgkAAGRycy9jaGFydHMvX3JlbHMvY2hhcnQyLnhtbC5yZWxzUEsB&#10;Ai0AFAAGAAgAAAAhAFcqprZ7AQAAwgIAACAAAAAAAAAAAAAAAAAAGAsAAGRycy9jaGFydHMvX3Jl&#10;bHMvY2hhcnQxLnhtbC5yZWxzUEsBAi0AFAAGAAgAAAAhADluy76iAAAA3gAAABYAAAAAAAAAAAAA&#10;AAAA0QwAAGRycy9jaGFydHMvY29sb3JzMi54bWxQSwECLQAUAAYACAAAACEAyRVStXYbAADyjwAA&#10;FQAAAAAAAAAAAAAAAACnDQAAZHJzL2NoYXJ0cy9jaGFydDIueG1sUEsBAi0AFAAGAAgAAAAhABwU&#10;p6gCAQAAbgMAABYAAAAAAAAAAAAAAAAAUCkAAGRycy9jaGFydHMvY29sb3JzMS54bWxQSwECLQAU&#10;AAYACAAAACEAXlDDzdEFAABPKQAAFQAAAAAAAAAAAAAAAACGKgAAZHJzL2NoYXJ0cy9zdHlsZTEu&#10;eG1sUEsBAi0AFAAGAAgAAAAhAJPi42gcHQAAYpgAABUAAAAAAAAAAAAAAAAAijAAAGRycy9jaGFy&#10;dHMvY2hhcnQxLnhtbFBLAQItABQABgAIAAAAIQDM19P79wQAACMnAAAVAAAAAAAAAAAAAAAAANlN&#10;AABkcnMvY2hhcnRzL3N0eWxlMi54bWxQSwUGAAAAAA4ADgCxAwAAA1MAAAAA&#10;">
                <v:shape id="Chart 7" o:spid="_x0000_s1027" type="#_x0000_t75" style="position:absolute;width:57607;height:19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RhwgAAANoAAAAPAAAAZHJzL2Rvd25yZXYueG1sRI9BawIx&#10;FITvBf9DeEJvNWtpq6xGEaEg0ktXBb09Nm83i5uXZRPX+O+bQqHHYWa+YZbraFsxUO8bxwqmkwwE&#10;cel0w7WC4+HzZQ7CB2SNrWNS8CAP69XoaYm5dnf+pqEItUgQ9jkqMCF0uZS+NGTRT1xHnLzK9RZD&#10;kn0tdY/3BLetfM2yD2mx4bRgsKOtofJa3KyC01v7dcimxflc0f7yXg0xRjJKPY/jZgEiUAz/4b/2&#10;TiuYwe+VdAPk6gcAAP//AwBQSwECLQAUAAYACAAAACEA2+H2y+4AAACFAQAAEwAAAAAAAAAAAAAA&#10;AAAAAAAAW0NvbnRlbnRfVHlwZXNdLnhtbFBLAQItABQABgAIAAAAIQBa9CxbvwAAABUBAAALAAAA&#10;AAAAAAAAAAAAAB8BAABfcmVscy8ucmVsc1BLAQItABQABgAIAAAAIQDIKARhwgAAANoAAAAPAAAA&#10;AAAAAAAAAAAAAAcCAABkcnMvZG93bnJldi54bWxQSwUGAAAAAAMAAwC3AAAA9gIAAAAA&#10;">
                  <v:imagedata r:id="rId21" o:title=""/>
                  <o:lock v:ext="edit" aspectratio="f"/>
                </v:shape>
                <v:shape id="Chart 8" o:spid="_x0000_s1028" type="#_x0000_t75" style="position:absolute;left:548;top:20604;width:57059;height:19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BvwAAANoAAAAPAAAAZHJzL2Rvd25yZXYueG1sRE9LbsIw&#10;EN0j9Q7WVGIHDl0glGIQUJBgA+VzgCEeEkM8DrEh4fZ4UanLp/cfT1tbiifV3jhWMOgnIIgzpw3n&#10;Ck7HVW8EwgdkjaVjUvAiD9PJR2eMqXYN7+l5CLmIIexTVFCEUKVS+qwgi77vKuLIXVxtMURY51LX&#10;2MRwW8qvJBlKi4ZjQ4EVLQrKboeHVdDsw32ZmV872/7MN8vXdXG+74xS3c929g0iUBv+xX/utVYQ&#10;t8Yr8QbIyRsAAP//AwBQSwECLQAUAAYACAAAACEA2+H2y+4AAACFAQAAEwAAAAAAAAAAAAAAAAAA&#10;AAAAW0NvbnRlbnRfVHlwZXNdLnhtbFBLAQItABQABgAIAAAAIQBa9CxbvwAAABUBAAALAAAAAAAA&#10;AAAAAAAAAB8BAABfcmVscy8ucmVsc1BLAQItABQABgAIAAAAIQBh/tkBvwAAANoAAAAPAAAAAAAA&#10;AAAAAAAAAAcCAABkcnMvZG93bnJldi54bWxQSwUGAAAAAAMAAwC3AAAA8wIAAAAA&#10;">
                  <v:imagedata r:id="rId22" o:title=""/>
                  <o:lock v:ext="edit" aspectratio="f"/>
                </v:shape>
                <w10:wrap type="tight"/>
              </v:group>
            </w:pict>
          </mc:Fallback>
        </mc:AlternateContent>
      </w:r>
    </w:p>
    <w:p w14:paraId="705CF2D8" w14:textId="3A845D55" w:rsidR="00A23669" w:rsidRPr="001011C9" w:rsidRDefault="00A23669" w:rsidP="001011C9">
      <w:pPr>
        <w:spacing w:after="0" w:line="240" w:lineRule="auto"/>
        <w:jc w:val="both"/>
        <w:rPr>
          <w:rFonts w:eastAsia="Times New Roman" w:cstheme="minorHAnsi"/>
          <w:color w:val="000000" w:themeColor="text1"/>
          <w:lang w:eastAsia="nl-NL"/>
        </w:rPr>
      </w:pPr>
    </w:p>
    <w:p w14:paraId="7BE5F473" w14:textId="77777777" w:rsidR="00A23669" w:rsidRPr="001011C9" w:rsidRDefault="00A23669" w:rsidP="001011C9">
      <w:pPr>
        <w:spacing w:after="0" w:line="240" w:lineRule="auto"/>
        <w:jc w:val="both"/>
        <w:rPr>
          <w:rFonts w:cstheme="minorHAnsi"/>
          <w:b/>
          <w:color w:val="000000" w:themeColor="text1"/>
          <w:lang w:eastAsia="nl-NL"/>
        </w:rPr>
      </w:pPr>
    </w:p>
    <w:p w14:paraId="661FC56D" w14:textId="110C0A71" w:rsidR="00171572" w:rsidRPr="001011C9" w:rsidRDefault="003D2909" w:rsidP="001011C9">
      <w:pPr>
        <w:spacing w:after="0" w:line="240" w:lineRule="auto"/>
        <w:jc w:val="both"/>
        <w:rPr>
          <w:rFonts w:cstheme="minorHAnsi"/>
          <w:color w:val="000000" w:themeColor="text1"/>
        </w:rPr>
      </w:pPr>
      <w:r w:rsidRPr="001011C9">
        <w:rPr>
          <w:rFonts w:cstheme="minorHAnsi"/>
          <w:b/>
          <w:color w:val="000000" w:themeColor="text1"/>
          <w:lang w:eastAsia="nl-NL"/>
        </w:rPr>
        <w:t>Fig</w:t>
      </w:r>
      <w:r w:rsidR="001011C9">
        <w:rPr>
          <w:rFonts w:cstheme="minorHAnsi"/>
          <w:b/>
          <w:color w:val="000000" w:themeColor="text1"/>
          <w:lang w:eastAsia="nl-NL"/>
        </w:rPr>
        <w:t>.</w:t>
      </w:r>
      <w:r w:rsidRPr="001011C9">
        <w:rPr>
          <w:rFonts w:cstheme="minorHAnsi"/>
          <w:b/>
          <w:color w:val="000000" w:themeColor="text1"/>
          <w:lang w:eastAsia="nl-NL"/>
        </w:rPr>
        <w:t xml:space="preserve"> 4</w:t>
      </w:r>
      <w:r w:rsidR="00171572" w:rsidRPr="001011C9">
        <w:rPr>
          <w:rFonts w:cstheme="minorHAnsi"/>
          <w:b/>
          <w:color w:val="000000" w:themeColor="text1"/>
          <w:lang w:eastAsia="nl-NL"/>
        </w:rPr>
        <w:t xml:space="preserve">. </w:t>
      </w:r>
      <w:r w:rsidR="00171572" w:rsidRPr="001011C9">
        <w:rPr>
          <w:rFonts w:cstheme="minorHAnsi"/>
          <w:color w:val="000000" w:themeColor="text1"/>
          <w:lang w:eastAsia="nl-NL"/>
        </w:rPr>
        <w:t>Oxidation of As</w:t>
      </w:r>
      <w:r w:rsidR="00C65BA6" w:rsidRPr="001011C9">
        <w:rPr>
          <w:rFonts w:cstheme="minorHAnsi"/>
          <w:color w:val="000000" w:themeColor="text1"/>
          <w:lang w:eastAsia="nl-NL"/>
        </w:rPr>
        <w:t xml:space="preserve">(III) </w:t>
      </w:r>
      <w:r w:rsidR="00171572" w:rsidRPr="001011C9">
        <w:rPr>
          <w:rFonts w:cstheme="minorHAnsi"/>
          <w:color w:val="000000" w:themeColor="text1"/>
          <w:lang w:eastAsia="nl-NL"/>
        </w:rPr>
        <w:t xml:space="preserve">and removal over the experimental time at respective days </w:t>
      </w:r>
      <w:r w:rsidR="00B05502" w:rsidRPr="001011C9">
        <w:rPr>
          <w:rFonts w:cstheme="minorHAnsi"/>
          <w:color w:val="000000" w:themeColor="text1"/>
          <w:lang w:eastAsia="nl-NL"/>
        </w:rPr>
        <w:t xml:space="preserve">for the (a) </w:t>
      </w:r>
      <w:proofErr w:type="spellStart"/>
      <w:r w:rsidR="00B05502" w:rsidRPr="001011C9">
        <w:rPr>
          <w:rFonts w:cstheme="minorHAnsi"/>
          <w:color w:val="000000" w:themeColor="text1"/>
          <w:lang w:eastAsia="nl-NL"/>
        </w:rPr>
        <w:t>oxic</w:t>
      </w:r>
      <w:proofErr w:type="spellEnd"/>
      <w:r w:rsidR="00B05502" w:rsidRPr="001011C9">
        <w:rPr>
          <w:rFonts w:cstheme="minorHAnsi"/>
          <w:color w:val="000000" w:themeColor="text1"/>
          <w:lang w:eastAsia="nl-NL"/>
        </w:rPr>
        <w:t xml:space="preserve">, and (b) anoxic </w:t>
      </w:r>
      <w:r w:rsidR="005E45C5" w:rsidRPr="001011C9">
        <w:rPr>
          <w:rFonts w:cstheme="minorHAnsi"/>
          <w:color w:val="000000" w:themeColor="text1"/>
          <w:lang w:eastAsia="nl-NL"/>
        </w:rPr>
        <w:t xml:space="preserve">storage </w:t>
      </w:r>
      <w:r w:rsidR="00B05502" w:rsidRPr="001011C9">
        <w:rPr>
          <w:rFonts w:cstheme="minorHAnsi"/>
          <w:color w:val="000000" w:themeColor="text1"/>
          <w:lang w:eastAsia="nl-NL"/>
        </w:rPr>
        <w:t>container</w:t>
      </w:r>
      <w:r w:rsidR="007C2991" w:rsidRPr="001011C9">
        <w:rPr>
          <w:rFonts w:cstheme="minorHAnsi"/>
          <w:color w:val="000000" w:themeColor="text1"/>
          <w:lang w:eastAsia="nl-NL"/>
        </w:rPr>
        <w:t>s</w:t>
      </w:r>
      <w:r w:rsidR="00B05502" w:rsidRPr="001011C9">
        <w:rPr>
          <w:rFonts w:cstheme="minorHAnsi"/>
          <w:color w:val="000000" w:themeColor="text1"/>
          <w:lang w:eastAsia="nl-NL"/>
        </w:rPr>
        <w:t xml:space="preserve"> with </w:t>
      </w:r>
      <w:r w:rsidR="00171572" w:rsidRPr="001011C9">
        <w:rPr>
          <w:rFonts w:cstheme="minorHAnsi"/>
          <w:color w:val="000000" w:themeColor="text1"/>
          <w:lang w:eastAsia="nl-NL"/>
        </w:rPr>
        <w:t>bio-carrier</w:t>
      </w:r>
      <w:r w:rsidR="007C2991" w:rsidRPr="001011C9">
        <w:rPr>
          <w:rFonts w:cstheme="minorHAnsi"/>
          <w:color w:val="000000" w:themeColor="text1"/>
          <w:lang w:eastAsia="nl-NL"/>
        </w:rPr>
        <w:t>s</w:t>
      </w:r>
      <w:r w:rsidR="00B05502" w:rsidRPr="001011C9">
        <w:rPr>
          <w:rFonts w:cstheme="minorHAnsi"/>
          <w:color w:val="000000" w:themeColor="text1"/>
          <w:lang w:eastAsia="nl-NL"/>
        </w:rPr>
        <w:t>.</w:t>
      </w:r>
      <w:r w:rsidR="00171572" w:rsidRPr="001011C9">
        <w:rPr>
          <w:rFonts w:cstheme="minorHAnsi"/>
          <w:color w:val="000000" w:themeColor="text1"/>
          <w:lang w:eastAsia="nl-NL"/>
        </w:rPr>
        <w:t xml:space="preserve"> </w:t>
      </w:r>
      <w:r w:rsidR="00171572" w:rsidRPr="001011C9">
        <w:rPr>
          <w:rFonts w:eastAsia="Times New Roman" w:cstheme="minorHAnsi"/>
          <w:color w:val="000000" w:themeColor="text1"/>
          <w:lang w:eastAsia="nl-NL"/>
        </w:rPr>
        <w:t>The error bar</w:t>
      </w:r>
      <w:r w:rsidR="007C2991" w:rsidRPr="001011C9">
        <w:rPr>
          <w:rFonts w:eastAsia="Times New Roman" w:cstheme="minorHAnsi"/>
          <w:color w:val="000000" w:themeColor="text1"/>
          <w:lang w:eastAsia="nl-NL"/>
        </w:rPr>
        <w:t>s</w:t>
      </w:r>
      <w:r w:rsidR="00171572" w:rsidRPr="001011C9">
        <w:rPr>
          <w:rFonts w:eastAsia="Times New Roman" w:cstheme="minorHAnsi"/>
          <w:color w:val="000000" w:themeColor="text1"/>
          <w:lang w:eastAsia="nl-NL"/>
        </w:rPr>
        <w:t xml:space="preserve"> represent the standard deviations.</w:t>
      </w:r>
    </w:p>
    <w:p w14:paraId="47E9786F" w14:textId="77777777" w:rsidR="001011C9" w:rsidRDefault="001011C9" w:rsidP="001011C9">
      <w:pPr>
        <w:spacing w:after="0" w:line="240" w:lineRule="auto"/>
        <w:jc w:val="both"/>
        <w:rPr>
          <w:rFonts w:cstheme="minorHAnsi"/>
          <w:b/>
          <w:color w:val="000000" w:themeColor="text1"/>
          <w:lang w:eastAsia="nl-NL"/>
        </w:rPr>
      </w:pPr>
    </w:p>
    <w:p w14:paraId="097E585C" w14:textId="77777777" w:rsidR="001011C9" w:rsidRDefault="001011C9" w:rsidP="001011C9">
      <w:pPr>
        <w:spacing w:after="0" w:line="240" w:lineRule="auto"/>
        <w:jc w:val="both"/>
        <w:rPr>
          <w:rFonts w:cstheme="minorHAnsi"/>
          <w:b/>
          <w:color w:val="000000" w:themeColor="text1"/>
          <w:lang w:eastAsia="nl-NL"/>
        </w:rPr>
      </w:pPr>
    </w:p>
    <w:p w14:paraId="5707353F" w14:textId="77777777" w:rsidR="001011C9" w:rsidRDefault="001011C9" w:rsidP="001011C9">
      <w:pPr>
        <w:spacing w:after="0" w:line="240" w:lineRule="auto"/>
        <w:jc w:val="both"/>
        <w:rPr>
          <w:rFonts w:cstheme="minorHAnsi"/>
          <w:b/>
          <w:color w:val="000000" w:themeColor="text1"/>
          <w:lang w:eastAsia="nl-NL"/>
        </w:rPr>
      </w:pPr>
    </w:p>
    <w:p w14:paraId="0A2544AD" w14:textId="77777777" w:rsidR="001011C9" w:rsidRDefault="001011C9" w:rsidP="001011C9">
      <w:pPr>
        <w:spacing w:after="0" w:line="240" w:lineRule="auto"/>
        <w:jc w:val="both"/>
        <w:rPr>
          <w:rFonts w:cstheme="minorHAnsi"/>
          <w:b/>
          <w:color w:val="000000" w:themeColor="text1"/>
          <w:lang w:eastAsia="nl-NL"/>
        </w:rPr>
      </w:pPr>
    </w:p>
    <w:p w14:paraId="7DF6746B" w14:textId="77777777" w:rsidR="001011C9" w:rsidRDefault="001011C9" w:rsidP="001011C9">
      <w:pPr>
        <w:spacing w:after="0" w:line="240" w:lineRule="auto"/>
        <w:jc w:val="both"/>
        <w:rPr>
          <w:rFonts w:cstheme="minorHAnsi"/>
          <w:b/>
          <w:color w:val="000000" w:themeColor="text1"/>
          <w:lang w:eastAsia="nl-NL"/>
        </w:rPr>
      </w:pPr>
    </w:p>
    <w:p w14:paraId="67C4F1B8" w14:textId="77777777" w:rsidR="001011C9" w:rsidRDefault="001011C9" w:rsidP="001011C9">
      <w:pPr>
        <w:spacing w:after="0" w:line="240" w:lineRule="auto"/>
        <w:jc w:val="both"/>
        <w:rPr>
          <w:rFonts w:cstheme="minorHAnsi"/>
          <w:b/>
          <w:color w:val="000000" w:themeColor="text1"/>
          <w:lang w:eastAsia="nl-NL"/>
        </w:rPr>
      </w:pPr>
    </w:p>
    <w:p w14:paraId="7A45BEB0" w14:textId="77777777" w:rsidR="001011C9" w:rsidRDefault="001011C9" w:rsidP="001011C9">
      <w:pPr>
        <w:spacing w:after="0" w:line="240" w:lineRule="auto"/>
        <w:jc w:val="both"/>
        <w:rPr>
          <w:rFonts w:cstheme="minorHAnsi"/>
          <w:b/>
          <w:color w:val="000000" w:themeColor="text1"/>
          <w:lang w:eastAsia="nl-NL"/>
        </w:rPr>
      </w:pPr>
    </w:p>
    <w:p w14:paraId="0F3BBE9C" w14:textId="77777777" w:rsidR="001011C9" w:rsidRDefault="00B9417B" w:rsidP="001011C9">
      <w:pPr>
        <w:spacing w:before="20" w:after="0" w:line="240" w:lineRule="auto"/>
        <w:jc w:val="both"/>
        <w:rPr>
          <w:rFonts w:cstheme="minorHAnsi"/>
          <w:b/>
          <w:color w:val="000000" w:themeColor="text1"/>
          <w:lang w:eastAsia="nl-NL"/>
        </w:rPr>
      </w:pPr>
      <w:r w:rsidRPr="001011C9">
        <w:rPr>
          <w:rFonts w:cstheme="minorHAnsi"/>
          <w:noProof/>
          <w:color w:val="000000" w:themeColor="text1"/>
          <w:lang w:val="en-GB" w:eastAsia="en-GB"/>
        </w:rPr>
        <w:lastRenderedPageBreak/>
        <mc:AlternateContent>
          <mc:Choice Requires="wpg">
            <w:drawing>
              <wp:inline distT="0" distB="0" distL="0" distR="0" wp14:anchorId="3C5B3ED1" wp14:editId="1385ACF9">
                <wp:extent cx="5746750" cy="5880100"/>
                <wp:effectExtent l="0" t="0" r="6350" b="6350"/>
                <wp:docPr id="74" name="Group 74"/>
                <wp:cNvGraphicFramePr/>
                <a:graphic xmlns:a="http://schemas.openxmlformats.org/drawingml/2006/main">
                  <a:graphicData uri="http://schemas.microsoft.com/office/word/2010/wordprocessingGroup">
                    <wpg:wgp>
                      <wpg:cNvGrpSpPr/>
                      <wpg:grpSpPr>
                        <a:xfrm>
                          <a:off x="0" y="0"/>
                          <a:ext cx="5746750" cy="5880100"/>
                          <a:chOff x="0" y="0"/>
                          <a:chExt cx="5770390" cy="6024647"/>
                        </a:xfrm>
                      </wpg:grpSpPr>
                      <wpg:graphicFrame>
                        <wpg:cNvPr id="23" name="Chart 23"/>
                        <wpg:cNvFrPr/>
                        <wpg:xfrm>
                          <a:off x="0" y="0"/>
                          <a:ext cx="5758815" cy="2051685"/>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26" name="Chart 26"/>
                        <wpg:cNvFrPr/>
                        <wpg:xfrm>
                          <a:off x="11575" y="2025570"/>
                          <a:ext cx="5758815" cy="1979295"/>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27" name="Chart 27"/>
                        <wpg:cNvFrPr/>
                        <wpg:xfrm>
                          <a:off x="0" y="4045352"/>
                          <a:ext cx="5758815" cy="1979295"/>
                        </wpg:xfrm>
                        <a:graphic>
                          <a:graphicData uri="http://schemas.openxmlformats.org/drawingml/2006/chart">
                            <c:chart xmlns:c="http://schemas.openxmlformats.org/drawingml/2006/chart" xmlns:r="http://schemas.openxmlformats.org/officeDocument/2006/relationships" r:id="rId25"/>
                          </a:graphicData>
                        </a:graphic>
                      </wpg:graphicFrame>
                    </wpg:wgp>
                  </a:graphicData>
                </a:graphic>
              </wp:inline>
            </w:drawing>
          </mc:Choice>
          <mc:Fallback>
            <w:pict>
              <v:group w14:anchorId="2E770981" id="Group 74" o:spid="_x0000_s1026" style="width:452.5pt;height:463pt;mso-position-horizontal-relative:char;mso-position-vertical-relative:line" coordsize="57703,60246" o:gfxdata="UEsDBBQABgAIAAAAIQBrY11kSQEAAO0EAAATAAAAW0NvbnRlbnRfVHlwZXNdLnhtbMSUXUvDMBSG&#10;7wX/Q8ittNkmiMi6Xdh5qSLzB4TkdC02H+Rk3fbvPe06cOI+hMGuQpPznvfJmybj6drUrIGAlbMZ&#10;H6YDzsAqpyu7yPjn/CV55AyjtFrWzkLGN4B8Orm9Gc83HpCR2mLGyxj9kxCoSjASU+fB0krhgpGR&#10;PsNCeKm+5ALEaDB4EMrZCDYmse3BJ+McCrmsI5utaXpLEqBGzp63ha1XxqX3daVkJFLRWP3LJekd&#10;UlJ2NVhWHu8Ig4s/HdqVwwa97o2iCZUG9i5DfJWGMIQOKGDkcqfS4z1aSIOJK4pKQZoHnHWqHdOh&#10;3qokLxTdMDzDYj/t3k47tTSUcaqDXNFhmjrtGp4y78uRdtnpLg6ApaRDP4XxM4PRtTO4OMD/M7i/&#10;dgYXBzgvA+1WNkBzxu73LlpOsg9odn+Z6B6ryT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fz/2BMwUAANkWAAAZAAAAZHJzL2RyYXdpbmdzL2RyYXdpbmcy&#10;LnhtbOxYbU/jOBD+K1a+ntjmtSkVRSo9sToJIUTR8dlNHRqdY+dstwR+/c3YDmlLdbuC7nWlPSEV&#10;x2PPPB57nhn7ohivNVPzFW2YJm3NhR4Xk2BlTDMeDHSxYjXVX2TDBMhKqWpq4FM9DZaKPlfiqeaD&#10;OAyHg2JFlQkuL4qlGivG59Urm4piJVWnc6k+qvV3Z8krL5WsnZn2MvySJXk+vBig1db1vkBvFOWp&#10;7325dNJ+mpHfmp4n2Sh307rp3aSiFfOG1LRQchJ4RGIzw9475fQWt5s7RarlJIgDImjNJsHcKFo9&#10;rQyZSSFYYcArUTB4G+6nQ4ddyJ4+bTXTcVuq2juTfsCVNa1EQEpeNX9Oggig07EsS9JOgiQ8H44S&#10;APsCkJM4Pc8RGx2z1pAC5GFAChBFcZyGYYiygUODgxqlzVcmP48MFU0CXglmsdHNjTbOVGcCzXHx&#10;aRc8w4qjPLNWtOTV8rriHHXbw85mXJEN5ZPAtHaPYK1bo+CLC79PbmPw6GnzwpmDd8/ApzaKPr5J&#10;1RK87rZoDxMtCiZMh4sLsIZmS1jB0QyHzjMY+b0zdg17e2ialSUc6P/S+JtFu3Ipjme8roRUh1bf&#10;H4XS2etOgNt3G7WWGXz/DgG6MN/p+rGcmMYQ0e84MQxH+R6pHebEYRbH0bvpUZSG2WFO1D0hEgOk&#10;ATH81xY5HmLGpGPGBySZK9mSdIsPcQYxLXRjGPS02GtyoXccTsRj5JkwTpNhmkeWCaM8Gca7RBgl&#10;0XkWpY4O43CUDEc/lg0VhNa/saGQyF2f5RtL9sch1mGSOfpwyBx/HyBM3Nwl5FY6XsB/2O3PUqaS&#10;kDwgUemmuK4gk9xQbe6oAg6Gzg1TIIVa5DUgz4o2k0D/vaaKBYT/IfQkOI/SFIYZ+5FmeQwfaluy&#10;2JaIdT2TkB/gmIA128TxhndNDKtHqZZTtAoiausgSChdc2agFgIBlFMFm05tu5B1Q80N1BFQfTnu&#10;x7z30D5S1RCXHDG4bqUt1Q6dCjcWnSrkdG1kWfkE6nyMAq7NHDnrs/62ujY8wkCtqbqxS6jEEpIT&#10;NlG8ZOU9SPUrLCeCssFOoaYSxLw0rKQF1EW/1eKMGx9kdE/AqBMUek9QaB91zoQtR7gD43HFPS67&#10;neDrE4NDRB5c0oOzB+/04BCRB5f24KIkj4awcad2HULy6LItdKN4NPoJ0CEkj27Yo4vjEbju9L5D&#10;SB5dvoUuTxO4tJ18ZxGSRzfq0SE0uGicHB1C8ujOt9ANs/xniAqE5JjPUzpCbY7B6/1aYQ+A3O8t&#10;uQPB7pE8ofxJwI0tIMDDD3QxB6bvCI3RG3GloAqEJIkl89QOpZCUIOdiEvBisLCi4gneEe7WooDc&#10;4TIfxzSIC4IEe1cYdx+DJNJfP7dHXLlLEI412o3tbqnQ10unpel0HhjnpYs1XAAfWlsTLdbz17fm&#10;NSzj7eNWCmaHGLpw99Qu4bmSxx8de34UZEEOi5wETJx9vYKqAVOiZYdFlyzdnabTZD20l/QOpskZ&#10;5dVCVQFpqJAaEmoYh9dhBr/4l4YJ/oK0MsXqmtYVh2t8gvUrPNZoZlO1XcVOin2oangJumXP5F7W&#10;FN4MtpTH4RCUZqAajSTvlEejfeVwYQYHoN/N5QIfDmAPsA97vss9ZEE1w2eBX8tX5Iw8VmZFFpU8&#10;K6hSFVN6z31MLLHExSrrlz5fvR/s0WrwaB2NCTuSQ6XbpPNtWvoOuoFA8EzRr+H/vXRnuttL+7jS&#10;3Rfth4Ydto2dNxXs23rKvvwHAAD//wMAUEsDBBQABgAIAAAAIQDp5wXlLwUAANUWAAAZAAAAZHJz&#10;L2RyYXdpbmdzL2RyYXdpbmczLnhtbOxYbU/jOBD+K1a+ntjmrU1bUaTSE6uTEEIUHZ9d16HROXbO&#10;diHw62/GTkjarW4RdK8r7QmpOB575vGM/czY52y6NVwvN7TihtSlkGbKZsHG2mo6GBi24SU1X1TF&#10;JchypUtq4VM/DtaaPhfysRSDOAxHA7ah2gYX52ytp5qLZfHK55JtlG51rvVHtf7uLTXKc61Kb6a+&#10;CL8MkyyJzgdotfa9L9AbhVGU+N6XC/+/m2bV96Zn0WS4N72dxGq5rEhJmVazoEEknxbYe6u9Xnbz&#10;dKtJsZ4FcUAkLfksWFpNi8eNJQslJWcWvBIFg7fhzXTocAvZ02ecZjqtc102zqQfcGVJCxmQXBTV&#10;n7MgAuh0qvKc1LMgCSdpPMkC8gKQwzDKYsRGp7y2hIE8DAgDURTHaRiGKBt4NDio0sZ+5erzyFDR&#10;LBCF5A4bfbo21ptqTaA5IT/tgmdYcZQNnRWjRLG+KoRA3W6z84XQ5ImKWWBrFyNYa28UfAnZxMkH&#10;BreesS+Ce3h3HHzqTtHHg1Sswes+RHuYKGNc2haXkGANzeawgqMZDr1n8OR3ztg13NhD0zzPYUP/&#10;l8bfLLqVK3k842UhlT60+m4r5N5euwN83N2pdczQ9O8QoD/mO10/lhPTePQNJb6HDEejUTz2A3e4&#10;dBhnu9NbMjQdExILbAGH968eKx6ixKSlxHtkl0tVk7RHhDiD2Bq6cf93fNhp8mfuOGSI+6ehwDgd&#10;JuMkdRR4lk7ScZRluyQYgTzKYARSYRyOk9H4xzKhhmP1b0woFfLWZ7nGEf1xSHWUDD11eGSeuw+Q&#10;JcZ3DWmZTlfwHwL+WbrUChIHJClTsasCssg1NfaWauBf6HziGqRQh7wG5FnTahaYv7dU84CIP6SZ&#10;BZMoTWGYdR/pMIvhQ/clq75EbsuFgtwQOWuuieOtaJtYZjwovZ6jVRBRVwNBMmmbCwt1EAiglGJ8&#10;PndtpsqK2muoIaDy8ryPOe++fqC6Ij4x4vm6Ua5MO7Qr/Fh0qlTzrVV50SRP72MUCGOXyFef9bfT&#10;9SQiPKsl1dduCYVcQ2LCJorXPL8DqXmF5URQMrgp1BaS2JeK55RBTfRbKc+EbQ4Z3RNw6gXM7AmY&#10;aU6dN+FKEeHBNLjiDpcLJ/j6xOAQUQMu6cC5jXd6cIioAZd24KIki0YQuFO7DiE16IY9dON4PP4J&#10;0CGkBt2oQxfHY3Dd6X2HkBp0WQ9dliZQ5J88sgipQTfu0CE0uGScHB1CatBNeuhGw+xnOBUIyTNf&#10;Q+kItToGr3drhRgAud85cgeC3SN5QsWjhNtaQICH7+lqCUzfEhqn1/JSQyEISRLL5bkbSiEpQc7F&#10;JNCIwcKGykd4Q7jdSga5w2c+gWkQFwTp/JZZfxeDJNJdPfsjLv0FCMda48e2N1To66Tz3LY6D4xr&#10;pKstXP7ua1cTrbbL17fmFSzj7eNGSe6GWLryd9Q24fmSp9k6bv9oyIICFjkLuDz7eglVA6ZExw6r&#10;Nln6+0yryXloL+kdTJMLKoqVLgJSUakMJNQwDq/CIfziXxom+AvSwrLNFS0LAXUrVrj4UGO4S9Vu&#10;FTsp9r4o4RXohj+TO1VSeC/oKY/DESgdgmo0knyjPBrvK4fLMjgA/W4vGD4aQAywD3ve5R6yoobj&#10;k8Cv5StyRh4KuyGrQp0xqnXBtdlzH5drLHGxyvql91fnB7e1KtxaR2PCluRQaZ90vk9L76AbOAgN&#10;U3Rr+D+Wfk+3sXQPK+190X0YiLBr7LynYF/vGfviHwAAAP//AwBQSwMEFAAGAAgAAAAhAGR0Mk+r&#10;BAAAIxQAABkAAABkcnMvZHJhd2luZ3MvZHJhd2luZzEueG1s5FhtT+M4EP4rVr6eoHlPWxGkbk+s&#10;TkIIATo+u65DrXPsnG2g8Otvxk42bRfdrYA9kFZIJZmxZx6PPc+Mc8Lm95ab6w3tuCXbVio7Z3W0&#10;ca6bTyaWbXhL7bHuuAJdo01LHbyau8na0Eeh7lo5SeO4nLANNS46PWFrMzdcXotnvlBso81gc21e&#10;a/X34Kk33hjdBjfb0/i4yKrp9GSCXrdB+gTSJM7LJEifTsP/cZrT/zW9ysp0tj99mMS26rojLWVG&#10;11GPSD0sUXppgl128XBpiFjXURURRVteR9fOUHG3cWSpleLMQVTKaPJteD8dBH4hB/ast0zn28a0&#10;fTDpK0LZUqEi0kjR/VlHCUCnc900ZFtHWTyriiKOyFMdpUlepgVio3O+dYSBHjQMVEk6K+M4Rt0k&#10;oMFBnbHuK9dvR4aG6kgKxT02+nBuXXA1uEB3Ur05BI+w4qQqvBerpVifCSnRtj/sfCkNeaCyjtw2&#10;6de6MwpWLlW/T2Fj8OhZ9yR5gHfFIaY+i16/SWINUQ9bdICJMsaVG3BJBd7QbQMreDfHcYgMZv4Y&#10;jH3HvT90zZsGDvT/6fybR79yrd7PeSuUNi+tfjwKTfA3nICw7z5rPTP08j0CDGm+J/q5nJinVdKz&#10;38iJ+3T2MhuWsyT+buJxPJtW2f70gQ3tSIXEAV1A9v61Q4svcWI2cOIN0ssXvSX5DhPiDOK2IMYE&#10;GAlxtBSS7n3YEA9Qz4FpXszKNPEc6ClupL+kSGbVrCfBNE6LwnP3z+NAAwn1bxyoNDLWW1nGU/z7&#10;0GmZQfXAYAZkgbVfoEnc2DUUZDpfwX/Y6bcSpdFQMmBnbMfOBNSPc2rdJTXAvCB84Aa00IE8R+TR&#10;0K6O7N/31PCIyD+UraNZkucwzPmXvKhSeDG7mtWuRt23Sw1VAY4IePOPON7J4RFT6lab9QK9gor6&#10;7gfKyPC4dNABgQKaKMYXC//MdNtRdw7dA/RcgfGx2t1sb6npSCiJmFgX2jdoL52KMDZEf3HvdCP6&#10;shlijApp3TUy1Vvj7W09yASTtKXm3C9BqDWUJHxE9Zo3V6C1z7CcBJoFP4U6oYh76nhDGXRDv7Xq&#10;SDrMbkgyeqDgNCiYPVAw6/lgcOGbEBnA9LjSEZffToj1B4NDRD24bATnD97Hg0NEPbh8BJdkVQJt&#10;3oeHDiH16IoddNN0Ov0E6BBSj64c0aXp1HfIH33sEFKPrtpBV+UZXNU+fGcRUo9uOqJDaPknQIeQ&#10;enSzHXRlUX2GrEBIgfl6Skeo3XvwOq6VyjsFV7DIrx9rEj5AtbtkLlyJgNHHG6DcGbFo3DDW2TB2&#10;uCjCfK+FfqkPrY+vAX+Sqrs64uro6xeoqlgy0DpZDcUkdPrhHghV7EfLyJJKsTIiIh1V2kLBidP4&#10;LC7gF//yOMNf0ArHNme0FRIutxkI8BOG5b6U+dq0V4JuRAvfRy74I7nSLYWb9I7xNC7BaAGm0Un2&#10;nfFkemgcggEBwJC5U4rXaQgfylDyQ+EhK2o5XpZ/rViRI3Ir3IashD5i1BjBjT0IH1drbAGxC/ml&#10;z9cYB3+0OvjFTxVDD+5f7CDdu53iyJ2Pgqf/AAAA//8DAFBLAwQUAAYACAAAACEAv7f8k0YBAAA+&#10;AgAAIAAAAGRycy9jaGFydHMvX3JlbHMvY2hhcnQzLnhtbC5yZWxzrJFdS8MwFIbvBf9DCXi5pqsw&#10;x1g3pp0wRZStxZvAOEtOP1ybhCTTzl9vJvgxGHjjXc5H3vOc94ynXdsEr2hsrWRC+mFEApRciVqW&#10;Ccmz296QBNaBFNAoiQnZoyXTyfnZeIkNOP/JVrW2gVeRNiGVc3pEqeUVtmBDpVH6SqFMC86HpqQa&#10;+BZKpHEUDaj5rUEmR5rBQiTELERMgmyv/eS/tVVR1BxTxXctSndiBOUVGJdbNKsKtN8kyMCU6BIS&#10;hlQYePNb26/HZejRCT1N1f9PKtXg4+YFufvhKeoGvZH0ZsQOuJZtQUoQu/d3aEGy1Ci9UR3L8os4&#10;SrEpHLsGWTYg0FY+5Uyt13c7ib0VaoftBo3PxlF/yJb5PGNP4Dt4DSydZTOWPd+vD9XoKhqEXfNt&#10;y4MS3vd559BI+LSCHl198gEAAP//AwBQSwMEFAAGAAgAAAAhAA9W/SdGAQAAPgIAACAAAABkcnMv&#10;Y2hhcnRzL19yZWxzL2NoYXJ0Mi54bWwucmVsc6yRTWsCMRCG74X+hyXQo5t1D1bEVWzXgi2lRXfp&#10;JSDjZvajZpOQxHb11zcW+iEIvfSW+cg7z7wznnatCN7Q2EbJhPTDiAQoC8UbWSUkz+56QxJYB5KD&#10;UBITskdLppPLi/ESBTj/ydaNtoFXkTYhtXN6RKktamzBhkqj9JVSmRacD01FNRRbqJDGUTSg5rcG&#10;mZxoBgueELPgMQmyvfaT/9ZWZdkUmKpi16J0Z0bQogbjcotmVYP2mwQZmApdQsKQcgPvfmv79YhD&#10;j07oear+f1IpgU+bVyzcD0/ZCPRG0tsRO+JatgUpge8OB2hBstQovVEdy/KrOEpRlI7dgKwEcLS1&#10;TznT6PX9TmJvhdphu0Hjs3HUH7JlPs/YM/iOogGWzrIZy14e1sdqdB0Nwk582/KouPd93jk0Ej6t&#10;oCdXn3wAAAD//wMAUEsDBBQABgAIAAAAIQCeco4gRgEAAD4CAAAgAAAAZHJzL2NoYXJ0cy9fcmVs&#10;cy9jaGFydDEueG1sLnJlbHOskU1rAjEQhu+F/ocl0KOb3T1YEVexXQu2lBbdpZeAjNnZj5pNQhJb&#10;9dc3FvohCL30lvnIO8+8M5rsOhG8obGtkimJw4gEKLkqW1mnpMjvegMSWAeyBKEkpmSPlkzGlxej&#10;BQpw/pNtWm0DryJtShrn9JBSyxvswIZKo/SVSpkOnA9NTTXwDdRIkyjqU/Nbg4xPNIN5mRIzLxMS&#10;5HvtJ/+traqq5Zgpvu1QujMjKG/AuMKiWTag/SZBDqZGl5IwpKWBd7+1/XrEoUcn9DxV/J9USuDT&#10;+hW5++GpWoHeSHo7ZEdcyzYgJZTbwwE6kCwzSq/VjuXFVRJlKCrHbkDWAkq0jU850+rV/VZib4na&#10;YbdG47NJFA/Yopjl7Bl8B2+BZdN8yvKXh9WxGl1H/XAnvm15VKX3fbZzaCR8WkFPrj7+AAAA//8D&#10;AFBLAwQUAAYACAAAACEAV8NutckAAAAsAgAAGQAAAGRycy9fcmVscy9lMm9Eb2MueG1sLnJlbHO8&#10;kcsKwjAQRfeC/xBmb9NWEBFTNyK4lfoBQzp9YJuETBT79wZFUBDdubwzzLkHZr25Dr24kOfOGgVZ&#10;koIgo23VmUbBsdzNliA4oKmwt4YUjMSwKaaT9YF6DPGI286xiBTDCtoQ3EpK1i0NyIl1ZOKmtn7A&#10;EKNvpEN9woZknqYL6V8ZULwxxb5S4PfVHEQ5utj8m23rutO0tfo8kAkfKqRu0YcIRN9QUHCP/JjO&#10;k2gK8rNE/ieJ/JtE9ieJ7Ckh335c3AAAAP//AwBQSwMEFAAGAAgAAAAhAGfJMjEnAgAAAAgAAA4A&#10;AABkcnMvZTJvRG9jLnhtbOxVy46bMBTdV+o/WN43PIIhQSGzaJpRN+1I036Aa8xDAmzZzpD5+16M&#10;Q0YkUtKRupsNxHZ8fc4955jNw7Ft0AtXuhZdhoOFjxHvmMjrrszw71/7LyuMtKFdThvR8Qy/co0f&#10;tp8/bXqZ8lBUosm5QlCk02kvM1wZI1PP06ziLdULIXkHi4VQLTUwVKWXK9pD9bbxQt+PvV6oXCrB&#10;uNYwuxsX8dbWLwrOzM+i0NygJsOAzdinss8/w9PbbmhaKiqrmjkY9B0oWlp3cOhUakcNRQdVX5Rq&#10;a6aEFoVZMNF6oihqxi0HYBP4MzaPShyk5VKmfSmnNkFrZ316d1n24+VJoTrPcBJh1NEWNLLHIhhD&#10;c3pZpvCfRyWf5ZNyE+U4GvgeC9UOb2CCjratr1Nb+dEgBpMkieKEQPcZrJHVCoi6xrMK1LnYx6pv&#10;087EX67dztgPozhKBlTe6WBvwDfBGQdWy70CKhN8RzFcnih+ragyCMZnins18buPFDAJyEgq9EkQ&#10;r4iFNoA4FXDGuscYt53OBszgBpbaX84N7MIL91ZyBSAMMzNdKTAadSfYoeWdGZOneEMNxF5XtdQY&#10;qXRwkfqeB04hR36IglVsaoYTba6TW7+uXDxTLr5LuSAgCUgEtgv9kJDE2e5szDcaButkHa4/NLQa&#10;hv9Dw2SmoY2yu2BupS/yI7IkFhZNP/S7lUF7scEt+S8ZtLGEz8zbsF4N7/nDvf0LAAD//wMAUEsD&#10;BBQABgAIAAAAIQAM6Sa22wAAAAUBAAAPAAAAZHJzL2Rvd25yZXYueG1sTI9BS8NAEIXvgv9hGcGb&#10;3aTSojGbUop6KoKtIN6m2WkSmp0N2W2S/ntHL3oZ5vGGN9/LV5Nr1UB9aDwbSGcJKOLS24YrAx/7&#10;l7sHUCEiW2w9k4ELBVgV11c5ZtaP/E7DLlZKQjhkaKCOscu0DmVNDsPMd8TiHX3vMIrsK217HCXc&#10;tXqeJEvtsGH5UGNHm5rK0+7sDLyOOK7v0+dhezpuLl/7xdvnNiVjbm+m9ROoSFP8O4YffEGHQpgO&#10;/sw2qNaAFIm/U7zHZCHyIMt8mYAucv2fvvgGAAD//wMAUEsDBBQABgAIAAAAIQA3e/Mh7wsAADZC&#10;AAAVAAAAZHJzL2NoYXJ0cy9jaGFydDEueG1s7Fxrb9tGFv2+wP4HLWGgXRSS+H4IkQtbtrtplMSI&#10;nSyw30bUSOaaIhWS8iNF//ueefGhmLIl162xUIA24szced65956ZM3nz890i7tzQLI/SZKgZPV3r&#10;0CRMp1EyH2qfL8+6vtbJC5JMSZwmdKjd01z7+fDvf3sTDsIrkhUXSxLSDipJ8kE41K6KYjno9/Pw&#10;ii5I3kuXNEHeLM0WpMBnNu9PM3KLyhdx39R1t88r0WQFZIcKFiRKlHz2FPl0NotCepKGqwVNCtGL&#10;jMakwAzkV9EyV7WFhpuZ39W4iMIszdNZ0QvTRV9UpgaFygynX47qEJM0JQU1At3u3JB4qOlanyXG&#10;JJmLBJp0P1+IxCxdJVM6HaVZguWolV+Eg6O4oFmCqkZpUqDXcr4WT5rxBcmuV8suurvEICdRHBX3&#10;fNja4RvUPbpKMR+dT/TrKspoPtRCw66mwN52AnSv7/dNua4YrGEP8uI+pmJAhm6y0fbLdnkXzkgc&#10;T0h4zeamVrgsWuUzwfXJYFJcjdgPsirSy6iI6QmNaUGntXkMB8s4LY4ySljBmNynq4L9WpBkReJx&#10;+S1yLkk2p4UQjxIsiVilu/fpVI6FTudUJN4/lHgnZIOeZZq271mBbvqBrhvWaZcPLBzcy871MCuu&#10;b9iO7RiG5wWWI6q9VfmQ8zzPNrzAN10j8AORf6XyXcMzLNdwfB//oS6b5ffXR4aEatATko3Y/mUT&#10;gN8nUSYqC9NYVD6HPi6xUWVyvMqhgnQqMm9Idj9K47Shp1g7mrH6oqkcu1T3NJtSWb1MKe5YubzI&#10;PtEZ+zU7/OH8jHYytgl/+MfBrwe2yfrP81BqRGBPWLllMcIukatiiL4siw4aZHuLlbg51K+Y6A2f&#10;gCXGh4+qCvHBW8VP2Y3lObpNBnkaR9OzKI75B7NgdBTLfhd3vLX+Wqk46dwONcvwHDS+lsdt4CM1&#10;oL44YZJ0NqNhMc4LsXA57xJmMoFpLt7OPtA5puZGKp6cRJplxyTL2ajFz8v7pSwxSYsrMTvI+ULi&#10;KifEOoqcJD1NpiOylEokJxPrzCpMVou2pXHsARbItcoFQtlygYSlH2GPHP5CsWlIzItx+89Tv1tE&#10;OZj1VYQnav4JsG2aC8vUQSy9IZfe7DkNIdPcIGRKIWNNiG/QtpYsKaS3FbBlAWet/7Z92uVTVilm&#10;1X+mPUxltxJypVDQC+p/HGtTS54U2mp6/V26Fzy9JezESofEh9qhS6mPiyjZKybzHG16t1fM2s7f&#10;uNn+GMUsFVKYajJIUuY6YL6ZSS+9Qicky6E2Q3SpdcLFcjrU8mSudUg8R7QdFhk2yQ5ugwx4sMh8&#10;xUYHgr1UcxIhEeHOKi6i8U180eZ9Tw5cb3BweuC5TNm4D15UMqWpb/piacbjG3jPyrApn2y0qa2y&#10;3E5bgdJKt1pcpflmawllk63WEsoAt/ZTGdvWfpaGtbUNZUXb+6k0c72fWAU5ry3T+/EuCtsmUA3t&#10;KEm/K6Uqxt/fr3AzURlkqURAM4+ECUyHfq3rUGXioVRVQKDDUXI9q5KeGiPoPc9yTbvm/bjGPuRh&#10;lZ5BxLCtmkTQalGV5uk9xwsacUWriFJFiDiOV++Y17Y8SjchYlg1Ewag0CaiVlTv+U7g1XvWKqLU&#10;FyK27j2qxCimm43+t06s0mpMrO/XRxz4bf1Xag6RwGosX1MCCljpjPhQWijVj96xkJkpIn51Vlk0&#10;1H4bWZavj0Z21zlxT7u2Hoy6x6eW2T31zBMz8CzHGo1+r/Ctuy2+NewatnUHqyT6uqJvJc78Ta1g&#10;1zg9s7u2fRR0j/2j467t26dnI18/OjsOfmehNsaDPqu/+SiQJAHUOo6SSKeGo2TKIzjq3XNwlP0S&#10;OGoyZzsRTmu1AGYW0MNlKsznBK5QwS7u2hqIrOZVd3Kam13la8Ra7w4Y1nr3OrFWsAZwTMCOVsOo&#10;bOlOWMtuAhzbBxRshVLKnm7VkrKoTq9hwYJgU8StbOpWoE2FCVsJKRtrrnXP9TZMubKyT5iIDYb2&#10;6fhrr6wcwu+VVeL+v0BZ95hsj8nq6FMZW2OPydipOgIJYLJ3L47JTKOOr9pxQB2TeQ0cYDeBQHWe&#10;oOIIhsnsBkBpRRsVJkPg0GilFdOoGAKt6H5DpLUVFUEAOVlOY/ityE/FD0zEaLTSGtwohX4MOVUT&#10;pkIHSJhmUI9uWoeiAgeIbEbXG8KG147PjD8Wn8n7vBo+kymP4LPxc/CZ/2fhM374scdnCO/WrinH&#10;HJ+NXxyfbXWtpayq1URNgb8BKyizuhUqUYZ1m4aUZd3q+knZVnNtRJ6xYUjKutprmCnYJFTa1zb/&#10;o8zpNmMu7Wmz0g3W8+mga6+B7Np0m9XYayA/c5TEiLbz1T2S2iOpPZLC7niYBAOXDyQ1fnEk1YQF&#10;Qev1jvL5CNl1s4E+WjGOcvm7IakG9AraIZ6ytjvdbj35Qkn5eiAp03LrICdo+twKF5WeHndQrl6f&#10;stYzbOX79Z7rOI1GWiFe6foBpYyGyBrE2xAMvHYoZT4PSk3Hk5gzzvKr9HZM5zSZvqOKGCk4aSzn&#10;CwFLucagZWkjUnwgiyYnjqVf0OzB9HOahYw7u17P8WoyielF9K1eFVak7NqcLP8dTQtJt8TxhuhX&#10;Cm5erPhzXdMTqeROXQaalhm4pqVzNiaYqc0M3/FcDqo4/7LkYuJ+/YiTI9eKV/XkIYnBy2TmOc0i&#10;DIgzl8Wo4LffkztZba3glJNhGyMnd+epZBlPRM8LRptl1QrUmkXhFbtom6TT+/Osk6UF41h28mV4&#10;FmV5MSZ5cU4yULYNjRHIi4/43yxOwYekcQwadQQiNUvHBWuafdM6txmjwuRfVySjYMAkIZIFB0Z+&#10;jAp884tN3A/mxQVjDXM+zZJ1Q5I0p3T2Cb3Jv6EouzbsTHivcPOL36uhloClzhjrWXQNtnqSguWC&#10;X1rnGvxpiIBzDhGSU0wh8hk/ZSf+DaOLJ50ChMsZ+O9D7adF0o05sRJcTrKWQQmbYDII87WMMOdL&#10;RQZiVPzOU44zYwIZRsq44phSzhPfqbO490Q9TLQ4vIywX36ckvv8n4w6xO6fkSva5XGhWHQov9CB&#10;ii+8TpLemget92wPB0ouSMqw0o4PgoRQO7XZe2A5u7bnu/AnKGr7nAWNrjSbRkLVK7EFVQ2ivgcJ&#10;WWz4JUNr800wG7zaCYgAzhZFp6KrDDVJa4WOpSvYk3GUXFPQuuSF/IL8N80uo/D6PUj3Yr+BZS46&#10;hs25nse1FbrBmgyvYQrLPZmAHXCZbhjRK6GYMU0R2lW3E11XEiFek70A+f7/1lzAbTJjzExj3WAw&#10;oglMJ9/aYp3wVALPV/IjydDnPkq5IplHpVtgTyn+QzOphOxLKLRU9XgSH4HGKNJCUBm5HiP142yW&#10;q5cThuQFJul7SSGEktf8EDZb6fHglx90fVX3ah5tg+tjFkMOD5ffrFtopSa62RnK5w+lCWh3hl3H&#10;5lr+mnR87xMrCpFQswdfbjCvp3zih381XCH3hzy7sZNqQUPX5ISlZztj3HLVXPDj7XJ64G4BS328&#10;Pz2l2WcPrvPjYt4f/+lRhtEDv9F0TNv08SjKwnMocIWEZVJRQs/wLc8HFdAEwDRtROjSRLyuOAO8&#10;2PUYQ9rSvyDG2FUdNj5u2gcOT3hg9tI441mBQwVKeVDxcODAs45pcUupDBYm4kNsS67Nn5NI4fLS&#10;Y5fhwIMBfRn+voBqIlxovBTlpxIsSI/5rzJGl7i5giNNCxIOdgBJcOCBYSJ8DmwLTO2AnxHUn4qa&#10;pmEbuhvYePHpebrML5+KGpaDp6Q+mNW2axi+IYM1eXah46lp4JgWIyn4tu9a/J4a4232HAnVoF4C&#10;Yz2MGpjBezWnC3u0wM4FlM4z7Wd74kuUf0xi6Uqlbk2jfHkM1HGdH0nkgAMzsbnZcdwJIv6cHQ7h&#10;ZGot8lcPkNUOb/C9Syq4EGLMcQFnGqVqrPAnvbUqDwEQb7EH96LKLfwUBB49ntrVJn1/DLSFecaB&#10;Afs3AuITUpBOhkfYQy17OxVXAwy8fV6yf4uguQJ1GbbEK7w8uLgiS1jysgZlIvgTe/7PPRz+DwAA&#10;//8DAFBLAwQUAAYACAAAACEA6SnuWRcMAAD2QAAAFQAAAGRycy9jaGFydHMvY2hhcnQzLnhtbOxc&#10;aW/bSBL9vsD+By0RYGaxEMX7ECIPHNlOgnEmRuzMAvutRbVkrilSISkfGcx/39cXL5vyNc5kdyVg&#10;YrLP6u7qqnrdj/P6p+tVMrikeRFn6UQzdUMb0DTK5nG6nGifz46GgTYoSpLOSZKldKLd0EL7ae+v&#10;f3kdjaNzkpenaxLRARpJi3E00c7Lcj0ejYronK5IoWdrmiJvkeUrUuI1X47mOblC46tkZBmGN+KN&#10;aLIB8oQGViROVf38IfWzxSKO6EEWbVY0LYUUOU1IiRkozuN1oVqLTC+3brW4iqM8K7JFqUfZaiQa&#10;U4NCY6Y7qka1h0mak5KaoeEMLkky0QxtxBITki5FAk2Hn09FYp5t0jmdT7M8xXI0yq+i8X5S0jxF&#10;U9MsLSG1nK/Vg2Z8RfKLzXoIcdcY5CxO4vKGD1vbe422p+cZ5mPwiX7ZxDktJlpkOvUUOI+dAMMf&#10;BSNLrisGazrjorxJqBiQaVhstKOqXy7CEUmSGYku2Nw0CldF63xWsTsZrBZXI/ZANmV2FpcJPaAJ&#10;Lem8MY/ReJ1k5X5OCSuYkJtsU7KnFUk3JDmu3kXOGcmXtBTV4xRLIlbp+kM2l2Oh8yUViTd3JV6L&#10;uqFuW5YT+HZoWEFoGKZ9OOQDi8Y3UjjdNNzAsg3bCp3AMww7EM1eqXzU833fMf0wsDwzDEKRf67y&#10;3cD2Qtc3QvxFyZDnj7ojQ0I96BnJp2z/sgnA80Gci8aiLBGNL6GPa2xUmZxsCqggnYvMS5LfTLMk&#10;a+kp1o7mrL14Lscu1T3L51Q2L1PKa1auKPNPdMGeFns/nBzRQc424Q9/e3X0yrFeQ1yeh1JTAnvC&#10;yq3LKXaJXBVTyLIuB+iQ7S1W4nLPOGdVL6FkrDz/UzeBNNUrHqUY6xOITcZFlsTzozhJ+AuzYHSa&#10;SLnLa97bqFMqSQdXE802fRedd/K4DbynBbSXpKwmXSxoVB4XJdsckJGLhJlMYZrL94tf6BJTcykV&#10;T04izfM3JC/YqMXj2c1alphl5bmYHeT8SpI6J8I6ipw0O0znU7KWSiQnE+vMGkw3q76lcZ0xFsiz&#10;qwVC2WqBhKWfYo/svaXYNCThxbj956m3FlEOpruKtu4ajZ/jOtg2rK16YdnyiqU35dLbetj8Bb63&#10;pZKl9EU3wr6GbVnGakuDXbylYUdWCvXGAPBobRsCUyCuvX2iePcV8GUBt9Ots63bQFZyOjNnWVsG&#10;GMpKYbtS6Ae3KmHBavUQL1yv8LiWqraK053O8W0hlHmnc3dt8T9G5ypdEwaWjNOMGXwYXWaIK1s+&#10;iMh6oi0QE2qDaLWeT7QiXWoDkiwRI0dlDv1/grEnYx7iMQu/1exjbzRMe0REkLJJyvj4Mjnt85kH&#10;rzx//Orwle9xi8usyaquUxnotgeVxje5hM+rzanypGafLVL21u0roGyrafSVqLS8t4Qyo3ZvCWUz&#10;e+VUNrNXTmUz++VUBtLqlUJpZldOLKOc157p/XgdR33To4a2n2a3SqmG8ff2CrcTla2VSgQMco9z&#10;Zzp01NSh2nojHKvduAEnw2RvJHEFaoZnPZ7d0N3Q9nuXROmWoXsOYuHGr9f9K21DFQPBb+MX9M2v&#10;Uj9D903LadQIe5VJ6SPk98NWcNIrmFpFE46y1UlvwKE0FjXMoClW70gqFdZDx2920ltDqTT6MFpi&#10;9dZQKm7qgduarU4NKEStL+JFaaBUPXrNglymhHgabPJ4ov02te3AmE6doXuAeM0xwunwzaFtDQ99&#10;68AKfdu1p9Pfa0TqPRaRmk4DjXrjTRp/2dD3Ehn+phRseHC0vz90vENv+MaeGsPQCu0jz3amU3P/&#10;dxYcYzyQWf3lo0CShDxd5COxSQP5yJR7kM/b5yAf57yt7ky8CjyJF7UcD0c+syXbkXBYmxVQrgAL&#10;HlN/PidwgwoocbfWwlANj/okh7ndTX6P6OjtK4aO3r44OsI5XfsX3oq8a3euLOqjQIyyqQ+I8eue&#10;lFV9VE/KrnYrbYUgyrJ2cEtos9OV9i6oxVPGtY0tTRy4bKmk7Guv/1fm1MAxTvvHIfK2YBZetOMH&#10;sUv7LOjD8dJOC+FfLve6CvUg0N6ttNNCoZLKcewQ1A5BNbGiMo87BMVPruH6gaDevjiCeigCUb6f&#10;QSO7Fbp3HE/tJZXnB87xmggkDHurKL8PNGWbTQwS9rpA5fUhmIX7kUZHfp/7Vj7f1H3XbwKwXsim&#10;HL6JobSwUS/+qtRZdxynTxDl8U3ddoOm6B04VM9pDaCswOpM4xaX/72DJvOPBU3yWqwBmmTKPaDp&#10;3XNAU/CtQBM/M9iBJoRmndu+dxw0vXtx0OTq7pY4X1nKoHOpEWwDB8pWPgqG1NbS4Ge1dyGEyjz2&#10;2SBlDHthibJ9tt60UGG49U5MmT9DBzmj9eu1mMoY9gqibN8LgZ2d9jAVYRfdtbv5f9eeHUjZgZTm&#10;flBmbQdSOEiBqwVIeffSIMUz2zF3bzytXO8jblaU4wV8eGgvtdv1/LCFOHrxQ2VHdTdo3caEDwAp&#10;TnDvQaSpm3bg2V6FZnolqTRYNzyn6Zh7ayi/jKNipx0B9IUUtaMOfddr1ul08l+MWKznIZb58Szh&#10;/KjiPLs6pkuazn+misYnGFQsB4yrFquKpU1J+QtZtRlcLP2U5nemn9A8YkxPYMCKN8rKv9nMZgk9&#10;jb82m8KKVKItyfqf8byU5EDLlGTBDEyyRLG9hpYvpCXX6iLMCg3Pt6Bcd2Y4ricufDhbsGIO4l55&#10;n1P5etspIpKARciscZbHGBDn2YpRwU1/INccEuGmqi4459TN1sjJ9UkmObEzIWDJSJ6sWQEO8zg6&#10;Z5dMs2x+c5IP8qxkszYo1tFRnBflMSnKE5KDYGxqjO5cfsQ/iyQDe48mCUi/MWi/LB2Xi1n+VRtc&#10;5YwCUnzZkJyC+ZFGSBbcD/kyLfHOL/VwN1aUp4zjynkkayaGpBTO6eITpCm+oih2rTaYcalw64nn&#10;zURLwalm/Oo8vgC3Os3A7sCTNrgA2xdVEISjCikophD5jJfxJN4JIzengxL0wAXY2hPtH6t0mHAa&#10;IJiHpJNBCZtgMo6KTkZU8KUiYzEqft8nx5mzCjlGypjNmFLOan6SsLjzQzusarl3FmO//DgnN8Xf&#10;GWWG3b0iV/SLf6OxWHQ8CB2o2a1dSu+jWbuG7giybmDYDji7nmcLtVObXQ9CC5xbFwdAtuW74Oby&#10;ydnKuRVbULUg2ruTiMSGXzGTtt+CssGrnYCbo6NVOag5GRNNkjChY9kG9uQ4Ti8o6EzyMnpF/p3l&#10;Z3F08QEUcbHfwIkWgmFzdvO4tkI3WJfRBUxhtSdT3IyfZVtG9J1Qq5imCO1q2omh4pl8T/YCVPH/&#10;WXMBt8mMMTONTYPBSBYwnXxri3UCsR8fWxT7kk/OfZRyRTKPSrfAiP//orlUQvYmFFqqejJL9kHf&#10;E2kRKHxcj5H6cbEoFM/flM4vzT5I6hyUvOGHsNkqjwe/fKfrq8VreLQtro9ZDDU83a32XrvXRlPb&#10;naMk71cmod85Dl0RR35POr/zkTWdRijAnd8dMC+ofOTJx5Zr5P6RZ7d2ViOIGFqcvPNs5ww013DJ&#10;9/drM9TytACmOV57+JB+nz26wY+r5ej4m4cdrh6Y+FII11sBggrXCkGI6wYe+JosYCGJGxgByIsG&#10;N3CwTO2YBwl1OPQnBB447e0GHdK4/glBx1PVYeu3ObtI4gHfR7008HhWJFGjXR5l3B1J8Kw3tLyi&#10;VEYPM/EiXTULoT+nsQLqwoVj91XxwZ0RfhUPv4BqovPWh478mIJF7Ql/qoJ2CaRrM9G2INH4CajJ&#10;NGwTX8N5gQPzFDqWDGgU5tFBtjb9AKjJtXzTtWxPzGL1paNp247vBQb+M/G5pMiVRxmBHtio4ngh&#10;+8fFgRyu81iJb2/87sYRzOJ9N+cNO/zATgqU0jP1Z5vi17j4mCZSHSU0mMfF+g1wyEWxL7EEjtCE&#10;5rEDtwNggIIdF+Gsqh2VVx8dqy3eYj9XxGhRifGoBcBplWpwpB/01VF1LICIi30wLpp8hKNChXsP&#10;rJ5qlG4fDD3CPuMIgX3jnhyQkgxyfEQ80fL3c3E3wODc5zX7lr69As06bIk34OGfnpM1THnVgjIR&#10;fLX4/65g7z8AAAD//wMAUEsDBBQABgAIAAAAIQA0wB8+AgwAAN5AAAAVAAAAZHJzL2NoYXJ0cy9j&#10;aGFydDIueG1s7Fxbb9vIGX0v0P+gEgF2i0IU7xch8sKR7SKoExuxkwJ9G1EjmTVFKiTlSxb733vm&#10;xptN+VbvGq34EFPDmeFcvjnfd2YO8/6Xm1UyuKJ5EWfpRDN1QxvQNMrmcbqcaF/Pj4aBNihKks5J&#10;kqV0ot3SQvtl789/eh+NowuSl2drEtEBKkmLcTTRLspyPR6NiuiCrkihZ2ua4tkiy1ekxM98OZrn&#10;5BqVr5KRZRjeiFeiyQrIMypYkThV5fPHlM8WiziiB1m0WdG0FK3IaUJKjEBxEa8LVVtkerl1p8ZV&#10;HOVZkS1KPcpWI1GZ6hQqM91R1as9DNKclNQMDWdwRZKJZmgjlpiQdCkSaDr8eiYS82yTzul8muUp&#10;pqORfxWN95OS5imqmmZpiVbL8Vo9asRXJL/crIdo7hqdnMVJXN7ybmt771H39CLDeAy+0O+bOKfF&#10;RItMpx4C56kDYPijYGTJeUVnTWdclLcJFR0yDYv1dlS9lzfhiCTJjESXbGwamaus9XNWsDsYrBQ3&#10;I3ZDNmV2HpcJPaAJLem8MY7ReJ1k5X5OCcuYkNtsU7K7FUk3JDmufosn5yRf0lIUj1NMiZilm0/Z&#10;XPaFzpdUJN7el3gjyoa6bVlO4NuhYQWhYZj24ZB3LBrfysbppuUavmWbpokl4YWeJ6q9Vs9Rzvd9&#10;x/TDwPLMMAjF8wv13A1tw3N8w7JtIwgMhz8fdXuGhLrTM5JP2fplA4D7gzgXlUVZIipfwh7XWKgy&#10;OdkUMEE6Fw+vSH47zZKsZaeYO5qz+uK57Ls09yyfU1m9TClvWL6izL/QBbtb7P10ekQHOVuEP/3l&#10;3ed3jvUezeXPkGtKgCcs37qcYpXIWTFFW9blAC9ka4vluNozLljRKxgZy8//1FUgTb0Vt7IZ61M0&#10;m4yLLInnR3GS8B8Mweg0ke0ub/jbRp1cSTq4nmi26bt4eecZx8AHakB9ScpK0sWCRuVxUbLFgTby&#10;JmEkU0Bz+XHxmS4xNFfS8OQg0jz/QPKC9Vrcnt+uZY5ZVl6I0cGTbySpn0SYR/EkzQ7T+ZSspRHJ&#10;wcQ8swrTzapvalxnjAny7GqCkLeaIIH0U6yRvb9TLBqS8Gwc/3nqnUmUnbkzi7rBTaCeRzabYqZN&#10;NdO64bLq78tjyTyuHhitiy2/vkJ2VbHZl8WRWQK9VavjeFvqZdbBmmnrTti8XHdLIa8q5LZeZZtb&#10;Cvl1D5z2u8K+HgVVESPoyxNWeczukGP8awMQP7jl4HYtjWkVpzurAjDpO6vi/kat4+dZVWVNAiTJ&#10;OM0YaAM4GZhWeDyIyHqiLRDXaYNotZ5PtCJdagOSLBHnRmUOi34GYJMxD9MYSm+Fblh/A54jIgKN&#10;TVLGx1fJWZ/fO3jn+eN3h+98jy1E7v1WdZkKZNteUAJocgW/VWOk8oa9JqdA9EEENY0+VFBwafXm&#10;UGhp9+ZQ0NjbTgWDve1UkNffToVw/e1UlthtJ2ZBjmvP8J7cxFHf8Kiu7afZnVyqYvy9O8PtRIWm&#10;0ojAIx5w0MyGPjdtqMZnGFXtig24MG5nddLjvbPlI2ZtXL0+VdmZgTjYbxRAJNw3cMp3G7qLiLfp&#10;v/m6uM/dK1M09MA1QCzry+97i7JNQ/dZcN64eGhz31vUjBq6hZC92f/e7ivzRZHHjpgyaPTFssLm&#10;W3r7oiwcRfxW783eQVYmjyKe1+yL2VlpsMbagMQPZZLSFukNi1yZVeJusMnjifbr1LYDYzp1hu4B&#10;IiPHCKfDD4e2NTz0rQMr9G3Xnk5/q2mm91SaaToNiumNN2n8fUM/Srr3q5rM4YFhO0PHD8Nh4BzZ&#10;Q3CnfeeDP7UC1/uNRbzoD9qs/vJeIEnymC6dkYSjQWdkygN05uQldMZ5DTozW7JlCQ+2WYG6Cgbg&#10;MUvjYwK/qNgP93MtYtRwsc/yoNv95lukPCfvGOU5eXXK43TYQRhsCfQVrDp6EyAwg9sohQJWs1OI&#10;70n04aSC1rBTyNjGQxS4unqT74SOv6VLNbqa2MJoXr24V6Or2S4R9FKZGl37CaaC07Dd+tDYNiM1&#10;oBodrrUFQR9PkXZWyCn0zgpfwQp3lGpHqZrkUWHkjlLx7Wi4flCqk9enVH4r2u+lIcr3g1K5TouG&#10;9fIj5fkN3fMNuxPh17sGytczHuE7zciit2bl6VHExjFE4+p9S+3ofycaFYKLNC6nL9RRfp9xInYW&#10;U18dj16PWO31Q8trxyDtt2wJAt46jTL/uzRKnn41aJRMeYBGnb6ERgW/F43iS3hHoxCsdQ71TjmN&#10;On11GmXrLRQyDGsL51BQ2on0/W08RWGp9RRCpJDVbZ8bGY5zOOwF+hpbjV7MUmD6pMC4wZvaKFUD&#10;m4oBenduK7Dsq0FBI0Ql7Su8MyFbwPHxDGlnYOyMcWdghvEkA9uRnx352ZEfbPHfL/iAwwb5OX11&#10;8uMGdq8fVF4ahMcPbbO5NdjnfJSTxumOabdoVe/OoHLRhh6a0PE1fFbvIUrtoEPbdxol+g+3lL/G&#10;gZDjtsjbI86QbNMzmr3vpSWV99aDwGoebpm9g1z5cz2AnqnRF7O3YcrDY8TcsHXu1OF+W/z7Wyc/&#10;1svIz/x4lnBFVXGRXR/TJU3n/6BK+Cc0V+zJNwIVbkMhytKmpPxMVm3NF0s/o/m96ac0j5g2tFvP&#10;h81sltCz+EezKsxI1bQlWf8znpdSTmiZUl6YQXuWKH3Y0PJFa8mNOmWDXVmB4/mSvXUeeLAIToO4&#10;vrDSGuIUe5+L/zrZ63qKiCTQHTJIzvIYHeLKXNEr+OpP5EZW28g452LPVs/JzWkmVbQz0fKSyUJZ&#10;tYJn5nF0wU6wZtn89jQf5FnJNISDYh0dxXlRHpOiPCU5JMmmxgTS5Qn+WSQZ9H40SSATjiEUZuk4&#10;uczyH9rgOmeCk+L7huQUOpM0QrJQmsgf0xK/+YkhDt6K8oypYrlqZc2aIUWIc7r4gtYUP5AVa1Ab&#10;zHircKSK+81ES6HCZorsPL6EGjvNoCXBnTa4hD4YRbAIUYQUFEOI50wF8iyVC5NDp4MSgsIF9N0T&#10;7W+rdJhw4SC0iqTzgBI2wGQcFZ0HUcGnioxFr/hhouxnzgrk6CnTQmNIlQ6ajMu98xhW//Oc3BZ/&#10;ZTIbdjyLvKI0/o3GYupwI2ayVrV2pbxPVusaugM/ZLlOaOJEyYZ9y8WglqwOLS6ktoEXhoGDPbLA&#10;ldbYfjXaVrdKLCRVgzDGe8VLbEwqNdP2g1LWeWXP8N1Hq3JQSzsmmhRfwlKyDVDhOE4vKSRQ8rx6&#10;Rf6d5edxdPkJ0nCxaqCFFg3DEus+4zaHGWavjC4BaNXKSnF4fp5t6dEbkWMxSxEi3+ZqH3rSy72l&#10;VQ9n/T+76OH8GKQygOssexg7UJCvaDZPEPTjI4tiX+rIuadRDkU+oxLcmeD/XzSXRsh+CYOWpp7M&#10;kn1I/kRaBNkft2OkniwWhdL3m1JDl2afpNwORt7wJmhX5bfgXe91YHXzGn5piwNj6nzZPRzHs2bh&#10;LY2i212aFOlXENDv0oauiEvfko3//3m2Z7lh5vUEapV7n09arpD7w7sOtOH6h5xbPM//N18MvtBw&#10;wQ+/l2++vvy1w8e89sWjOvh5tRwd/+5RBj5KMKE5dH03sHzXtUJI5GyBTCpK0M3QD0Lfgv7RCk18&#10;/RNIiHhbcQY0pN0YQ2LpHxBjPNcctn6CswscHvEZ1GuzhRcFDjW15EHF/YEDf/SBlteUymBhJn6I&#10;Zcmt+WsaK3ZdeewqHLg3oK/C31cwTYQLre8Z+d4CC50SflfF6JL91nSkjSDR+BkkCYfjgesHvmc6&#10;VmgBnrrgBSmADYBzfA/7AxYPb6Jx9T2jabteYAbYy3Nwzh6YMlaTGxA4yYJe2MVGl4NqTFSA86I/&#10;Bv3u5w0M8t7MLsGOL7CdAWX1zP7ZqvgWFydpIp2pNK95XKw/gHdcFvuSO2DjSxgu21Y7QMxfsE0e&#10;7DB1Yn/1oaxa4y1BdKWVFoWYtJoF851tl4Zs+lFfJlXbAIi42IfhosoneCoUeHCb6bmodHc75wkA&#10;jS0D9i17ckBKMsjxsfBEyz/OxRY/o29f1+yb+fYMNMuwKd5Amn92QdbA8qoGBRH8U3D+3xLs/QcA&#10;AP//AwBQSwECLQAUAAYACAAAACEAa2NdZEkBAADtBAAAEwAAAAAAAAAAAAAAAAAAAAAAW0NvbnRl&#10;bnRfVHlwZXNdLnhtbFBLAQItABQABgAIAAAAIQA4/SH/1gAAAJQBAAALAAAAAAAAAAAAAAAAAHoB&#10;AABfcmVscy8ucmVsc1BLAQItABQABgAIAAAAIQDfz/2BMwUAANkWAAAZAAAAAAAAAAAAAAAAAHkC&#10;AABkcnMvZHJhd2luZ3MvZHJhd2luZzIueG1sUEsBAi0AFAAGAAgAAAAhAOnnBeUvBQAA1RYAABkA&#10;AAAAAAAAAAAAAAAA4wcAAGRycy9kcmF3aW5ncy9kcmF3aW5nMy54bWxQSwECLQAUAAYACAAAACEA&#10;ZHQyT6sEAAAjFAAAGQAAAAAAAAAAAAAAAABJDQAAZHJzL2RyYXdpbmdzL2RyYXdpbmcxLnhtbFBL&#10;AQItABQABgAIAAAAIQC/t/yTRgEAAD4CAAAgAAAAAAAAAAAAAAAAACsSAABkcnMvY2hhcnRzL19y&#10;ZWxzL2NoYXJ0My54bWwucmVsc1BLAQItABQABgAIAAAAIQAPVv0nRgEAAD4CAAAgAAAAAAAAAAAA&#10;AAAAAK8TAABkcnMvY2hhcnRzL19yZWxzL2NoYXJ0Mi54bWwucmVsc1BLAQItABQABgAIAAAAIQCe&#10;co4gRgEAAD4CAAAgAAAAAAAAAAAAAAAAADMVAABkcnMvY2hhcnRzL19yZWxzL2NoYXJ0MS54bWwu&#10;cmVsc1BLAQItABQABgAIAAAAIQBXw261yQAAACwCAAAZAAAAAAAAAAAAAAAAALcWAABkcnMvX3Jl&#10;bHMvZTJvRG9jLnhtbC5yZWxzUEsBAi0AFAAGAAgAAAAhAGfJMjEnAgAAAAgAAA4AAAAAAAAAAAAA&#10;AAAAtxcAAGRycy9lMm9Eb2MueG1sUEsBAi0AFAAGAAgAAAAhAAzpJrbbAAAABQEAAA8AAAAAAAAA&#10;AAAAAAAAChoAAGRycy9kb3ducmV2LnhtbFBLAQItABQABgAIAAAAIQA3e/Mh7wsAADZCAAAVAAAA&#10;AAAAAAAAAAAAABIbAABkcnMvY2hhcnRzL2NoYXJ0MS54bWxQSwECLQAUAAYACAAAACEA6SnuWRcM&#10;AAD2QAAAFQAAAAAAAAAAAAAAAAA0JwAAZHJzL2NoYXJ0cy9jaGFydDMueG1sUEsBAi0AFAAGAAgA&#10;AAAhADTAHz4CDAAA3kAAABUAAAAAAAAAAAAAAAAAfjMAAGRycy9jaGFydHMvY2hhcnQyLnhtbFBL&#10;BQYAAAAADgAOAMIDAACzPwAAAAA=&#10;">
                <v:shape id="Chart 23" o:spid="_x0000_s1027" type="#_x0000_t75" style="position:absolute;width:57599;height:20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4nxQAAANsAAAAPAAAAZHJzL2Rvd25yZXYueG1sRI9Pa8JA&#10;FMTvhX6H5RV6KXVTxVJSV9EWQW/+p709si/Z2OzbkF1N/PauIPQ4zMxvmNGks5U4U+NLxwreegkI&#10;4szpkgsFu+389QOED8gaK8ek4EIeJuPHhxGm2rW8pvMmFCJC2KeowIRQp1L6zJBF33M1cfRy11gM&#10;UTaF1A22EW4r2U+Sd2mx5LhgsKYvQ9nf5mQVHKvBC/3krdF1vtofZ+Z3+H1YKvX81E0/QQTqwn/4&#10;3l5oBf0B3L7EHyDHVwAAAP//AwBQSwECLQAUAAYACAAAACEA2+H2y+4AAACFAQAAEwAAAAAAAAAA&#10;AAAAAAAAAAAAW0NvbnRlbnRfVHlwZXNdLnhtbFBLAQItABQABgAIAAAAIQBa9CxbvwAAABUBAAAL&#10;AAAAAAAAAAAAAAAAAB8BAABfcmVscy8ucmVsc1BLAQItABQABgAIAAAAIQCePw4nxQAAANsAAAAP&#10;AAAAAAAAAAAAAAAAAAcCAABkcnMvZG93bnJldi54bWxQSwUGAAAAAAMAAwC3AAAA+QIAAAAA&#10;">
                  <v:imagedata r:id="rId26" o:title=""/>
                  <o:lock v:ext="edit" aspectratio="f"/>
                </v:shape>
                <v:shape id="Chart 26" o:spid="_x0000_s1028" type="#_x0000_t75" style="position:absolute;left:61;top:20236;width:57660;height:19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jvgAAANsAAAAPAAAAZHJzL2Rvd25yZXYueG1sRI/NCsIw&#10;EITvgu8QVvCmqYKi1SgqCtWTfw+wNGtbbDaliVrf3giCx2FmvmHmy8aU4km1KywrGPQjEMSp1QVn&#10;Cq6XXW8CwnlkjaVlUvAmB8tFuzXHWNsXn+h59pkIEHYxKsi9r2IpXZqTQde3FXHwbrY26IOsM6lr&#10;fAW4KeUwisbSYMFhIceKNjml9/PDKPCDvaPpsdgm7n0oR5ys7/a2VqrbaVYzEJ4a/w//2olWMBzD&#10;90v4AXLxAQAA//8DAFBLAQItABQABgAIAAAAIQDb4fbL7gAAAIUBAAATAAAAAAAAAAAAAAAAAAAA&#10;AABbQ29udGVudF9UeXBlc10ueG1sUEsBAi0AFAAGAAgAAAAhAFr0LFu/AAAAFQEAAAsAAAAAAAAA&#10;AAAAAAAAHwEAAF9yZWxzLy5yZWxzUEsBAi0AFAAGAAgAAAAhAMH5iuO+AAAA2wAAAA8AAAAAAAAA&#10;AAAAAAAABwIAAGRycy9kb3ducmV2LnhtbFBLBQYAAAAAAwADALcAAADyAgAAAAA=&#10;">
                  <v:imagedata r:id="rId27" o:title=""/>
                  <o:lock v:ext="edit" aspectratio="f"/>
                </v:shape>
                <v:shape id="Chart 27" o:spid="_x0000_s1029" type="#_x0000_t75" style="position:absolute;top:40473;width:57599;height:19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TwQAAANsAAAAPAAAAZHJzL2Rvd25yZXYueG1sRI9LiwIx&#10;EITvgv8h9II3zazgg1mjLIIgePHFnptJ7yQ46YxJ1PHfG2Fhj0V1fdW1WHWuEXcK0XpW8DkqQBBX&#10;XluuFZxPm+EcREzIGhvPpOBJEVbLfm+BpfYPPtD9mGqRIRxLVGBSakspY2XIYRz5ljh7vz44TFmG&#10;WuqAjwx3jRwXxVQ6tJwbDLa0NlRdjjeX35hd7OkaqnZyNvNdsvvpDxeo1OCj+/4CkahL/8d/6a1W&#10;MJ7Be0sGgFy+AAAA//8DAFBLAQItABQABgAIAAAAIQDb4fbL7gAAAIUBAAATAAAAAAAAAAAAAAAA&#10;AAAAAABbQ29udGVudF9UeXBlc10ueG1sUEsBAi0AFAAGAAgAAAAhAFr0LFu/AAAAFQEAAAsAAAAA&#10;AAAAAAAAAAAAHwEAAF9yZWxzLy5yZWxzUEsBAi0AFAAGAAgAAAAhAB6kr5PBAAAA2wAAAA8AAAAA&#10;AAAAAAAAAAAABwIAAGRycy9kb3ducmV2LnhtbFBLBQYAAAAAAwADALcAAAD1AgAAAAA=&#10;">
                  <v:imagedata r:id="rId28" o:title=""/>
                  <o:lock v:ext="edit" aspectratio="f"/>
                </v:shape>
                <w10:anchorlock/>
              </v:group>
            </w:pict>
          </mc:Fallback>
        </mc:AlternateContent>
      </w:r>
    </w:p>
    <w:p w14:paraId="033E242D" w14:textId="18D594A8" w:rsidR="001011C9" w:rsidRPr="001011C9" w:rsidRDefault="001011C9" w:rsidP="001011C9">
      <w:pPr>
        <w:spacing w:before="120" w:after="0" w:line="240" w:lineRule="auto"/>
        <w:jc w:val="both"/>
        <w:rPr>
          <w:rFonts w:eastAsia="Times New Roman" w:cstheme="minorHAnsi"/>
          <w:color w:val="000000" w:themeColor="text1"/>
          <w:lang w:eastAsia="nl-NL"/>
        </w:rPr>
      </w:pPr>
      <w:r w:rsidRPr="001011C9">
        <w:rPr>
          <w:rFonts w:cstheme="minorHAnsi"/>
          <w:b/>
          <w:color w:val="000000" w:themeColor="text1"/>
          <w:lang w:eastAsia="nl-NL"/>
        </w:rPr>
        <w:t xml:space="preserve">Fig. 5. </w:t>
      </w:r>
      <w:r w:rsidRPr="001011C9">
        <w:rPr>
          <w:rFonts w:cstheme="minorHAnsi"/>
          <w:color w:val="000000" w:themeColor="text1"/>
        </w:rPr>
        <w:t>The concentration of (a) NH</w:t>
      </w:r>
      <w:r w:rsidRPr="001011C9">
        <w:rPr>
          <w:rFonts w:cstheme="minorHAnsi"/>
          <w:color w:val="000000" w:themeColor="text1"/>
          <w:vertAlign w:val="subscript"/>
        </w:rPr>
        <w:t>4</w:t>
      </w:r>
      <w:r w:rsidRPr="001011C9">
        <w:rPr>
          <w:rFonts w:cstheme="minorHAnsi"/>
          <w:color w:val="000000" w:themeColor="text1"/>
          <w:vertAlign w:val="superscript"/>
        </w:rPr>
        <w:t>+</w:t>
      </w:r>
      <w:r w:rsidRPr="001011C9">
        <w:rPr>
          <w:rFonts w:cstheme="minorHAnsi"/>
          <w:color w:val="000000" w:themeColor="text1"/>
        </w:rPr>
        <w:t>; (b) NO</w:t>
      </w:r>
      <w:r w:rsidRPr="001011C9">
        <w:rPr>
          <w:rFonts w:cstheme="minorHAnsi"/>
          <w:color w:val="000000" w:themeColor="text1"/>
          <w:vertAlign w:val="subscript"/>
        </w:rPr>
        <w:t>3</w:t>
      </w:r>
      <w:r w:rsidRPr="001011C9">
        <w:rPr>
          <w:rFonts w:cstheme="minorHAnsi"/>
          <w:color w:val="000000" w:themeColor="text1"/>
          <w:vertAlign w:val="superscript"/>
        </w:rPr>
        <w:t>-</w:t>
      </w:r>
      <w:r w:rsidRPr="001011C9">
        <w:rPr>
          <w:rFonts w:cstheme="minorHAnsi"/>
          <w:color w:val="000000" w:themeColor="text1"/>
        </w:rPr>
        <w:t xml:space="preserve"> and (c) PO</w:t>
      </w:r>
      <w:r w:rsidRPr="001011C9">
        <w:rPr>
          <w:rFonts w:cstheme="minorHAnsi"/>
          <w:color w:val="000000" w:themeColor="text1"/>
          <w:vertAlign w:val="subscript"/>
        </w:rPr>
        <w:t>4</w:t>
      </w:r>
      <w:r w:rsidRPr="001011C9">
        <w:rPr>
          <w:rFonts w:cstheme="minorHAnsi"/>
          <w:color w:val="000000" w:themeColor="text1"/>
          <w:vertAlign w:val="superscript"/>
        </w:rPr>
        <w:t>3-</w:t>
      </w:r>
      <w:r w:rsidRPr="001011C9">
        <w:rPr>
          <w:rFonts w:cstheme="minorHAnsi"/>
          <w:color w:val="000000" w:themeColor="text1"/>
        </w:rPr>
        <w:t xml:space="preserve"> at different sampling times (1, 4, and 8 h) over the experimental period of 30 days of the </w:t>
      </w:r>
      <w:proofErr w:type="spellStart"/>
      <w:r w:rsidRPr="001011C9">
        <w:rPr>
          <w:rFonts w:cstheme="minorHAnsi"/>
          <w:color w:val="000000" w:themeColor="text1"/>
        </w:rPr>
        <w:t>oxic</w:t>
      </w:r>
      <w:proofErr w:type="spellEnd"/>
      <w:r w:rsidRPr="001011C9">
        <w:rPr>
          <w:rFonts w:cstheme="minorHAnsi"/>
          <w:color w:val="000000" w:themeColor="text1"/>
        </w:rPr>
        <w:t xml:space="preserve"> and anoxic storage containers in the presence of bio-carriers. </w:t>
      </w:r>
      <w:r w:rsidRPr="001011C9">
        <w:rPr>
          <w:rFonts w:eastAsia="Times New Roman" w:cstheme="minorHAnsi"/>
          <w:color w:val="000000" w:themeColor="text1"/>
          <w:lang w:eastAsia="nl-NL"/>
        </w:rPr>
        <w:t>The error bars represent the standard deviations.</w:t>
      </w:r>
    </w:p>
    <w:p w14:paraId="7C7669C2" w14:textId="087BC0BB" w:rsidR="00B53939" w:rsidRPr="001011C9" w:rsidRDefault="00B53939" w:rsidP="001011C9">
      <w:pPr>
        <w:spacing w:after="0" w:line="240" w:lineRule="auto"/>
        <w:jc w:val="both"/>
        <w:rPr>
          <w:rFonts w:eastAsia="Times New Roman" w:cstheme="minorHAnsi"/>
          <w:color w:val="000000" w:themeColor="text1"/>
          <w:lang w:eastAsia="nl-NL"/>
        </w:rPr>
      </w:pPr>
    </w:p>
    <w:p w14:paraId="472C5BD8" w14:textId="77777777" w:rsidR="001011C9" w:rsidRDefault="00A23669" w:rsidP="001011C9">
      <w:pPr>
        <w:spacing w:after="0" w:line="240" w:lineRule="auto"/>
        <w:jc w:val="both"/>
        <w:rPr>
          <w:rFonts w:eastAsia="Garamond" w:cstheme="minorHAnsi"/>
          <w:b/>
          <w:color w:val="000000" w:themeColor="text1"/>
        </w:rPr>
      </w:pPr>
      <w:r w:rsidRPr="001011C9">
        <w:rPr>
          <w:rFonts w:cstheme="minorHAnsi"/>
          <w:noProof/>
          <w:color w:val="000000" w:themeColor="text1"/>
          <w:lang w:val="en-GB" w:eastAsia="en-GB"/>
        </w:rPr>
        <w:drawing>
          <wp:inline distT="0" distB="0" distL="0" distR="0" wp14:anchorId="264CEE95" wp14:editId="706986AB">
            <wp:extent cx="5759450" cy="177546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4E7EDC0" w14:textId="19B8CCAD" w:rsidR="00B53939" w:rsidRPr="001011C9" w:rsidRDefault="003D2909" w:rsidP="001011C9">
      <w:pPr>
        <w:spacing w:before="120" w:after="0" w:line="240" w:lineRule="auto"/>
        <w:jc w:val="both"/>
        <w:rPr>
          <w:rFonts w:eastAsia="Garamond" w:cstheme="minorHAnsi"/>
          <w:b/>
          <w:color w:val="000000" w:themeColor="text1"/>
        </w:rPr>
      </w:pPr>
      <w:r w:rsidRPr="001011C9">
        <w:rPr>
          <w:rFonts w:eastAsia="Garamond" w:cstheme="minorHAnsi"/>
          <w:b/>
          <w:color w:val="000000" w:themeColor="text1"/>
        </w:rPr>
        <w:t>Fig</w:t>
      </w:r>
      <w:r w:rsidR="001011C9">
        <w:rPr>
          <w:rFonts w:eastAsia="Garamond" w:cstheme="minorHAnsi"/>
          <w:b/>
          <w:color w:val="000000" w:themeColor="text1"/>
        </w:rPr>
        <w:t>.</w:t>
      </w:r>
      <w:r w:rsidRPr="001011C9">
        <w:rPr>
          <w:rFonts w:eastAsia="Garamond" w:cstheme="minorHAnsi"/>
          <w:b/>
          <w:color w:val="000000" w:themeColor="text1"/>
        </w:rPr>
        <w:t xml:space="preserve"> 6</w:t>
      </w:r>
      <w:r w:rsidR="00B53939" w:rsidRPr="001011C9">
        <w:rPr>
          <w:rFonts w:eastAsia="Garamond" w:cstheme="minorHAnsi"/>
          <w:b/>
          <w:color w:val="000000" w:themeColor="text1"/>
        </w:rPr>
        <w:t>.</w:t>
      </w:r>
      <w:r w:rsidR="00B53939" w:rsidRPr="001011C9">
        <w:rPr>
          <w:rFonts w:eastAsia="Garamond" w:cstheme="minorHAnsi"/>
          <w:color w:val="000000" w:themeColor="text1"/>
        </w:rPr>
        <w:t xml:space="preserve"> </w:t>
      </w:r>
      <w:r w:rsidR="00B53939" w:rsidRPr="001011C9">
        <w:rPr>
          <w:rFonts w:cstheme="minorHAnsi"/>
          <w:color w:val="000000" w:themeColor="text1"/>
        </w:rPr>
        <w:t xml:space="preserve">Relative abundance (% of total OTUs) of the predominant bacterial communities accumulated in the </w:t>
      </w:r>
      <w:r w:rsidR="005E45C5" w:rsidRPr="001011C9">
        <w:rPr>
          <w:rFonts w:cstheme="minorHAnsi"/>
          <w:color w:val="000000" w:themeColor="text1"/>
        </w:rPr>
        <w:t xml:space="preserve">storage </w:t>
      </w:r>
      <w:r w:rsidR="00B05502" w:rsidRPr="001011C9">
        <w:rPr>
          <w:rFonts w:cstheme="minorHAnsi"/>
          <w:color w:val="000000" w:themeColor="text1"/>
        </w:rPr>
        <w:t>container</w:t>
      </w:r>
      <w:r w:rsidR="005E45C5" w:rsidRPr="001011C9">
        <w:rPr>
          <w:rFonts w:cstheme="minorHAnsi"/>
          <w:color w:val="000000" w:themeColor="text1"/>
        </w:rPr>
        <w:t>s</w:t>
      </w:r>
      <w:r w:rsidR="00B53939" w:rsidRPr="001011C9">
        <w:rPr>
          <w:rFonts w:cstheme="minorHAnsi"/>
          <w:color w:val="000000" w:themeColor="text1"/>
        </w:rPr>
        <w:t xml:space="preserve"> at the family level.</w:t>
      </w:r>
    </w:p>
    <w:p w14:paraId="6815D2CD" w14:textId="77777777" w:rsidR="001011C9" w:rsidRDefault="001011C9" w:rsidP="001011C9">
      <w:pPr>
        <w:spacing w:after="0" w:line="240" w:lineRule="auto"/>
        <w:jc w:val="both"/>
        <w:rPr>
          <w:rFonts w:eastAsia="Times New Roman" w:cstheme="minorHAnsi"/>
          <w:b/>
          <w:i/>
          <w:color w:val="000000" w:themeColor="text1"/>
          <w:lang w:eastAsia="nl-NL"/>
        </w:rPr>
      </w:pPr>
    </w:p>
    <w:p w14:paraId="1FF369E3" w14:textId="4266429A" w:rsidR="001011C9" w:rsidRPr="001011C9" w:rsidRDefault="001011C9" w:rsidP="001011C9">
      <w:pPr>
        <w:spacing w:after="0" w:line="240" w:lineRule="auto"/>
        <w:jc w:val="both"/>
        <w:rPr>
          <w:rFonts w:eastAsia="Times New Roman" w:cstheme="minorHAnsi"/>
          <w:b/>
          <w:i/>
          <w:color w:val="000000" w:themeColor="text1"/>
          <w:lang w:eastAsia="nl-NL"/>
        </w:rPr>
      </w:pPr>
      <w:r w:rsidRPr="001011C9">
        <w:rPr>
          <w:rFonts w:eastAsia="Times New Roman" w:cstheme="minorHAnsi"/>
          <w:b/>
          <w:i/>
          <w:color w:val="000000" w:themeColor="text1"/>
          <w:lang w:eastAsia="nl-NL"/>
        </w:rPr>
        <w:lastRenderedPageBreak/>
        <w:t xml:space="preserve">Microbial assays in the </w:t>
      </w:r>
      <w:r>
        <w:rPr>
          <w:rFonts w:eastAsia="Times New Roman" w:cstheme="minorHAnsi"/>
          <w:b/>
          <w:i/>
          <w:color w:val="000000" w:themeColor="text1"/>
          <w:lang w:eastAsia="nl-NL"/>
        </w:rPr>
        <w:t xml:space="preserve">storage </w:t>
      </w:r>
      <w:r w:rsidRPr="001011C9">
        <w:rPr>
          <w:rFonts w:eastAsia="Times New Roman" w:cstheme="minorHAnsi"/>
          <w:b/>
          <w:i/>
          <w:color w:val="000000" w:themeColor="text1"/>
          <w:lang w:eastAsia="nl-NL"/>
        </w:rPr>
        <w:t>container</w:t>
      </w:r>
      <w:r>
        <w:rPr>
          <w:rFonts w:eastAsia="Times New Roman" w:cstheme="minorHAnsi"/>
          <w:b/>
          <w:i/>
          <w:color w:val="000000" w:themeColor="text1"/>
          <w:lang w:eastAsia="nl-NL"/>
        </w:rPr>
        <w:t>s</w:t>
      </w:r>
      <w:r w:rsidRPr="001011C9">
        <w:rPr>
          <w:rFonts w:eastAsia="Times New Roman" w:cstheme="minorHAnsi"/>
          <w:b/>
          <w:i/>
          <w:color w:val="000000" w:themeColor="text1"/>
          <w:lang w:eastAsia="nl-NL"/>
        </w:rPr>
        <w:t xml:space="preserve"> biomass:</w:t>
      </w:r>
    </w:p>
    <w:p w14:paraId="5831E6D5" w14:textId="77777777" w:rsidR="001011C9" w:rsidRPr="001011C9" w:rsidRDefault="001011C9" w:rsidP="001011C9">
      <w:pPr>
        <w:spacing w:after="0" w:line="240" w:lineRule="auto"/>
        <w:jc w:val="both"/>
        <w:rPr>
          <w:rFonts w:cstheme="minorHAnsi"/>
        </w:rPr>
      </w:pPr>
      <w:r w:rsidRPr="001011C9">
        <w:rPr>
          <w:rFonts w:cstheme="minorHAnsi"/>
        </w:rPr>
        <w:t>The key metabolic functions expressed in various conditions (</w:t>
      </w:r>
      <w:proofErr w:type="spellStart"/>
      <w:r w:rsidRPr="001011C9">
        <w:rPr>
          <w:rFonts w:cstheme="minorHAnsi"/>
        </w:rPr>
        <w:t>oxic</w:t>
      </w:r>
      <w:proofErr w:type="spellEnd"/>
      <w:r w:rsidRPr="001011C9">
        <w:rPr>
          <w:rFonts w:cstheme="minorHAnsi"/>
        </w:rPr>
        <w:t xml:space="preserve"> and anoxic) are described in Table 1. During </w:t>
      </w:r>
      <w:proofErr w:type="spellStart"/>
      <w:r w:rsidRPr="001011C9">
        <w:rPr>
          <w:rFonts w:cstheme="minorHAnsi"/>
        </w:rPr>
        <w:t>oxic</w:t>
      </w:r>
      <w:proofErr w:type="spellEnd"/>
      <w:r w:rsidRPr="001011C9">
        <w:rPr>
          <w:rFonts w:cstheme="minorHAnsi"/>
        </w:rPr>
        <w:t xml:space="preserve"> storage, initially, the increased DO concentration triggers increased chemical Fe</w:t>
      </w:r>
      <w:r w:rsidRPr="001011C9">
        <w:rPr>
          <w:rFonts w:cstheme="minorHAnsi"/>
          <w:vertAlign w:val="superscript"/>
        </w:rPr>
        <w:t>2+</w:t>
      </w:r>
      <w:r w:rsidRPr="001011C9">
        <w:rPr>
          <w:rFonts w:cstheme="minorHAnsi"/>
        </w:rPr>
        <w:t xml:space="preserve"> oxidation followed by biological oxidation of dissolved Fe minerals such as </w:t>
      </w:r>
      <w:proofErr w:type="spellStart"/>
      <w:r w:rsidRPr="001011C9">
        <w:rPr>
          <w:rFonts w:cstheme="minorHAnsi"/>
        </w:rPr>
        <w:t>FeS</w:t>
      </w:r>
      <w:proofErr w:type="spellEnd"/>
      <w:r w:rsidRPr="001011C9">
        <w:rPr>
          <w:rFonts w:cstheme="minorHAnsi"/>
        </w:rPr>
        <w:t xml:space="preserve"> over 30 days. This involves the rapid Fe sequestering protein </w:t>
      </w:r>
      <w:proofErr w:type="spellStart"/>
      <w:r w:rsidRPr="001011C9">
        <w:rPr>
          <w:rFonts w:cstheme="minorHAnsi"/>
        </w:rPr>
        <w:t>siderophores</w:t>
      </w:r>
      <w:proofErr w:type="spellEnd"/>
      <w:r w:rsidRPr="001011C9">
        <w:rPr>
          <w:rFonts w:cstheme="minorHAnsi"/>
        </w:rPr>
        <w:t xml:space="preserve"> produced by the identified bacterial genus in the biomass of </w:t>
      </w:r>
      <w:proofErr w:type="spellStart"/>
      <w:r w:rsidRPr="001011C9">
        <w:rPr>
          <w:rFonts w:cstheme="minorHAnsi"/>
        </w:rPr>
        <w:t>oxic</w:t>
      </w:r>
      <w:proofErr w:type="spellEnd"/>
      <w:r w:rsidRPr="001011C9">
        <w:rPr>
          <w:rFonts w:cstheme="minorHAnsi"/>
        </w:rPr>
        <w:t xml:space="preserve"> storage, such as </w:t>
      </w:r>
      <w:proofErr w:type="spellStart"/>
      <w:r w:rsidRPr="001011C9">
        <w:rPr>
          <w:rFonts w:cstheme="minorHAnsi"/>
          <w:i/>
        </w:rPr>
        <w:t>Pseudorhodoferrax</w:t>
      </w:r>
      <w:proofErr w:type="spellEnd"/>
      <w:r w:rsidRPr="001011C9">
        <w:rPr>
          <w:rFonts w:cstheme="minorHAnsi"/>
          <w:i/>
        </w:rPr>
        <w:t xml:space="preserve">, </w:t>
      </w:r>
      <w:proofErr w:type="spellStart"/>
      <w:r w:rsidRPr="001011C9">
        <w:rPr>
          <w:rFonts w:cstheme="minorHAnsi"/>
          <w:i/>
        </w:rPr>
        <w:t>Thiobacter</w:t>
      </w:r>
      <w:proofErr w:type="spellEnd"/>
      <w:r w:rsidRPr="001011C9">
        <w:rPr>
          <w:rFonts w:cstheme="minorHAnsi"/>
          <w:i/>
        </w:rPr>
        <w:t xml:space="preserve">, </w:t>
      </w:r>
      <w:proofErr w:type="spellStart"/>
      <w:r w:rsidRPr="001011C9">
        <w:rPr>
          <w:rFonts w:cstheme="minorHAnsi"/>
          <w:i/>
        </w:rPr>
        <w:t>Sideroxydans</w:t>
      </w:r>
      <w:proofErr w:type="spellEnd"/>
      <w:r w:rsidRPr="001011C9">
        <w:rPr>
          <w:rFonts w:cstheme="minorHAnsi"/>
          <w:i/>
        </w:rPr>
        <w:t xml:space="preserve">, </w:t>
      </w:r>
      <w:proofErr w:type="spellStart"/>
      <w:r w:rsidRPr="001011C9">
        <w:rPr>
          <w:rFonts w:cstheme="minorHAnsi"/>
          <w:i/>
        </w:rPr>
        <w:t>Gallionella</w:t>
      </w:r>
      <w:proofErr w:type="spellEnd"/>
      <w:r w:rsidRPr="001011C9">
        <w:rPr>
          <w:rFonts w:cstheme="minorHAnsi"/>
          <w:i/>
        </w:rPr>
        <w:t xml:space="preserve">, </w:t>
      </w:r>
      <w:proofErr w:type="spellStart"/>
      <w:r w:rsidRPr="001011C9">
        <w:rPr>
          <w:rFonts w:cstheme="minorHAnsi"/>
          <w:i/>
        </w:rPr>
        <w:t>Patulibacter</w:t>
      </w:r>
      <w:proofErr w:type="spellEnd"/>
      <w:r w:rsidRPr="001011C9">
        <w:rPr>
          <w:rFonts w:cstheme="minorHAnsi"/>
          <w:i/>
        </w:rPr>
        <w:t xml:space="preserve">, </w:t>
      </w:r>
      <w:proofErr w:type="spellStart"/>
      <w:r w:rsidRPr="001011C9">
        <w:rPr>
          <w:rFonts w:cstheme="minorHAnsi"/>
          <w:i/>
        </w:rPr>
        <w:t>Pedomicrobium</w:t>
      </w:r>
      <w:proofErr w:type="spellEnd"/>
      <w:r w:rsidRPr="001011C9">
        <w:rPr>
          <w:rFonts w:cstheme="minorHAnsi"/>
          <w:i/>
        </w:rPr>
        <w:t xml:space="preserve">, </w:t>
      </w:r>
      <w:proofErr w:type="spellStart"/>
      <w:r w:rsidRPr="001011C9">
        <w:rPr>
          <w:rFonts w:cstheme="minorHAnsi"/>
          <w:i/>
        </w:rPr>
        <w:t>Tepidicella</w:t>
      </w:r>
      <w:proofErr w:type="spellEnd"/>
      <w:r w:rsidRPr="001011C9">
        <w:rPr>
          <w:rFonts w:cstheme="minorHAnsi"/>
          <w:i/>
        </w:rPr>
        <w:t xml:space="preserve">, </w:t>
      </w:r>
      <w:r w:rsidRPr="001011C9">
        <w:rPr>
          <w:rFonts w:cstheme="minorHAnsi"/>
        </w:rPr>
        <w:t xml:space="preserve">and </w:t>
      </w:r>
      <w:proofErr w:type="spellStart"/>
      <w:r w:rsidRPr="001011C9">
        <w:rPr>
          <w:rFonts w:cstheme="minorHAnsi"/>
          <w:i/>
        </w:rPr>
        <w:t>Acidibacillu</w:t>
      </w:r>
      <w:r w:rsidRPr="001011C9">
        <w:rPr>
          <w:rFonts w:cstheme="minorHAnsi"/>
        </w:rPr>
        <w:t>s</w:t>
      </w:r>
      <w:proofErr w:type="spellEnd"/>
      <w:r w:rsidRPr="001011C9">
        <w:rPr>
          <w:rFonts w:cstheme="minorHAnsi"/>
        </w:rPr>
        <w:t xml:space="preserve"> </w:t>
      </w:r>
      <w:r w:rsidRPr="001011C9">
        <w:rPr>
          <w:rFonts w:cstheme="minorHAnsi"/>
        </w:rPr>
        <w:fldChar w:fldCharType="begin" w:fldLock="1"/>
      </w:r>
      <w:r w:rsidRPr="001011C9">
        <w:rPr>
          <w:rFonts w:cstheme="minorHAnsi"/>
        </w:rPr>
        <w:instrText>ADDIN CSL_CITATION {"citationItems":[{"id":"ITEM-1","itemData":{"DOI":"10.1021/ja027013s","ISSN":"0002-7863","author":[{"dropping-particle":"","family":"Meijler","given":"Michael M","non-dropping-particle":"","parse-names":false,"suffix":""},{"dropping-particle":"","family":"Arad-Yellin","given":"Rina","non-dropping-particle":"","parse-names":false,"suffix":""},{"dropping-particle":"","family":"Cabantchik","given":"Z Ioav","non-dropping-particle":"","parse-names":false,"suffix":""},{"dropping-particle":"","family":"Shanzer","given":"Abraham","non-dropping-particle":"","parse-names":false,"suffix":""}],"container-title":"Journal of the American Chemical Society","id":"ITEM-1","issue":"43","issued":{"date-parts":[["2002","10","1"]]},"note":"doi: 10.1021/ja027013s","page":"12666-12667","publisher":"American Chemical Society","title":"Synthesis and Evaluation of Iron Chelators with Masked Hydrophilic Moieties","type":"article-journal","volume":"124"},"uris":["http://www.mendeley.com/documents/?uuid=4493d7ae-c33e-4bdb-ba03-a8bbbd56b361"]}],"mendeley":{"formattedCitation":"(Meijler et al., 2002)","plainTextFormattedCitation":"(Meijler et al., 2002)","previouslyFormattedCitation":"(Meijler et al., 2002)"},"properties":{"noteIndex":0},"schema":"https://github.com/citation-style-language/schema/raw/master/csl-citation.json"}</w:instrText>
      </w:r>
      <w:r w:rsidRPr="001011C9">
        <w:rPr>
          <w:rFonts w:cstheme="minorHAnsi"/>
        </w:rPr>
        <w:fldChar w:fldCharType="separate"/>
      </w:r>
      <w:r w:rsidRPr="001011C9">
        <w:rPr>
          <w:rFonts w:cstheme="minorHAnsi"/>
          <w:noProof/>
        </w:rPr>
        <w:t>(Meijler et al., 2002)</w:t>
      </w:r>
      <w:r w:rsidRPr="001011C9">
        <w:rPr>
          <w:rFonts w:cstheme="minorHAnsi"/>
        </w:rPr>
        <w:fldChar w:fldCharType="end"/>
      </w:r>
      <w:r w:rsidRPr="001011C9">
        <w:rPr>
          <w:rFonts w:cstheme="minorHAnsi"/>
        </w:rPr>
        <w:t>.</w:t>
      </w:r>
    </w:p>
    <w:p w14:paraId="0D71588B" w14:textId="77777777" w:rsidR="001011C9" w:rsidRPr="001011C9" w:rsidRDefault="001011C9" w:rsidP="001011C9">
      <w:pPr>
        <w:spacing w:after="0" w:line="240" w:lineRule="auto"/>
        <w:jc w:val="both"/>
        <w:rPr>
          <w:rFonts w:cstheme="minorHAnsi"/>
        </w:rPr>
      </w:pPr>
      <w:r w:rsidRPr="001011C9">
        <w:rPr>
          <w:rFonts w:cstheme="minorHAnsi"/>
        </w:rPr>
        <w:t xml:space="preserve">After 30 days of incubation, the endospore-forming </w:t>
      </w:r>
      <w:proofErr w:type="spellStart"/>
      <w:r w:rsidRPr="001011C9">
        <w:rPr>
          <w:rFonts w:cstheme="minorHAnsi"/>
        </w:rPr>
        <w:t>Actinobacterial</w:t>
      </w:r>
      <w:proofErr w:type="spellEnd"/>
      <w:r w:rsidRPr="001011C9">
        <w:rPr>
          <w:rFonts w:cstheme="minorHAnsi"/>
        </w:rPr>
        <w:t xml:space="preserve"> and </w:t>
      </w:r>
      <w:proofErr w:type="spellStart"/>
      <w:r w:rsidRPr="001011C9">
        <w:rPr>
          <w:rFonts w:cstheme="minorHAnsi"/>
        </w:rPr>
        <w:t>Firmicute</w:t>
      </w:r>
      <w:proofErr w:type="spellEnd"/>
      <w:r w:rsidRPr="001011C9">
        <w:rPr>
          <w:rFonts w:cstheme="minorHAnsi"/>
        </w:rPr>
        <w:t xml:space="preserve"> populations like </w:t>
      </w:r>
      <w:proofErr w:type="spellStart"/>
      <w:r w:rsidRPr="001011C9">
        <w:rPr>
          <w:rFonts w:cstheme="minorHAnsi"/>
          <w:i/>
        </w:rPr>
        <w:t>Geodermatophilaceae</w:t>
      </w:r>
      <w:proofErr w:type="spellEnd"/>
      <w:r w:rsidRPr="001011C9">
        <w:rPr>
          <w:rFonts w:cstheme="minorHAnsi"/>
          <w:i/>
        </w:rPr>
        <w:t xml:space="preserve">, </w:t>
      </w:r>
      <w:proofErr w:type="spellStart"/>
      <w:r w:rsidRPr="001011C9">
        <w:rPr>
          <w:rFonts w:cstheme="minorHAnsi"/>
          <w:i/>
        </w:rPr>
        <w:t>Actinopolysporaceae</w:t>
      </w:r>
      <w:proofErr w:type="spellEnd"/>
      <w:r w:rsidRPr="001011C9">
        <w:rPr>
          <w:rFonts w:cstheme="minorHAnsi"/>
          <w:i/>
        </w:rPr>
        <w:t xml:space="preserve">, </w:t>
      </w:r>
      <w:proofErr w:type="spellStart"/>
      <w:r w:rsidRPr="001011C9">
        <w:rPr>
          <w:rFonts w:cstheme="minorHAnsi"/>
          <w:i/>
        </w:rPr>
        <w:t>Saccharopolyspora</w:t>
      </w:r>
      <w:proofErr w:type="spellEnd"/>
      <w:r w:rsidRPr="001011C9">
        <w:rPr>
          <w:rFonts w:cstheme="minorHAnsi"/>
          <w:i/>
        </w:rPr>
        <w:t xml:space="preserve">, Bacillus, </w:t>
      </w:r>
      <w:proofErr w:type="spellStart"/>
      <w:r w:rsidRPr="001011C9">
        <w:rPr>
          <w:rFonts w:cstheme="minorHAnsi"/>
          <w:i/>
        </w:rPr>
        <w:t>Aeromicrobium</w:t>
      </w:r>
      <w:proofErr w:type="spellEnd"/>
      <w:r w:rsidRPr="001011C9">
        <w:rPr>
          <w:rFonts w:cstheme="minorHAnsi"/>
          <w:i/>
        </w:rPr>
        <w:t xml:space="preserve">, </w:t>
      </w:r>
      <w:proofErr w:type="spellStart"/>
      <w:r w:rsidRPr="001011C9">
        <w:rPr>
          <w:rFonts w:cstheme="minorHAnsi"/>
          <w:i/>
        </w:rPr>
        <w:t>Oceanobacillus</w:t>
      </w:r>
      <w:proofErr w:type="spellEnd"/>
      <w:r w:rsidRPr="001011C9">
        <w:rPr>
          <w:rFonts w:cstheme="minorHAnsi"/>
        </w:rPr>
        <w:t xml:space="preserve"> germinates were found in the container walls </w:t>
      </w:r>
      <w:r w:rsidRPr="001011C9">
        <w:rPr>
          <w:rFonts w:cstheme="minorHAnsi"/>
        </w:rPr>
        <w:fldChar w:fldCharType="begin" w:fldLock="1"/>
      </w:r>
      <w:r w:rsidRPr="001011C9">
        <w:rPr>
          <w:rFonts w:cstheme="minorHAnsi"/>
        </w:rPr>
        <w:instrText>ADDIN CSL_CITATION {"citationItems":[{"id":"ITEM-1","itemData":{"ISBN":"1664-302X","abstract":"Environmental conditions unsuitable for microbial growth are the rule rather than the exception in most habitats. In response to this, microorganisms have developed various strategies to withstand environmental conditions that limit active growth. Endospore-forming Firmicutes (EFF) deploy a myriad of survival strategies in order to resist adverse conditions. Like many bacterial groups, they can form biofilms and detect nutrient scarcity through chemotaxis. Moreover, within this paraphyletic group of Firmicutes, ecophysiological optima are diverse. Nonetheless, a response to adversity that delimits this group is the formation of wet-heat resistant spores. These strategies are energetically demanding and therefore might affect the biological success of EFF. Therefore, we hypothesize that abundance and diversity of EFF should be maximized in those environments in which the benefits of these survival strategies offsets the energetic cost. In order to address this hypothesis, geothermal and mineral springs and drillings were selected because in these environments of steep physicochemical gradients, diversified survival strategies may become a successful strategy.We collected 71 samples from geothermal and mineral environments characterized by none (null), single or multiple limiting environmental factors (temperature, pH, UV radiation, and specific mineral composition). To measure success, we quantified EFF gene copy numbers (GCN; spo0A gene) in relation to total bacterial GCN (16S rRNA gene), as well as the contribution of EFF to community composition. The quantification showed that relative GCN for EFF reached up to 20% at sites characterized by multiple limiting environmental factors, whereas it corresponded to less than 1% at sites with one or no limiting environmental factor. Pyrosequencing of the 16S rRNA gene supports a higher contribution of EFF at sites with multiple limiting factors. Community composition suggested a combination of phylotypes for which active growth could be expected, and phylotypes that are most likely in the state of endospores, in all the sites. In summary, our results suggest that diversified survival strategies, including sporulation and metabolic adaptations, explain the biological success of EFF in geothermal and natural springs, and that multiple extreme environmental factors favor the prevalence of EFF.","author":[{"dropping-particle":"","family":"Filippidou","given":"Sevasti","non-dropping-particle":"","parse-names":false,"suffix":""},{"dropping-particle":"","family":"Wunderlin","given":"Tina","non-dropping-particle":"","parse-names":false,"suffix":""},{"dropping-particle":"","family":"Junier","given":"Thomas","non-dropping-particle":"","parse-names":false,"suffix":""},{"dropping-particle":"","family":"Jeanneret","given":"Nicole","non-dropping-particle":"","parse-names":false,"suffix":""},{"dropping-particle":"","family":"Dorador","given":"Cristina","non-dropping-particle":"","parse-names":false,"suffix":""},{"dropping-particle":"","family":"Molina","given":"Veronica","non-dropping-particle":"","parse-names":false,"suffix":""},{"dropping-particle":"","family":"Johnson","given":"David R","non-dropping-particle":"","parse-names":false,"suffix":""},{"dropping-particle":"","family":"Junier","given":"Pilar","non-dropping-particle":"","parse-names":false,"suffix":""}],"container-title":"Frontiers in Microbiology","id":"ITEM-1","issued":{"date-parts":[["2016"]]},"page":"1707","title":"A Combination of Extreme Environmental Conditions Favor the Prevalence of Endospore-Forming Firmicutes","type":"article","volume":"7"},"uris":["http://www.mendeley.com/documents/?uuid=0d09f187-5b03-465c-ae4c-84b40882a319"]}],"mendeley":{"formattedCitation":"(Filippidou et al., 2016)","plainTextFormattedCitation":"(Filippidou et al., 2016)","previouslyFormattedCitation":"(Filippidou et al., 2016)"},"properties":{"noteIndex":0},"schema":"https://github.com/citation-style-language/schema/raw/master/csl-citation.json"}</w:instrText>
      </w:r>
      <w:r w:rsidRPr="001011C9">
        <w:rPr>
          <w:rFonts w:cstheme="minorHAnsi"/>
        </w:rPr>
        <w:fldChar w:fldCharType="separate"/>
      </w:r>
      <w:r w:rsidRPr="001011C9">
        <w:rPr>
          <w:rFonts w:cstheme="minorHAnsi"/>
          <w:noProof/>
        </w:rPr>
        <w:t>(Filippidou et al., 2016)</w:t>
      </w:r>
      <w:r w:rsidRPr="001011C9">
        <w:rPr>
          <w:rFonts w:cstheme="minorHAnsi"/>
        </w:rPr>
        <w:fldChar w:fldCharType="end"/>
      </w:r>
      <w:r w:rsidRPr="001011C9">
        <w:rPr>
          <w:rFonts w:cstheme="minorHAnsi"/>
        </w:rPr>
        <w:t xml:space="preserve">. This could be due to the sustainable condition or acquiring necessary genes through the high horizontal gene transfers (HGT) as observed in </w:t>
      </w:r>
      <w:proofErr w:type="spellStart"/>
      <w:r w:rsidRPr="001011C9">
        <w:rPr>
          <w:rFonts w:cstheme="minorHAnsi"/>
          <w:i/>
        </w:rPr>
        <w:t>Sorangium</w:t>
      </w:r>
      <w:proofErr w:type="spellEnd"/>
      <w:r w:rsidRPr="001011C9">
        <w:rPr>
          <w:rFonts w:cstheme="minorHAnsi"/>
          <w:i/>
        </w:rPr>
        <w:t xml:space="preserve">, </w:t>
      </w:r>
      <w:proofErr w:type="spellStart"/>
      <w:r w:rsidRPr="001011C9">
        <w:rPr>
          <w:rFonts w:cstheme="minorHAnsi"/>
          <w:i/>
        </w:rPr>
        <w:t>Bdelovibrio</w:t>
      </w:r>
      <w:proofErr w:type="spellEnd"/>
      <w:r w:rsidRPr="001011C9">
        <w:rPr>
          <w:rFonts w:cstheme="minorHAnsi"/>
          <w:i/>
        </w:rPr>
        <w:t xml:space="preserve">, </w:t>
      </w:r>
      <w:proofErr w:type="spellStart"/>
      <w:r w:rsidRPr="001011C9">
        <w:rPr>
          <w:rFonts w:cstheme="minorHAnsi"/>
          <w:i/>
        </w:rPr>
        <w:t>Hirschia</w:t>
      </w:r>
      <w:proofErr w:type="spellEnd"/>
      <w:r w:rsidRPr="001011C9">
        <w:rPr>
          <w:rFonts w:cstheme="minorHAnsi"/>
          <w:i/>
        </w:rPr>
        <w:t xml:space="preserve"> </w:t>
      </w:r>
      <w:r w:rsidRPr="001011C9">
        <w:rPr>
          <w:rFonts w:cstheme="minorHAnsi"/>
          <w:i/>
        </w:rPr>
        <w:fldChar w:fldCharType="begin" w:fldLock="1"/>
      </w:r>
      <w:r w:rsidRPr="001011C9">
        <w:rPr>
          <w:rFonts w:cstheme="minorHAnsi"/>
          <w:i/>
        </w:rPr>
        <w:instrText>ADDIN CSL_CITATION {"citationItems":[{"id":"ITEM-1","itemData":{"DOI":"10.1101/gr.130000","ISBN":"3497755818","ISSN":"10889051","PMID":"11076857","abstract":"There is growing evidence that horizontal gene transfer is a potent evolutionary force in prokaryotes, although exactly how potent is not known. We have developed a statistical procedure for predicting whether genes of a complete genome have been acquired by horizontal gene transfer. It is based on the analysis of G+C contents, codon usage, amino acid usage, and gene position. When we applied this procedure to 17 bacterial complete genomes and seven archaeal ones, we found that the percentage of horizontally transferred genes varied from 1.5% to 14.5%. Archaea and nonpathogenic bacteria had the highest percentages and pathogenic bacteria, except for Mycoplasma genitalium, had the lowest. As reported in the literature, we found that informational genes were less likely to be transferred than operational genes. Most of the horizontally transferred genes were only present in one or two lineages. Some of these transferred genes include genes that form part of prophages, pathogenecity islands, transposases, integrases, recombinases, genes present only in one of the two Helicobacter pylori strains, and regions of genes functionally related. All of these findings support the important role of horizontal gene transfer in the molecular evolution of microorganisms and speciation.","author":[{"dropping-particle":"","family":"Garcia-Vallve","given":"S.","non-dropping-particle":"","parse-names":false,"suffix":""},{"dropping-particle":"","family":"Romeu","given":"A.","non-dropping-particle":"","parse-names":false,"suffix":""},{"dropping-particle":"","family":"Palau","given":"J.","non-dropping-particle":"","parse-names":false,"suffix":""}],"container-title":"Genome Research","id":"ITEM-1","issue":"11","issued":{"date-parts":[["2000"]]},"page":"1719-1725","title":"Horizontal gene transfer in bacterial and archaeal complete genomes","type":"article-journal","volume":"10"},"uris":["http://www.mendeley.com/documents/?uuid=efbcc570-3676-424b-affb-16f0bcaf728e"]}],"mendeley":{"formattedCitation":"(Garcia-Vallve et al., 2000)","plainTextFormattedCitation":"(Garcia-Vallve et al., 2000)","previouslyFormattedCitation":"(Garcia-Vallve et al., 2000)"},"properties":{"noteIndex":0},"schema":"https://github.com/citation-style-language/schema/raw/master/csl-citation.json"}</w:instrText>
      </w:r>
      <w:r w:rsidRPr="001011C9">
        <w:rPr>
          <w:rFonts w:cstheme="minorHAnsi"/>
          <w:i/>
        </w:rPr>
        <w:fldChar w:fldCharType="separate"/>
      </w:r>
      <w:r w:rsidRPr="001011C9">
        <w:rPr>
          <w:rFonts w:cstheme="minorHAnsi"/>
          <w:noProof/>
        </w:rPr>
        <w:t>(Garcia-Vallve et al., 2000)</w:t>
      </w:r>
      <w:r w:rsidRPr="001011C9">
        <w:rPr>
          <w:rFonts w:cstheme="minorHAnsi"/>
          <w:i/>
        </w:rPr>
        <w:fldChar w:fldCharType="end"/>
      </w:r>
      <w:r w:rsidRPr="001011C9">
        <w:rPr>
          <w:rFonts w:cstheme="minorHAnsi"/>
        </w:rPr>
        <w:t xml:space="preserve">. This also triggers </w:t>
      </w:r>
      <w:proofErr w:type="spellStart"/>
      <w:r w:rsidRPr="001011C9">
        <w:rPr>
          <w:rFonts w:cstheme="minorHAnsi"/>
        </w:rPr>
        <w:t>ammensalism</w:t>
      </w:r>
      <w:proofErr w:type="spellEnd"/>
      <w:r w:rsidRPr="001011C9">
        <w:rPr>
          <w:rFonts w:cstheme="minorHAnsi"/>
        </w:rPr>
        <w:t xml:space="preserve"> in some </w:t>
      </w:r>
      <w:proofErr w:type="spellStart"/>
      <w:r w:rsidRPr="001011C9">
        <w:rPr>
          <w:rFonts w:cstheme="minorHAnsi"/>
        </w:rPr>
        <w:t>Actinobacterial</w:t>
      </w:r>
      <w:proofErr w:type="spellEnd"/>
      <w:r w:rsidRPr="001011C9">
        <w:rPr>
          <w:rFonts w:cstheme="minorHAnsi"/>
        </w:rPr>
        <w:t xml:space="preserve"> groups inducing the expression and release of bioactive compounds by </w:t>
      </w:r>
      <w:proofErr w:type="spellStart"/>
      <w:r w:rsidRPr="001011C9">
        <w:rPr>
          <w:rFonts w:cstheme="minorHAnsi"/>
          <w:i/>
        </w:rPr>
        <w:t>Brevibacterium</w:t>
      </w:r>
      <w:proofErr w:type="spellEnd"/>
      <w:r w:rsidRPr="001011C9">
        <w:rPr>
          <w:rFonts w:cstheme="minorHAnsi"/>
          <w:i/>
        </w:rPr>
        <w:t xml:space="preserve">, </w:t>
      </w:r>
      <w:proofErr w:type="spellStart"/>
      <w:r w:rsidRPr="001011C9">
        <w:rPr>
          <w:rFonts w:cstheme="minorHAnsi"/>
          <w:i/>
        </w:rPr>
        <w:t>Geodermatophila</w:t>
      </w:r>
      <w:proofErr w:type="spellEnd"/>
      <w:r w:rsidRPr="001011C9">
        <w:rPr>
          <w:rFonts w:cstheme="minorHAnsi"/>
          <w:i/>
        </w:rPr>
        <w:t xml:space="preserve">, </w:t>
      </w:r>
      <w:proofErr w:type="spellStart"/>
      <w:r w:rsidRPr="001011C9">
        <w:rPr>
          <w:rFonts w:cstheme="minorHAnsi"/>
          <w:i/>
        </w:rPr>
        <w:t>Saccharopolyspora</w:t>
      </w:r>
      <w:proofErr w:type="spellEnd"/>
      <w:r w:rsidRPr="001011C9">
        <w:rPr>
          <w:rFonts w:cstheme="minorHAnsi"/>
          <w:i/>
        </w:rPr>
        <w:t xml:space="preserve"> </w:t>
      </w:r>
      <w:r w:rsidRPr="001011C9">
        <w:rPr>
          <w:rFonts w:cstheme="minorHAnsi"/>
          <w:i/>
        </w:rPr>
        <w:fldChar w:fldCharType="begin" w:fldLock="1"/>
      </w:r>
      <w:r w:rsidRPr="001011C9">
        <w:rPr>
          <w:rFonts w:cstheme="minorHAnsi"/>
          <w:i/>
        </w:rPr>
        <w:instrText>ADDIN CSL_CITATION {"citationItems":[{"id":"ITEM-1","itemData":{"DOI":"10.21307/pjm-2018-048","ISSN":"17331331","PMID":"30451442","abstract":"The growing resistance of microorganisms towards antibiotics has become a serious global problem. Therapeutics with novel chemical scaffolds and/or mechanisms of action are urgently needed to combat infections caused by multidrug resistant pathogens, including bacteria, fungi and viruses. Development of novel antimicrobial agents is still highly dependent on the discovery of new natural products. At present, most antimicrobial drugs used in medicine are of natural origin. Among the natural producers of bioactive substances, Actinobacteria continue to be an important source of novel secondary metabolites for drug application. In this review, the authors report on the bioactive antimicrobial secondary metabolites of Actinobacteria that were described between 2011 and April 2018. Special attention is paid to the chemical scaffolds, biological activities and origin of these novel antibacterial, antifungal and antiviral compounds. Areni-mycin C, chromopeptide lactone RSP 01, kocurin, macrolactins A1 and B1, chaxamycin D as well as anthracimycin are regarded as the most effective compounds with antibacterial activity. In turn, the highest potency among selected antifungal compounds is exhibited by enduspeptide B, neomaclafungins A-I and kribelloside D, while ahmpatininiBu, antimycin A1a, and pentapeptide 4862F are recognized as the strongest antiviral agents.","author":[{"dropping-particle":"","family":"Jakubiec-Krzesniak","given":"Katarzyna","non-dropping-particle":"","parse-names":false,"suffix":""},{"dropping-particle":"","family":"Rajnisz-Mateusiak","given":"Aleksandra","non-dropping-particle":"","parse-names":false,"suffix":""},{"dropping-particle":"","family":"Guspiel","given":"Adam","non-dropping-particle":"","parse-names":false,"suffix":""},{"dropping-particle":"","family":"Ziemska","given":"Joanna","non-dropping-particle":"","parse-names":false,"suffix":""},{"dropping-particle":"","family":"Solecka","given":"Jolanta","non-dropping-particle":"","parse-names":false,"suffix":""}],"container-title":"Polish Journal of Microbiology","id":"ITEM-1","issue":"3","issued":{"date-parts":[["2018"]]},"page":"259-272","title":"Secondary metabolites of actinomycetes and their antibacterial, antifungal and antiviral properties","type":"article-journal","volume":"67"},"uris":["http://www.mendeley.com/documents/?uuid=b6d699be-f413-478a-89ab-6c160470032a"]}],"mendeley":{"formattedCitation":"(Jakubiec-Krzesniak et al., 2018)","plainTextFormattedCitation":"(Jakubiec-Krzesniak et al., 2018)","previouslyFormattedCitation":"(Jakubiec-Krzesniak et al., 2018)"},"properties":{"noteIndex":0},"schema":"https://github.com/citation-style-language/schema/raw/master/csl-citation.json"}</w:instrText>
      </w:r>
      <w:r w:rsidRPr="001011C9">
        <w:rPr>
          <w:rFonts w:cstheme="minorHAnsi"/>
          <w:i/>
        </w:rPr>
        <w:fldChar w:fldCharType="separate"/>
      </w:r>
      <w:r w:rsidRPr="001011C9">
        <w:rPr>
          <w:rFonts w:cstheme="minorHAnsi"/>
          <w:noProof/>
        </w:rPr>
        <w:t>(Jakubiec-Krzesniak et al., 2018)</w:t>
      </w:r>
      <w:r w:rsidRPr="001011C9">
        <w:rPr>
          <w:rFonts w:cstheme="minorHAnsi"/>
          <w:i/>
        </w:rPr>
        <w:fldChar w:fldCharType="end"/>
      </w:r>
      <w:r w:rsidRPr="001011C9">
        <w:rPr>
          <w:rFonts w:cstheme="minorHAnsi"/>
        </w:rPr>
        <w:t xml:space="preserve">. Most importantly the oligotrophic waters enriched in thermally mature hydrocarbons flourishes hydrocarbon-degrading groups such as </w:t>
      </w:r>
      <w:proofErr w:type="spellStart"/>
      <w:r w:rsidRPr="001011C9">
        <w:rPr>
          <w:rFonts w:cstheme="minorHAnsi"/>
          <w:i/>
        </w:rPr>
        <w:t>Taibaiella</w:t>
      </w:r>
      <w:proofErr w:type="spellEnd"/>
      <w:r w:rsidRPr="001011C9">
        <w:rPr>
          <w:rFonts w:cstheme="minorHAnsi"/>
          <w:i/>
        </w:rPr>
        <w:t xml:space="preserve">, </w:t>
      </w:r>
      <w:proofErr w:type="spellStart"/>
      <w:r w:rsidRPr="001011C9">
        <w:rPr>
          <w:rFonts w:cstheme="minorHAnsi"/>
          <w:i/>
        </w:rPr>
        <w:t>Rhodococcus</w:t>
      </w:r>
      <w:proofErr w:type="spellEnd"/>
      <w:r w:rsidRPr="001011C9">
        <w:rPr>
          <w:rFonts w:cstheme="minorHAnsi"/>
          <w:i/>
        </w:rPr>
        <w:t xml:space="preserve">, </w:t>
      </w:r>
      <w:proofErr w:type="spellStart"/>
      <w:r w:rsidRPr="001011C9">
        <w:rPr>
          <w:rFonts w:cstheme="minorHAnsi"/>
          <w:i/>
        </w:rPr>
        <w:t>Sphingomonas</w:t>
      </w:r>
      <w:proofErr w:type="spellEnd"/>
      <w:r w:rsidRPr="001011C9">
        <w:rPr>
          <w:rFonts w:cstheme="minorHAnsi"/>
          <w:i/>
        </w:rPr>
        <w:t xml:space="preserve">, </w:t>
      </w:r>
      <w:proofErr w:type="spellStart"/>
      <w:r w:rsidRPr="001011C9">
        <w:rPr>
          <w:rFonts w:cstheme="minorHAnsi"/>
          <w:i/>
        </w:rPr>
        <w:t>Aerobacterium</w:t>
      </w:r>
      <w:proofErr w:type="spellEnd"/>
      <w:r w:rsidRPr="001011C9">
        <w:rPr>
          <w:rFonts w:cstheme="minorHAnsi"/>
          <w:i/>
        </w:rPr>
        <w:t xml:space="preserve">, </w:t>
      </w:r>
      <w:proofErr w:type="spellStart"/>
      <w:r w:rsidRPr="001011C9">
        <w:rPr>
          <w:rFonts w:cstheme="minorHAnsi"/>
          <w:i/>
        </w:rPr>
        <w:t>Novosphingobium</w:t>
      </w:r>
      <w:proofErr w:type="spellEnd"/>
      <w:r w:rsidRPr="001011C9">
        <w:rPr>
          <w:rFonts w:cstheme="minorHAnsi"/>
          <w:i/>
        </w:rPr>
        <w:t xml:space="preserve">, </w:t>
      </w:r>
      <w:proofErr w:type="spellStart"/>
      <w:r w:rsidRPr="001011C9">
        <w:rPr>
          <w:rFonts w:cstheme="minorHAnsi"/>
          <w:i/>
        </w:rPr>
        <w:t>Methylomonas</w:t>
      </w:r>
      <w:proofErr w:type="spellEnd"/>
      <w:r w:rsidRPr="001011C9">
        <w:rPr>
          <w:rFonts w:cstheme="minorHAnsi"/>
          <w:i/>
        </w:rPr>
        <w:t xml:space="preserve">, </w:t>
      </w:r>
      <w:proofErr w:type="spellStart"/>
      <w:r w:rsidRPr="001011C9">
        <w:rPr>
          <w:rFonts w:cstheme="minorHAnsi"/>
          <w:i/>
        </w:rPr>
        <w:t>Rubirivivax</w:t>
      </w:r>
      <w:proofErr w:type="spellEnd"/>
      <w:r w:rsidRPr="001011C9">
        <w:rPr>
          <w:rFonts w:cstheme="minorHAnsi"/>
          <w:i/>
        </w:rPr>
        <w:t>,</w:t>
      </w:r>
      <w:r w:rsidRPr="001011C9">
        <w:rPr>
          <w:rFonts w:cstheme="minorHAnsi"/>
        </w:rPr>
        <w:t xml:space="preserve"> and G55 once the carbon sources are exhausted.</w:t>
      </w:r>
    </w:p>
    <w:p w14:paraId="18F59CFD" w14:textId="77777777" w:rsidR="001011C9" w:rsidRDefault="001011C9" w:rsidP="001011C9">
      <w:pPr>
        <w:spacing w:after="0" w:line="240" w:lineRule="auto"/>
        <w:jc w:val="both"/>
        <w:rPr>
          <w:rFonts w:cstheme="minorHAnsi"/>
          <w:b/>
          <w:color w:val="000000" w:themeColor="text1"/>
          <w:sz w:val="20"/>
          <w:szCs w:val="20"/>
        </w:rPr>
      </w:pPr>
    </w:p>
    <w:p w14:paraId="0FFDAF84" w14:textId="1E39581A" w:rsidR="001011C9" w:rsidRPr="001011C9" w:rsidRDefault="001011C9" w:rsidP="001011C9">
      <w:pPr>
        <w:spacing w:after="120" w:line="240" w:lineRule="auto"/>
        <w:jc w:val="both"/>
        <w:rPr>
          <w:rFonts w:cstheme="minorHAnsi"/>
          <w:color w:val="000000" w:themeColor="text1"/>
          <w:szCs w:val="20"/>
        </w:rPr>
      </w:pPr>
      <w:r w:rsidRPr="001011C9">
        <w:rPr>
          <w:rFonts w:cstheme="minorHAnsi"/>
          <w:b/>
          <w:color w:val="000000" w:themeColor="text1"/>
          <w:szCs w:val="20"/>
        </w:rPr>
        <w:t>Table 2.</w:t>
      </w:r>
      <w:r w:rsidRPr="001011C9">
        <w:rPr>
          <w:rFonts w:cstheme="minorHAnsi"/>
          <w:color w:val="000000" w:themeColor="text1"/>
          <w:szCs w:val="20"/>
        </w:rPr>
        <w:t xml:space="preserve"> Key functional profiling of microbial communities related to Fe-As cycling based on </w:t>
      </w:r>
      <w:proofErr w:type="spellStart"/>
      <w:r w:rsidRPr="001011C9">
        <w:rPr>
          <w:rFonts w:cstheme="minorHAnsi"/>
          <w:color w:val="000000" w:themeColor="text1"/>
          <w:szCs w:val="20"/>
        </w:rPr>
        <w:t>PICRUSt</w:t>
      </w:r>
      <w:proofErr w:type="spellEnd"/>
      <w:r w:rsidRPr="001011C9">
        <w:rPr>
          <w:rFonts w:cstheme="minorHAnsi"/>
          <w:color w:val="000000" w:themeColor="text1"/>
          <w:szCs w:val="20"/>
        </w:rPr>
        <w:t xml:space="preserve"> analysis of </w:t>
      </w:r>
      <w:proofErr w:type="spellStart"/>
      <w:r w:rsidRPr="001011C9">
        <w:rPr>
          <w:rFonts w:cstheme="minorHAnsi"/>
          <w:color w:val="000000" w:themeColor="text1"/>
          <w:szCs w:val="20"/>
        </w:rPr>
        <w:t>metagenomic</w:t>
      </w:r>
      <w:proofErr w:type="spellEnd"/>
      <w:r w:rsidRPr="001011C9">
        <w:rPr>
          <w:rFonts w:cstheme="minorHAnsi"/>
          <w:color w:val="000000" w:themeColor="text1"/>
          <w:szCs w:val="20"/>
        </w:rPr>
        <w:t xml:space="preserve"> li</w:t>
      </w:r>
      <w:bookmarkStart w:id="1" w:name="_GoBack"/>
      <w:bookmarkEnd w:id="1"/>
      <w:r w:rsidRPr="001011C9">
        <w:rPr>
          <w:rFonts w:cstheme="minorHAnsi"/>
          <w:color w:val="000000" w:themeColor="text1"/>
          <w:szCs w:val="20"/>
        </w:rPr>
        <w:t>braries.</w:t>
      </w:r>
    </w:p>
    <w:tbl>
      <w:tblPr>
        <w:tblStyle w:val="PlainTable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3118"/>
        <w:gridCol w:w="2840"/>
      </w:tblGrid>
      <w:tr w:rsidR="001011C9" w:rsidRPr="001011C9" w14:paraId="06D3560E" w14:textId="77777777" w:rsidTr="00CB5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shd w:val="clear" w:color="auto" w:fill="BFBFBF" w:themeFill="background1" w:themeFillShade="BF"/>
          </w:tcPr>
          <w:p w14:paraId="310C0974" w14:textId="77777777" w:rsidR="001011C9" w:rsidRPr="001011C9" w:rsidRDefault="001011C9" w:rsidP="00CB550A">
            <w:pPr>
              <w:spacing w:after="0" w:line="240" w:lineRule="auto"/>
              <w:jc w:val="both"/>
              <w:rPr>
                <w:rFonts w:cstheme="minorHAnsi"/>
                <w:color w:val="000000" w:themeColor="text1"/>
                <w:sz w:val="20"/>
                <w:szCs w:val="20"/>
              </w:rPr>
            </w:pPr>
            <w:r w:rsidRPr="001011C9">
              <w:rPr>
                <w:rFonts w:cstheme="minorHAnsi"/>
                <w:color w:val="000000" w:themeColor="text1"/>
                <w:sz w:val="20"/>
                <w:szCs w:val="20"/>
              </w:rPr>
              <w:t>Sampling container condition</w:t>
            </w:r>
          </w:p>
        </w:tc>
        <w:tc>
          <w:tcPr>
            <w:tcW w:w="1985" w:type="dxa"/>
            <w:tcBorders>
              <w:bottom w:val="none" w:sz="0" w:space="0" w:color="auto"/>
            </w:tcBorders>
            <w:shd w:val="clear" w:color="auto" w:fill="BFBFBF" w:themeFill="background1" w:themeFillShade="BF"/>
          </w:tcPr>
          <w:p w14:paraId="35D37A2A" w14:textId="77777777" w:rsidR="001011C9" w:rsidRPr="001011C9" w:rsidRDefault="001011C9" w:rsidP="001011C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 xml:space="preserve">Key functional properties </w:t>
            </w:r>
          </w:p>
        </w:tc>
        <w:tc>
          <w:tcPr>
            <w:tcW w:w="3118" w:type="dxa"/>
            <w:tcBorders>
              <w:bottom w:val="none" w:sz="0" w:space="0" w:color="auto"/>
            </w:tcBorders>
            <w:shd w:val="clear" w:color="auto" w:fill="BFBFBF" w:themeFill="background1" w:themeFillShade="BF"/>
          </w:tcPr>
          <w:p w14:paraId="0D025AA1" w14:textId="77777777" w:rsidR="001011C9" w:rsidRPr="001011C9" w:rsidRDefault="001011C9" w:rsidP="00CB550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Participating Microorganism</w:t>
            </w:r>
          </w:p>
        </w:tc>
        <w:tc>
          <w:tcPr>
            <w:tcW w:w="2840" w:type="dxa"/>
            <w:tcBorders>
              <w:bottom w:val="none" w:sz="0" w:space="0" w:color="auto"/>
            </w:tcBorders>
            <w:shd w:val="clear" w:color="auto" w:fill="BFBFBF" w:themeFill="background1" w:themeFillShade="BF"/>
          </w:tcPr>
          <w:p w14:paraId="2E5B7CE6" w14:textId="77777777" w:rsidR="001011C9" w:rsidRPr="001011C9" w:rsidRDefault="001011C9" w:rsidP="00CB550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Inferences</w:t>
            </w:r>
          </w:p>
        </w:tc>
      </w:tr>
      <w:tr w:rsidR="001011C9" w:rsidRPr="001011C9" w14:paraId="792CF82C" w14:textId="77777777" w:rsidTr="00CB5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none" w:sz="0" w:space="0" w:color="auto"/>
              <w:bottom w:val="none" w:sz="0" w:space="0" w:color="auto"/>
            </w:tcBorders>
            <w:vAlign w:val="center"/>
          </w:tcPr>
          <w:p w14:paraId="74990A09" w14:textId="77777777" w:rsidR="001011C9" w:rsidRPr="001011C9" w:rsidRDefault="001011C9" w:rsidP="001011C9">
            <w:pPr>
              <w:spacing w:after="0" w:line="240" w:lineRule="auto"/>
              <w:rPr>
                <w:rFonts w:cstheme="minorHAnsi"/>
                <w:color w:val="000000" w:themeColor="text1"/>
                <w:sz w:val="20"/>
                <w:szCs w:val="20"/>
              </w:rPr>
            </w:pPr>
            <w:proofErr w:type="spellStart"/>
            <w:r w:rsidRPr="001011C9">
              <w:rPr>
                <w:rFonts w:cstheme="minorHAnsi"/>
                <w:color w:val="000000" w:themeColor="text1"/>
                <w:sz w:val="20"/>
                <w:szCs w:val="20"/>
              </w:rPr>
              <w:t>Oxic</w:t>
            </w:r>
            <w:proofErr w:type="spellEnd"/>
            <w:r w:rsidRPr="001011C9">
              <w:rPr>
                <w:rFonts w:cstheme="minorHAnsi"/>
                <w:color w:val="000000" w:themeColor="text1"/>
                <w:sz w:val="20"/>
                <w:szCs w:val="20"/>
              </w:rPr>
              <w:t xml:space="preserve"> storage containers</w:t>
            </w:r>
          </w:p>
        </w:tc>
        <w:tc>
          <w:tcPr>
            <w:tcW w:w="1985" w:type="dxa"/>
            <w:tcBorders>
              <w:top w:val="none" w:sz="0" w:space="0" w:color="auto"/>
              <w:bottom w:val="none" w:sz="0" w:space="0" w:color="auto"/>
            </w:tcBorders>
          </w:tcPr>
          <w:p w14:paraId="2E22E8E4" w14:textId="77777777" w:rsidR="001011C9" w:rsidRPr="001011C9" w:rsidRDefault="001011C9" w:rsidP="001011C9">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Iron oxidation &amp; precipitation at high rates</w:t>
            </w:r>
          </w:p>
          <w:p w14:paraId="0C4D42C8" w14:textId="77777777" w:rsidR="001011C9" w:rsidRPr="001011C9" w:rsidRDefault="001011C9" w:rsidP="001011C9">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S-oxidation</w:t>
            </w:r>
          </w:p>
        </w:tc>
        <w:tc>
          <w:tcPr>
            <w:tcW w:w="3118" w:type="dxa"/>
            <w:tcBorders>
              <w:top w:val="none" w:sz="0" w:space="0" w:color="auto"/>
              <w:bottom w:val="none" w:sz="0" w:space="0" w:color="auto"/>
            </w:tcBorders>
          </w:tcPr>
          <w:p w14:paraId="0B079EDE"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000000" w:themeColor="text1"/>
                <w:sz w:val="20"/>
                <w:szCs w:val="20"/>
              </w:rPr>
            </w:pPr>
            <w:proofErr w:type="spellStart"/>
            <w:r w:rsidRPr="001011C9">
              <w:rPr>
                <w:rFonts w:cstheme="minorHAnsi"/>
                <w:i/>
                <w:color w:val="000000" w:themeColor="text1"/>
                <w:sz w:val="20"/>
                <w:szCs w:val="20"/>
              </w:rPr>
              <w:t>Pseudorhodoferrax</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Patulibacter</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Pedomicrobium</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Thiobacter</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Sideroxydans</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Gallionella</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Tepidicella</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Acidibacillus</w:t>
            </w:r>
            <w:proofErr w:type="spellEnd"/>
          </w:p>
        </w:tc>
        <w:tc>
          <w:tcPr>
            <w:tcW w:w="2840" w:type="dxa"/>
            <w:tcBorders>
              <w:top w:val="none" w:sz="0" w:space="0" w:color="auto"/>
              <w:bottom w:val="none" w:sz="0" w:space="0" w:color="auto"/>
            </w:tcBorders>
          </w:tcPr>
          <w:p w14:paraId="3E666492"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Aeration increased the DO of water triggering increased biological Fe oxidation along with chemical oxidation. Fe sequestering protein.</w:t>
            </w:r>
          </w:p>
        </w:tc>
      </w:tr>
      <w:tr w:rsidR="001011C9" w:rsidRPr="001011C9" w14:paraId="333116DC" w14:textId="77777777" w:rsidTr="00CB550A">
        <w:trPr>
          <w:trHeight w:val="498"/>
        </w:trPr>
        <w:tc>
          <w:tcPr>
            <w:cnfStyle w:val="001000000000" w:firstRow="0" w:lastRow="0" w:firstColumn="1" w:lastColumn="0" w:oddVBand="0" w:evenVBand="0" w:oddHBand="0" w:evenHBand="0" w:firstRowFirstColumn="0" w:firstRowLastColumn="0" w:lastRowFirstColumn="0" w:lastRowLastColumn="0"/>
            <w:tcW w:w="1129" w:type="dxa"/>
            <w:vMerge/>
          </w:tcPr>
          <w:p w14:paraId="4D39A698" w14:textId="77777777" w:rsidR="001011C9" w:rsidRPr="001011C9" w:rsidRDefault="001011C9" w:rsidP="001011C9">
            <w:pPr>
              <w:spacing w:after="0" w:line="240" w:lineRule="auto"/>
              <w:rPr>
                <w:rFonts w:cstheme="minorHAnsi"/>
                <w:color w:val="000000" w:themeColor="text1"/>
                <w:sz w:val="20"/>
                <w:szCs w:val="20"/>
              </w:rPr>
            </w:pPr>
          </w:p>
        </w:tc>
        <w:tc>
          <w:tcPr>
            <w:tcW w:w="1985" w:type="dxa"/>
            <w:shd w:val="clear" w:color="auto" w:fill="D9D9D9" w:themeFill="background1" w:themeFillShade="D9"/>
          </w:tcPr>
          <w:p w14:paraId="37B903BD"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1011C9">
              <w:rPr>
                <w:rFonts w:cstheme="minorHAnsi"/>
                <w:color w:val="000000"/>
                <w:sz w:val="20"/>
                <w:szCs w:val="20"/>
              </w:rPr>
              <w:t>Arsenite</w:t>
            </w:r>
            <w:proofErr w:type="spellEnd"/>
            <w:r w:rsidRPr="001011C9">
              <w:rPr>
                <w:rFonts w:cstheme="minorHAnsi"/>
                <w:color w:val="000000"/>
                <w:sz w:val="20"/>
                <w:szCs w:val="20"/>
              </w:rPr>
              <w:t xml:space="preserve"> oxidation </w:t>
            </w:r>
          </w:p>
        </w:tc>
        <w:tc>
          <w:tcPr>
            <w:tcW w:w="3118" w:type="dxa"/>
            <w:shd w:val="clear" w:color="auto" w:fill="D9D9D9" w:themeFill="background1" w:themeFillShade="D9"/>
          </w:tcPr>
          <w:p w14:paraId="4FD1406D"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roofErr w:type="spellStart"/>
            <w:r w:rsidRPr="001011C9">
              <w:rPr>
                <w:rFonts w:cstheme="minorHAnsi"/>
                <w:i/>
                <w:iCs/>
                <w:color w:val="000000"/>
                <w:sz w:val="20"/>
                <w:szCs w:val="20"/>
              </w:rPr>
              <w:t>Sideroxydans</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Gallionella</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Hydrogenophaga</w:t>
            </w:r>
            <w:proofErr w:type="spellEnd"/>
          </w:p>
        </w:tc>
        <w:tc>
          <w:tcPr>
            <w:tcW w:w="2840" w:type="dxa"/>
            <w:shd w:val="clear" w:color="auto" w:fill="D9D9D9" w:themeFill="background1" w:themeFillShade="D9"/>
          </w:tcPr>
          <w:p w14:paraId="29A17C7A"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011C9">
              <w:rPr>
                <w:rFonts w:cstheme="minorHAnsi"/>
                <w:color w:val="000000"/>
                <w:sz w:val="20"/>
                <w:szCs w:val="20"/>
              </w:rPr>
              <w:t xml:space="preserve">Increase in </w:t>
            </w:r>
            <w:proofErr w:type="spellStart"/>
            <w:r w:rsidRPr="001011C9">
              <w:rPr>
                <w:rFonts w:cstheme="minorHAnsi"/>
                <w:i/>
                <w:color w:val="000000"/>
                <w:sz w:val="20"/>
                <w:szCs w:val="20"/>
              </w:rPr>
              <w:t>aioA</w:t>
            </w:r>
            <w:proofErr w:type="spellEnd"/>
            <w:r w:rsidRPr="001011C9">
              <w:rPr>
                <w:rFonts w:cstheme="minorHAnsi"/>
                <w:i/>
                <w:color w:val="000000"/>
                <w:sz w:val="20"/>
                <w:szCs w:val="20"/>
              </w:rPr>
              <w:t xml:space="preserve"> </w:t>
            </w:r>
            <w:r w:rsidRPr="001011C9">
              <w:rPr>
                <w:rFonts w:cstheme="minorHAnsi"/>
                <w:color w:val="000000"/>
                <w:sz w:val="20"/>
                <w:szCs w:val="20"/>
              </w:rPr>
              <w:t>gene expressing bacterial population</w:t>
            </w:r>
          </w:p>
        </w:tc>
      </w:tr>
      <w:tr w:rsidR="001011C9" w:rsidRPr="001011C9" w14:paraId="38B65D97" w14:textId="77777777" w:rsidTr="00CB550A">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1129" w:type="dxa"/>
            <w:vMerge/>
            <w:tcBorders>
              <w:top w:val="none" w:sz="0" w:space="0" w:color="auto"/>
              <w:bottom w:val="none" w:sz="0" w:space="0" w:color="auto"/>
            </w:tcBorders>
          </w:tcPr>
          <w:p w14:paraId="7D46B4C9" w14:textId="77777777" w:rsidR="001011C9" w:rsidRPr="001011C9" w:rsidRDefault="001011C9" w:rsidP="001011C9">
            <w:pPr>
              <w:spacing w:after="0" w:line="240" w:lineRule="auto"/>
              <w:rPr>
                <w:rFonts w:cstheme="minorHAnsi"/>
                <w:color w:val="000000" w:themeColor="text1"/>
                <w:sz w:val="20"/>
                <w:szCs w:val="20"/>
              </w:rPr>
            </w:pPr>
          </w:p>
        </w:tc>
        <w:tc>
          <w:tcPr>
            <w:tcW w:w="1985" w:type="dxa"/>
            <w:tcBorders>
              <w:top w:val="none" w:sz="0" w:space="0" w:color="auto"/>
              <w:bottom w:val="none" w:sz="0" w:space="0" w:color="auto"/>
            </w:tcBorders>
          </w:tcPr>
          <w:p w14:paraId="1C926C12" w14:textId="77777777" w:rsidR="001011C9" w:rsidRPr="001011C9" w:rsidRDefault="001011C9" w:rsidP="001011C9">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011C9">
              <w:rPr>
                <w:rFonts w:cstheme="minorHAnsi"/>
                <w:color w:val="000000"/>
                <w:sz w:val="20"/>
                <w:szCs w:val="20"/>
              </w:rPr>
              <w:t>Gram-positive predominance</w:t>
            </w:r>
          </w:p>
          <w:p w14:paraId="3848BB7E" w14:textId="77777777" w:rsidR="001011C9" w:rsidRPr="001011C9" w:rsidRDefault="001011C9" w:rsidP="001011C9">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011C9">
              <w:rPr>
                <w:rFonts w:cstheme="minorHAnsi"/>
                <w:color w:val="000000"/>
                <w:sz w:val="20"/>
                <w:szCs w:val="20"/>
              </w:rPr>
              <w:t>Increase in the spore-forming bacterial population</w:t>
            </w:r>
          </w:p>
          <w:p w14:paraId="594D9927" w14:textId="77777777" w:rsidR="001011C9" w:rsidRPr="001011C9" w:rsidRDefault="001011C9" w:rsidP="001011C9">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011C9">
              <w:rPr>
                <w:rFonts w:cstheme="minorHAnsi"/>
                <w:color w:val="000000"/>
                <w:sz w:val="20"/>
                <w:szCs w:val="20"/>
              </w:rPr>
              <w:t>Bioactive compound synthesis</w:t>
            </w:r>
          </w:p>
        </w:tc>
        <w:tc>
          <w:tcPr>
            <w:tcW w:w="3118" w:type="dxa"/>
            <w:tcBorders>
              <w:top w:val="none" w:sz="0" w:space="0" w:color="auto"/>
              <w:bottom w:val="none" w:sz="0" w:space="0" w:color="auto"/>
            </w:tcBorders>
          </w:tcPr>
          <w:p w14:paraId="10F958D8"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rPr>
            </w:pPr>
            <w:r w:rsidRPr="001011C9">
              <w:rPr>
                <w:rFonts w:cstheme="minorHAnsi"/>
                <w:i/>
                <w:iCs/>
                <w:color w:val="000000"/>
                <w:sz w:val="20"/>
                <w:szCs w:val="20"/>
              </w:rPr>
              <w:t xml:space="preserve">Bacillus, Micrococcus, </w:t>
            </w:r>
            <w:proofErr w:type="spellStart"/>
            <w:r w:rsidRPr="001011C9">
              <w:rPr>
                <w:rFonts w:cstheme="minorHAnsi"/>
                <w:i/>
                <w:iCs/>
                <w:color w:val="000000"/>
                <w:sz w:val="20"/>
                <w:szCs w:val="20"/>
              </w:rPr>
              <w:t>Brachybacterium</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Kytococcus</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Brevibacterium</w:t>
            </w:r>
            <w:proofErr w:type="spellEnd"/>
          </w:p>
          <w:p w14:paraId="48D20A9E"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rPr>
            </w:pPr>
            <w:proofErr w:type="spellStart"/>
            <w:r w:rsidRPr="001011C9">
              <w:rPr>
                <w:rFonts w:cstheme="minorHAnsi"/>
                <w:i/>
                <w:iCs/>
                <w:color w:val="000000"/>
                <w:sz w:val="20"/>
                <w:szCs w:val="20"/>
              </w:rPr>
              <w:t>Geodermatophilaceae</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Actinopolysporaceae</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Saccharopolyspora</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Aeromicrobium</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Oceanobacillus</w:t>
            </w:r>
            <w:proofErr w:type="spellEnd"/>
          </w:p>
        </w:tc>
        <w:tc>
          <w:tcPr>
            <w:tcW w:w="2840" w:type="dxa"/>
            <w:tcBorders>
              <w:top w:val="none" w:sz="0" w:space="0" w:color="auto"/>
              <w:bottom w:val="none" w:sz="0" w:space="0" w:color="auto"/>
            </w:tcBorders>
          </w:tcPr>
          <w:p w14:paraId="3CEE396C"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011C9">
              <w:rPr>
                <w:rFonts w:cstheme="minorHAnsi"/>
                <w:color w:val="000000"/>
                <w:sz w:val="20"/>
                <w:szCs w:val="20"/>
              </w:rPr>
              <w:t>Due to the high HGT in the container, the tolerant strains can grow in aerobic-low As and Fe conditions.</w:t>
            </w:r>
          </w:p>
          <w:p w14:paraId="1A1DBEE6"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011C9">
              <w:rPr>
                <w:rFonts w:cstheme="minorHAnsi"/>
                <w:color w:val="000000"/>
                <w:sz w:val="20"/>
                <w:szCs w:val="20"/>
              </w:rPr>
              <w:t>Spore germination is triggered by the new survivable conditions (low As).</w:t>
            </w:r>
          </w:p>
          <w:p w14:paraId="02314F28"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roofErr w:type="spellStart"/>
            <w:r w:rsidRPr="001011C9">
              <w:rPr>
                <w:rFonts w:cstheme="minorHAnsi"/>
                <w:color w:val="000000" w:themeColor="text1"/>
                <w:sz w:val="20"/>
                <w:szCs w:val="20"/>
              </w:rPr>
              <w:t>Ammensalism</w:t>
            </w:r>
            <w:proofErr w:type="spellEnd"/>
            <w:r w:rsidRPr="001011C9">
              <w:rPr>
                <w:rFonts w:cstheme="minorHAnsi"/>
                <w:color w:val="000000" w:themeColor="text1"/>
                <w:sz w:val="20"/>
                <w:szCs w:val="20"/>
              </w:rPr>
              <w:t xml:space="preserve"> is triggered.</w:t>
            </w:r>
          </w:p>
        </w:tc>
      </w:tr>
      <w:tr w:rsidR="001011C9" w:rsidRPr="001011C9" w14:paraId="68A47188" w14:textId="77777777" w:rsidTr="00CB550A">
        <w:tc>
          <w:tcPr>
            <w:cnfStyle w:val="001000000000" w:firstRow="0" w:lastRow="0" w:firstColumn="1" w:lastColumn="0" w:oddVBand="0" w:evenVBand="0" w:oddHBand="0" w:evenHBand="0" w:firstRowFirstColumn="0" w:firstRowLastColumn="0" w:lastRowFirstColumn="0" w:lastRowLastColumn="0"/>
            <w:tcW w:w="1129" w:type="dxa"/>
            <w:vMerge/>
          </w:tcPr>
          <w:p w14:paraId="47313C34" w14:textId="77777777" w:rsidR="001011C9" w:rsidRPr="001011C9" w:rsidRDefault="001011C9" w:rsidP="001011C9">
            <w:pPr>
              <w:spacing w:after="0" w:line="240" w:lineRule="auto"/>
              <w:rPr>
                <w:rFonts w:cstheme="minorHAnsi"/>
                <w:color w:val="000000" w:themeColor="text1"/>
                <w:sz w:val="20"/>
                <w:szCs w:val="20"/>
              </w:rPr>
            </w:pPr>
          </w:p>
        </w:tc>
        <w:tc>
          <w:tcPr>
            <w:tcW w:w="1985" w:type="dxa"/>
            <w:shd w:val="clear" w:color="auto" w:fill="D9D9D9" w:themeFill="background1" w:themeFillShade="D9"/>
          </w:tcPr>
          <w:p w14:paraId="46DF7945"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011C9">
              <w:rPr>
                <w:rFonts w:cstheme="minorHAnsi"/>
                <w:color w:val="000000"/>
                <w:sz w:val="20"/>
                <w:szCs w:val="20"/>
              </w:rPr>
              <w:t>High rate of HGT</w:t>
            </w:r>
          </w:p>
          <w:p w14:paraId="063C38DE"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3118" w:type="dxa"/>
            <w:shd w:val="clear" w:color="auto" w:fill="D9D9D9" w:themeFill="background1" w:themeFillShade="D9"/>
          </w:tcPr>
          <w:p w14:paraId="4F5E463C"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roofErr w:type="spellStart"/>
            <w:r w:rsidRPr="001011C9">
              <w:rPr>
                <w:rFonts w:cstheme="minorHAnsi"/>
                <w:i/>
                <w:iCs/>
                <w:color w:val="000000"/>
                <w:sz w:val="20"/>
                <w:szCs w:val="20"/>
              </w:rPr>
              <w:t>Sorangium</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Bdelovibrio</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Hirschia</w:t>
            </w:r>
            <w:proofErr w:type="spellEnd"/>
          </w:p>
          <w:p w14:paraId="6EB93E5E"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color w:val="000000" w:themeColor="text1"/>
                <w:sz w:val="20"/>
                <w:szCs w:val="20"/>
              </w:rPr>
            </w:pPr>
          </w:p>
        </w:tc>
        <w:tc>
          <w:tcPr>
            <w:tcW w:w="2840" w:type="dxa"/>
            <w:shd w:val="clear" w:color="auto" w:fill="D9D9D9" w:themeFill="background1" w:themeFillShade="D9"/>
          </w:tcPr>
          <w:p w14:paraId="539A7C6E"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011C9">
              <w:rPr>
                <w:rFonts w:cstheme="minorHAnsi"/>
                <w:color w:val="000000"/>
                <w:sz w:val="20"/>
                <w:szCs w:val="20"/>
              </w:rPr>
              <w:t>Aerobic oxidation has favored gene exchange, leads to increased diversity and enhanced metabolic function.</w:t>
            </w:r>
          </w:p>
        </w:tc>
      </w:tr>
      <w:tr w:rsidR="001011C9" w:rsidRPr="001011C9" w14:paraId="5F95EE24" w14:textId="77777777" w:rsidTr="00CB5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Borders>
              <w:top w:val="none" w:sz="0" w:space="0" w:color="auto"/>
              <w:bottom w:val="none" w:sz="0" w:space="0" w:color="auto"/>
            </w:tcBorders>
          </w:tcPr>
          <w:p w14:paraId="07A46BFD" w14:textId="77777777" w:rsidR="001011C9" w:rsidRPr="001011C9" w:rsidRDefault="001011C9" w:rsidP="001011C9">
            <w:pPr>
              <w:spacing w:after="0" w:line="240" w:lineRule="auto"/>
              <w:rPr>
                <w:rFonts w:cstheme="minorHAnsi"/>
                <w:color w:val="000000" w:themeColor="text1"/>
                <w:sz w:val="20"/>
                <w:szCs w:val="20"/>
              </w:rPr>
            </w:pPr>
          </w:p>
        </w:tc>
        <w:tc>
          <w:tcPr>
            <w:tcW w:w="1985" w:type="dxa"/>
            <w:tcBorders>
              <w:top w:val="none" w:sz="0" w:space="0" w:color="auto"/>
              <w:bottom w:val="none" w:sz="0" w:space="0" w:color="auto"/>
            </w:tcBorders>
            <w:shd w:val="clear" w:color="auto" w:fill="auto"/>
          </w:tcPr>
          <w:p w14:paraId="49CF8CDF"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Aerobic hydrocarbon degradation</w:t>
            </w:r>
          </w:p>
        </w:tc>
        <w:tc>
          <w:tcPr>
            <w:tcW w:w="3118" w:type="dxa"/>
            <w:tcBorders>
              <w:top w:val="none" w:sz="0" w:space="0" w:color="auto"/>
              <w:bottom w:val="none" w:sz="0" w:space="0" w:color="auto"/>
            </w:tcBorders>
            <w:shd w:val="clear" w:color="auto" w:fill="auto"/>
          </w:tcPr>
          <w:p w14:paraId="3A5C1730"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000000" w:themeColor="text1"/>
                <w:sz w:val="20"/>
                <w:szCs w:val="20"/>
              </w:rPr>
            </w:pPr>
            <w:proofErr w:type="spellStart"/>
            <w:r w:rsidRPr="001011C9">
              <w:rPr>
                <w:rFonts w:cstheme="minorHAnsi"/>
                <w:i/>
                <w:color w:val="000000" w:themeColor="text1"/>
                <w:sz w:val="20"/>
                <w:szCs w:val="20"/>
              </w:rPr>
              <w:t>Taibaiella</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Rhodococcus</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Sphingomonas</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Aerobacterium</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Novosphingobium</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Rubirivivax</w:t>
            </w:r>
            <w:proofErr w:type="spellEnd"/>
            <w:r w:rsidRPr="001011C9">
              <w:rPr>
                <w:rFonts w:cstheme="minorHAnsi"/>
                <w:i/>
                <w:color w:val="000000" w:themeColor="text1"/>
                <w:sz w:val="20"/>
                <w:szCs w:val="20"/>
              </w:rPr>
              <w:t>, and G55</w:t>
            </w:r>
          </w:p>
        </w:tc>
        <w:tc>
          <w:tcPr>
            <w:tcW w:w="2840" w:type="dxa"/>
            <w:tcBorders>
              <w:top w:val="none" w:sz="0" w:space="0" w:color="auto"/>
              <w:bottom w:val="none" w:sz="0" w:space="0" w:color="auto"/>
            </w:tcBorders>
            <w:shd w:val="clear" w:color="auto" w:fill="auto"/>
          </w:tcPr>
          <w:p w14:paraId="79F24D8C"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 xml:space="preserve">Aerobic degradation is faster and linked with </w:t>
            </w:r>
            <w:proofErr w:type="spellStart"/>
            <w:r w:rsidRPr="001011C9">
              <w:rPr>
                <w:rFonts w:cstheme="minorHAnsi"/>
                <w:i/>
                <w:color w:val="000000" w:themeColor="text1"/>
                <w:sz w:val="20"/>
                <w:szCs w:val="20"/>
              </w:rPr>
              <w:t>aioA</w:t>
            </w:r>
            <w:proofErr w:type="spellEnd"/>
            <w:r w:rsidRPr="001011C9">
              <w:rPr>
                <w:rFonts w:cstheme="minorHAnsi"/>
                <w:i/>
                <w:color w:val="000000" w:themeColor="text1"/>
                <w:sz w:val="20"/>
                <w:szCs w:val="20"/>
              </w:rPr>
              <w:t xml:space="preserve"> </w:t>
            </w:r>
            <w:r w:rsidRPr="001011C9">
              <w:rPr>
                <w:rFonts w:cstheme="minorHAnsi"/>
                <w:color w:val="000000" w:themeColor="text1"/>
                <w:sz w:val="20"/>
                <w:szCs w:val="20"/>
              </w:rPr>
              <w:t>expression.</w:t>
            </w:r>
          </w:p>
        </w:tc>
      </w:tr>
      <w:tr w:rsidR="001011C9" w:rsidRPr="001011C9" w14:paraId="56F3FB7F" w14:textId="77777777" w:rsidTr="00CB550A">
        <w:tc>
          <w:tcPr>
            <w:cnfStyle w:val="001000000000" w:firstRow="0" w:lastRow="0" w:firstColumn="1" w:lastColumn="0" w:oddVBand="0" w:evenVBand="0" w:oddHBand="0" w:evenHBand="0" w:firstRowFirstColumn="0" w:firstRowLastColumn="0" w:lastRowFirstColumn="0" w:lastRowLastColumn="0"/>
            <w:tcW w:w="1129" w:type="dxa"/>
            <w:vMerge/>
          </w:tcPr>
          <w:p w14:paraId="15DDC5B4" w14:textId="77777777" w:rsidR="001011C9" w:rsidRPr="001011C9" w:rsidRDefault="001011C9" w:rsidP="001011C9">
            <w:pPr>
              <w:spacing w:after="0" w:line="240" w:lineRule="auto"/>
              <w:rPr>
                <w:rFonts w:cstheme="minorHAnsi"/>
                <w:color w:val="000000" w:themeColor="text1"/>
                <w:sz w:val="20"/>
                <w:szCs w:val="20"/>
              </w:rPr>
            </w:pPr>
          </w:p>
        </w:tc>
        <w:tc>
          <w:tcPr>
            <w:tcW w:w="1985" w:type="dxa"/>
            <w:shd w:val="clear" w:color="auto" w:fill="D9D9D9" w:themeFill="background1" w:themeFillShade="D9"/>
          </w:tcPr>
          <w:p w14:paraId="77F65012"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 xml:space="preserve">Dissimilatory Iron reduction with </w:t>
            </w:r>
            <w:proofErr w:type="spellStart"/>
            <w:r w:rsidRPr="001011C9">
              <w:rPr>
                <w:rFonts w:cstheme="minorHAnsi"/>
                <w:color w:val="000000" w:themeColor="text1"/>
                <w:sz w:val="20"/>
                <w:szCs w:val="20"/>
              </w:rPr>
              <w:t>Mn</w:t>
            </w:r>
            <w:proofErr w:type="spellEnd"/>
            <w:r w:rsidRPr="001011C9">
              <w:rPr>
                <w:rFonts w:cstheme="minorHAnsi"/>
                <w:color w:val="000000" w:themeColor="text1"/>
                <w:sz w:val="20"/>
                <w:szCs w:val="20"/>
              </w:rPr>
              <w:t xml:space="preserve"> oxidation</w:t>
            </w:r>
          </w:p>
          <w:p w14:paraId="3F6ABFE5"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Thiosulfate oxidation</w:t>
            </w:r>
          </w:p>
        </w:tc>
        <w:tc>
          <w:tcPr>
            <w:tcW w:w="3118" w:type="dxa"/>
            <w:shd w:val="clear" w:color="auto" w:fill="D9D9D9" w:themeFill="background1" w:themeFillShade="D9"/>
          </w:tcPr>
          <w:p w14:paraId="7D5089AE"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color w:val="000000" w:themeColor="text1"/>
                <w:sz w:val="20"/>
                <w:szCs w:val="20"/>
              </w:rPr>
            </w:pPr>
            <w:proofErr w:type="spellStart"/>
            <w:r w:rsidRPr="001011C9">
              <w:rPr>
                <w:rFonts w:cstheme="minorHAnsi"/>
                <w:i/>
                <w:color w:val="000000" w:themeColor="text1"/>
                <w:sz w:val="20"/>
                <w:szCs w:val="20"/>
              </w:rPr>
              <w:t>Brachybacterium</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Rhodoferrax</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Acidimicrobiales</w:t>
            </w:r>
            <w:proofErr w:type="spellEnd"/>
            <w:r w:rsidRPr="001011C9">
              <w:rPr>
                <w:rFonts w:cstheme="minorHAnsi"/>
                <w:i/>
                <w:color w:val="000000" w:themeColor="text1"/>
                <w:sz w:val="20"/>
                <w:szCs w:val="20"/>
              </w:rPr>
              <w:t>, CL500_29 marine</w:t>
            </w:r>
          </w:p>
        </w:tc>
        <w:tc>
          <w:tcPr>
            <w:tcW w:w="2840" w:type="dxa"/>
            <w:shd w:val="clear" w:color="auto" w:fill="D9D9D9" w:themeFill="background1" w:themeFillShade="D9"/>
          </w:tcPr>
          <w:p w14:paraId="15BEE215"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Ferredoxin nitrite reductases-based reduction of oxidized iron as terminal electron acceptor</w:t>
            </w:r>
          </w:p>
        </w:tc>
      </w:tr>
    </w:tbl>
    <w:p w14:paraId="0A0A254C" w14:textId="77777777" w:rsidR="001011C9" w:rsidRPr="001011C9" w:rsidRDefault="001011C9" w:rsidP="001011C9">
      <w:pPr>
        <w:rPr>
          <w:rFonts w:cstheme="minorHAnsi"/>
          <w:sz w:val="20"/>
          <w:szCs w:val="20"/>
        </w:rPr>
      </w:pPr>
    </w:p>
    <w:tbl>
      <w:tblPr>
        <w:tblStyle w:val="PlainTable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3118"/>
        <w:gridCol w:w="2840"/>
      </w:tblGrid>
      <w:tr w:rsidR="001011C9" w:rsidRPr="001011C9" w14:paraId="20C5D03B" w14:textId="77777777" w:rsidTr="00B73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A7C6BA0" w14:textId="3C6E14D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lastRenderedPageBreak/>
              <w:t>Sampling container condition</w:t>
            </w:r>
          </w:p>
        </w:tc>
        <w:tc>
          <w:tcPr>
            <w:tcW w:w="1985" w:type="dxa"/>
          </w:tcPr>
          <w:p w14:paraId="62397CF0" w14:textId="6622544B" w:rsidR="001011C9" w:rsidRPr="001011C9" w:rsidRDefault="001011C9" w:rsidP="001011C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 xml:space="preserve">Key functional properties </w:t>
            </w:r>
          </w:p>
        </w:tc>
        <w:tc>
          <w:tcPr>
            <w:tcW w:w="3118" w:type="dxa"/>
          </w:tcPr>
          <w:p w14:paraId="527AFCA5" w14:textId="4E08B96E" w:rsidR="001011C9" w:rsidRPr="001011C9" w:rsidRDefault="001011C9" w:rsidP="001011C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Participating Microorganism</w:t>
            </w:r>
          </w:p>
        </w:tc>
        <w:tc>
          <w:tcPr>
            <w:tcW w:w="2840" w:type="dxa"/>
          </w:tcPr>
          <w:p w14:paraId="533B30A3" w14:textId="3FBE984A" w:rsidR="001011C9" w:rsidRPr="001011C9" w:rsidRDefault="001011C9" w:rsidP="001011C9">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Inferences</w:t>
            </w:r>
          </w:p>
        </w:tc>
      </w:tr>
      <w:tr w:rsidR="001011C9" w:rsidRPr="001011C9" w14:paraId="649CF9C2" w14:textId="77777777" w:rsidTr="00CB5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14:paraId="690415FE" w14:textId="77777777" w:rsidR="001011C9" w:rsidRPr="001011C9" w:rsidRDefault="001011C9" w:rsidP="001011C9">
            <w:pPr>
              <w:spacing w:after="0" w:line="240" w:lineRule="auto"/>
              <w:rPr>
                <w:rFonts w:cstheme="minorHAnsi"/>
                <w:color w:val="000000" w:themeColor="text1"/>
                <w:sz w:val="20"/>
                <w:szCs w:val="20"/>
              </w:rPr>
            </w:pPr>
            <w:r w:rsidRPr="001011C9">
              <w:rPr>
                <w:rFonts w:cstheme="minorHAnsi"/>
                <w:color w:val="000000" w:themeColor="text1"/>
                <w:sz w:val="20"/>
                <w:szCs w:val="20"/>
              </w:rPr>
              <w:t>Anoxic storage containers</w:t>
            </w:r>
          </w:p>
        </w:tc>
        <w:tc>
          <w:tcPr>
            <w:tcW w:w="1985" w:type="dxa"/>
          </w:tcPr>
          <w:p w14:paraId="5CCCAFD3" w14:textId="77777777" w:rsidR="001011C9" w:rsidRPr="001011C9" w:rsidRDefault="001011C9" w:rsidP="001011C9">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roofErr w:type="spellStart"/>
            <w:r w:rsidRPr="001011C9">
              <w:rPr>
                <w:rFonts w:cstheme="minorHAnsi"/>
                <w:color w:val="000000" w:themeColor="text1"/>
                <w:sz w:val="20"/>
                <w:szCs w:val="20"/>
              </w:rPr>
              <w:t>Chemolithotrophic</w:t>
            </w:r>
            <w:proofErr w:type="spellEnd"/>
            <w:r w:rsidRPr="001011C9">
              <w:rPr>
                <w:rFonts w:cstheme="minorHAnsi"/>
                <w:color w:val="000000" w:themeColor="text1"/>
                <w:sz w:val="20"/>
                <w:szCs w:val="20"/>
              </w:rPr>
              <w:t xml:space="preserve"> Fe-oxidation</w:t>
            </w:r>
          </w:p>
          <w:p w14:paraId="338229D7" w14:textId="77777777" w:rsidR="001011C9" w:rsidRPr="001011C9" w:rsidRDefault="001011C9" w:rsidP="001011C9">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Thiosulfate oxidation</w:t>
            </w:r>
          </w:p>
          <w:p w14:paraId="238BDE12" w14:textId="77777777" w:rsidR="001011C9" w:rsidRPr="001011C9" w:rsidRDefault="001011C9" w:rsidP="001011C9">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Lowering of pH</w:t>
            </w:r>
          </w:p>
        </w:tc>
        <w:tc>
          <w:tcPr>
            <w:tcW w:w="3118" w:type="dxa"/>
          </w:tcPr>
          <w:p w14:paraId="47D31E86"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rPr>
            </w:pPr>
            <w:proofErr w:type="spellStart"/>
            <w:r w:rsidRPr="001011C9">
              <w:rPr>
                <w:rFonts w:cstheme="minorHAnsi"/>
                <w:i/>
                <w:iCs/>
                <w:color w:val="000000"/>
                <w:sz w:val="20"/>
                <w:szCs w:val="20"/>
              </w:rPr>
              <w:t>Nitrosomonas</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Pseudorhodoferrax</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Rhodobacter</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Sphingobacterium</w:t>
            </w:r>
            <w:proofErr w:type="spellEnd"/>
            <w:r w:rsidRPr="001011C9">
              <w:rPr>
                <w:rFonts w:cstheme="minorHAnsi"/>
                <w:i/>
                <w:iCs/>
                <w:color w:val="000000"/>
                <w:sz w:val="20"/>
                <w:szCs w:val="20"/>
              </w:rPr>
              <w:t xml:space="preserve">, </w:t>
            </w:r>
          </w:p>
          <w:p w14:paraId="0946C72F"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rPr>
            </w:pPr>
            <w:proofErr w:type="spellStart"/>
            <w:r w:rsidRPr="001011C9">
              <w:rPr>
                <w:rFonts w:cstheme="minorHAnsi"/>
                <w:i/>
                <w:iCs/>
                <w:color w:val="000000"/>
                <w:sz w:val="20"/>
                <w:szCs w:val="20"/>
              </w:rPr>
              <w:t>Thermithiobacillus</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Paucimonas</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Thiobacillus</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Dyella</w:t>
            </w:r>
            <w:proofErr w:type="spellEnd"/>
            <w:r w:rsidRPr="001011C9">
              <w:rPr>
                <w:rFonts w:cstheme="minorHAnsi"/>
                <w:i/>
                <w:iCs/>
                <w:color w:val="000000"/>
                <w:sz w:val="20"/>
                <w:szCs w:val="20"/>
              </w:rPr>
              <w:t xml:space="preserve">, </w:t>
            </w:r>
            <w:proofErr w:type="spellStart"/>
            <w:r w:rsidRPr="001011C9">
              <w:rPr>
                <w:rFonts w:cstheme="minorHAnsi"/>
                <w:i/>
                <w:iCs/>
                <w:color w:val="000000"/>
                <w:sz w:val="20"/>
                <w:szCs w:val="20"/>
              </w:rPr>
              <w:t>Acidibacillus</w:t>
            </w:r>
            <w:proofErr w:type="spellEnd"/>
          </w:p>
        </w:tc>
        <w:tc>
          <w:tcPr>
            <w:tcW w:w="2840" w:type="dxa"/>
          </w:tcPr>
          <w:p w14:paraId="7B541B01"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011C9">
              <w:rPr>
                <w:rFonts w:cstheme="minorHAnsi"/>
                <w:color w:val="000000"/>
                <w:sz w:val="20"/>
                <w:szCs w:val="20"/>
              </w:rPr>
              <w:t xml:space="preserve">The reduction in N-metabolism leads to lowering of pH, facilitating this process along with </w:t>
            </w:r>
            <w:proofErr w:type="spellStart"/>
            <w:r w:rsidRPr="001011C9">
              <w:rPr>
                <w:rFonts w:cstheme="minorHAnsi"/>
                <w:color w:val="000000"/>
                <w:sz w:val="20"/>
                <w:szCs w:val="20"/>
              </w:rPr>
              <w:t>chemolithotrophic</w:t>
            </w:r>
            <w:proofErr w:type="spellEnd"/>
            <w:r w:rsidRPr="001011C9">
              <w:rPr>
                <w:rFonts w:cstheme="minorHAnsi"/>
                <w:color w:val="000000"/>
                <w:sz w:val="20"/>
                <w:szCs w:val="20"/>
              </w:rPr>
              <w:t xml:space="preserve"> iron oxidation</w:t>
            </w:r>
          </w:p>
        </w:tc>
      </w:tr>
      <w:tr w:rsidR="001011C9" w:rsidRPr="001011C9" w14:paraId="628ABF71" w14:textId="77777777" w:rsidTr="00CB550A">
        <w:tc>
          <w:tcPr>
            <w:cnfStyle w:val="001000000000" w:firstRow="0" w:lastRow="0" w:firstColumn="1" w:lastColumn="0" w:oddVBand="0" w:evenVBand="0" w:oddHBand="0" w:evenHBand="0" w:firstRowFirstColumn="0" w:firstRowLastColumn="0" w:lastRowFirstColumn="0" w:lastRowLastColumn="0"/>
            <w:tcW w:w="1129" w:type="dxa"/>
            <w:vMerge/>
          </w:tcPr>
          <w:p w14:paraId="7526862D" w14:textId="77777777" w:rsidR="001011C9" w:rsidRPr="001011C9" w:rsidRDefault="001011C9" w:rsidP="001011C9">
            <w:pPr>
              <w:spacing w:after="0" w:line="240" w:lineRule="auto"/>
              <w:rPr>
                <w:rFonts w:cstheme="minorHAnsi"/>
                <w:color w:val="000000" w:themeColor="text1"/>
                <w:sz w:val="20"/>
                <w:szCs w:val="20"/>
              </w:rPr>
            </w:pPr>
          </w:p>
        </w:tc>
        <w:tc>
          <w:tcPr>
            <w:tcW w:w="1985" w:type="dxa"/>
            <w:shd w:val="clear" w:color="auto" w:fill="D9D9D9" w:themeFill="background1" w:themeFillShade="D9"/>
          </w:tcPr>
          <w:p w14:paraId="61F67278" w14:textId="77777777" w:rsidR="001011C9" w:rsidRPr="001011C9" w:rsidRDefault="001011C9" w:rsidP="001011C9">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Fe dependent biofilm/floccule forming</w:t>
            </w:r>
          </w:p>
          <w:p w14:paraId="469244D4" w14:textId="77777777" w:rsidR="001011C9" w:rsidRPr="001011C9" w:rsidRDefault="001011C9" w:rsidP="001011C9">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EPS production</w:t>
            </w:r>
          </w:p>
        </w:tc>
        <w:tc>
          <w:tcPr>
            <w:tcW w:w="3118" w:type="dxa"/>
            <w:shd w:val="clear" w:color="auto" w:fill="D9D9D9" w:themeFill="background1" w:themeFillShade="D9"/>
          </w:tcPr>
          <w:p w14:paraId="74674DAF"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color w:val="000000" w:themeColor="text1"/>
                <w:sz w:val="20"/>
                <w:szCs w:val="20"/>
              </w:rPr>
            </w:pPr>
            <w:proofErr w:type="spellStart"/>
            <w:r w:rsidRPr="001011C9">
              <w:rPr>
                <w:rFonts w:cstheme="minorHAnsi"/>
                <w:i/>
                <w:color w:val="000000" w:themeColor="text1"/>
                <w:sz w:val="20"/>
                <w:szCs w:val="20"/>
              </w:rPr>
              <w:t>Pseudorhodoferrax</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Haliscomenobacter</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Pseudorhodoferrax</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Sphingobacterium</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Tepidicella</w:t>
            </w:r>
            <w:proofErr w:type="spellEnd"/>
          </w:p>
        </w:tc>
        <w:tc>
          <w:tcPr>
            <w:tcW w:w="2840" w:type="dxa"/>
            <w:shd w:val="clear" w:color="auto" w:fill="D9D9D9" w:themeFill="background1" w:themeFillShade="D9"/>
          </w:tcPr>
          <w:p w14:paraId="3A1C1628"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Low/no agitation and increase of surface area in the container wall</w:t>
            </w:r>
          </w:p>
        </w:tc>
      </w:tr>
      <w:tr w:rsidR="001011C9" w:rsidRPr="001011C9" w14:paraId="116E8835" w14:textId="77777777" w:rsidTr="00CB5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7FDF33C1" w14:textId="77777777" w:rsidR="001011C9" w:rsidRPr="001011C9" w:rsidRDefault="001011C9" w:rsidP="001011C9">
            <w:pPr>
              <w:spacing w:after="0" w:line="240" w:lineRule="auto"/>
              <w:rPr>
                <w:rFonts w:cstheme="minorHAnsi"/>
                <w:color w:val="000000" w:themeColor="text1"/>
                <w:sz w:val="20"/>
                <w:szCs w:val="20"/>
              </w:rPr>
            </w:pPr>
          </w:p>
        </w:tc>
        <w:tc>
          <w:tcPr>
            <w:tcW w:w="1985" w:type="dxa"/>
          </w:tcPr>
          <w:p w14:paraId="30D16DEC"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 xml:space="preserve">Degradation of aromatics, </w:t>
            </w:r>
            <w:proofErr w:type="spellStart"/>
            <w:r w:rsidRPr="001011C9">
              <w:rPr>
                <w:rFonts w:cstheme="minorHAnsi"/>
                <w:color w:val="000000" w:themeColor="text1"/>
                <w:sz w:val="20"/>
                <w:szCs w:val="20"/>
              </w:rPr>
              <w:t>aliphatics</w:t>
            </w:r>
            <w:proofErr w:type="spellEnd"/>
            <w:r w:rsidRPr="001011C9">
              <w:rPr>
                <w:rFonts w:cstheme="minorHAnsi"/>
                <w:color w:val="000000" w:themeColor="text1"/>
                <w:sz w:val="20"/>
                <w:szCs w:val="20"/>
              </w:rPr>
              <w:t>, PAHs</w:t>
            </w:r>
          </w:p>
          <w:p w14:paraId="6D72C57B"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Methyl oxidation</w:t>
            </w:r>
          </w:p>
        </w:tc>
        <w:tc>
          <w:tcPr>
            <w:tcW w:w="3118" w:type="dxa"/>
          </w:tcPr>
          <w:p w14:paraId="670EFC36"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000000" w:themeColor="text1"/>
                <w:sz w:val="20"/>
                <w:szCs w:val="20"/>
              </w:rPr>
            </w:pPr>
            <w:proofErr w:type="spellStart"/>
            <w:r w:rsidRPr="001011C9">
              <w:rPr>
                <w:rFonts w:cstheme="minorHAnsi"/>
                <w:i/>
                <w:color w:val="000000" w:themeColor="text1"/>
                <w:sz w:val="20"/>
                <w:szCs w:val="20"/>
              </w:rPr>
              <w:t>Ideonella</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Oleiphilus</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Rubirivivax</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Phenylobacterium</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Rubirivivax</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Acinetobacter</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Novosphingobium</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Paucimonas</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Dechloromonas</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Methylotenera</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Mythylospira</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Methylomonas</w:t>
            </w:r>
            <w:proofErr w:type="spellEnd"/>
          </w:p>
        </w:tc>
        <w:tc>
          <w:tcPr>
            <w:tcW w:w="2840" w:type="dxa"/>
          </w:tcPr>
          <w:p w14:paraId="44EE9FA0" w14:textId="77777777" w:rsidR="001011C9" w:rsidRPr="001011C9" w:rsidRDefault="001011C9" w:rsidP="001011C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Anaerobic condition facilitates the slow degradation of terrestrial organic products.</w:t>
            </w:r>
          </w:p>
        </w:tc>
      </w:tr>
      <w:tr w:rsidR="001011C9" w:rsidRPr="001011C9" w14:paraId="53CB9F1A" w14:textId="77777777" w:rsidTr="00CB550A">
        <w:trPr>
          <w:trHeight w:val="411"/>
        </w:trPr>
        <w:tc>
          <w:tcPr>
            <w:cnfStyle w:val="001000000000" w:firstRow="0" w:lastRow="0" w:firstColumn="1" w:lastColumn="0" w:oddVBand="0" w:evenVBand="0" w:oddHBand="0" w:evenHBand="0" w:firstRowFirstColumn="0" w:firstRowLastColumn="0" w:lastRowFirstColumn="0" w:lastRowLastColumn="0"/>
            <w:tcW w:w="1129" w:type="dxa"/>
            <w:vMerge/>
          </w:tcPr>
          <w:p w14:paraId="586C0CE1" w14:textId="77777777" w:rsidR="001011C9" w:rsidRPr="001011C9" w:rsidRDefault="001011C9" w:rsidP="001011C9">
            <w:pPr>
              <w:spacing w:after="0" w:line="240" w:lineRule="auto"/>
              <w:rPr>
                <w:rFonts w:cstheme="minorHAnsi"/>
                <w:color w:val="000000" w:themeColor="text1"/>
                <w:sz w:val="20"/>
                <w:szCs w:val="20"/>
              </w:rPr>
            </w:pPr>
          </w:p>
        </w:tc>
        <w:tc>
          <w:tcPr>
            <w:tcW w:w="1985" w:type="dxa"/>
          </w:tcPr>
          <w:p w14:paraId="4436F359"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Phosphate uptake</w:t>
            </w:r>
          </w:p>
        </w:tc>
        <w:tc>
          <w:tcPr>
            <w:tcW w:w="3118" w:type="dxa"/>
          </w:tcPr>
          <w:p w14:paraId="0B226E7C"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color w:val="000000" w:themeColor="text1"/>
                <w:sz w:val="20"/>
                <w:szCs w:val="20"/>
              </w:rPr>
            </w:pPr>
            <w:proofErr w:type="spellStart"/>
            <w:r w:rsidRPr="001011C9">
              <w:rPr>
                <w:rFonts w:cstheme="minorHAnsi"/>
                <w:i/>
                <w:color w:val="000000" w:themeColor="text1"/>
                <w:sz w:val="20"/>
                <w:szCs w:val="20"/>
              </w:rPr>
              <w:t>Mesorhizobium</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Pledimorphomonas</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Pelagibacterium</w:t>
            </w:r>
            <w:proofErr w:type="spellEnd"/>
            <w:r w:rsidRPr="001011C9">
              <w:rPr>
                <w:rFonts w:cstheme="minorHAnsi"/>
                <w:i/>
                <w:color w:val="000000" w:themeColor="text1"/>
                <w:sz w:val="20"/>
                <w:szCs w:val="20"/>
              </w:rPr>
              <w:t xml:space="preserve">, </w:t>
            </w:r>
            <w:proofErr w:type="spellStart"/>
            <w:r w:rsidRPr="001011C9">
              <w:rPr>
                <w:rFonts w:cstheme="minorHAnsi"/>
                <w:i/>
                <w:color w:val="000000" w:themeColor="text1"/>
                <w:sz w:val="20"/>
                <w:szCs w:val="20"/>
              </w:rPr>
              <w:t>Rhodopseudomonas</w:t>
            </w:r>
            <w:proofErr w:type="spellEnd"/>
            <w:r w:rsidRPr="001011C9">
              <w:rPr>
                <w:rFonts w:cstheme="minorHAnsi"/>
                <w:color w:val="000000" w:themeColor="text1"/>
                <w:sz w:val="20"/>
                <w:szCs w:val="20"/>
              </w:rPr>
              <w:t xml:space="preserve">, </w:t>
            </w:r>
            <w:proofErr w:type="spellStart"/>
            <w:r w:rsidRPr="001011C9">
              <w:rPr>
                <w:rFonts w:cstheme="minorHAnsi"/>
                <w:i/>
                <w:color w:val="000000" w:themeColor="text1"/>
                <w:sz w:val="20"/>
                <w:szCs w:val="20"/>
              </w:rPr>
              <w:t>Bradyrhizobium</w:t>
            </w:r>
            <w:proofErr w:type="spellEnd"/>
          </w:p>
        </w:tc>
        <w:tc>
          <w:tcPr>
            <w:tcW w:w="2840" w:type="dxa"/>
          </w:tcPr>
          <w:p w14:paraId="42F533A8" w14:textId="77777777" w:rsidR="001011C9" w:rsidRPr="001011C9" w:rsidRDefault="001011C9" w:rsidP="001011C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11C9">
              <w:rPr>
                <w:rFonts w:cstheme="minorHAnsi"/>
                <w:color w:val="000000" w:themeColor="text1"/>
                <w:sz w:val="20"/>
                <w:szCs w:val="20"/>
              </w:rPr>
              <w:t>Phosphate uptake for biomass growth.</w:t>
            </w:r>
          </w:p>
        </w:tc>
      </w:tr>
    </w:tbl>
    <w:p w14:paraId="4F7DF536" w14:textId="77777777" w:rsidR="001011C9" w:rsidRDefault="001011C9" w:rsidP="001011C9">
      <w:pPr>
        <w:spacing w:after="0" w:line="240" w:lineRule="auto"/>
        <w:jc w:val="both"/>
        <w:rPr>
          <w:rFonts w:eastAsia="Times New Roman" w:cstheme="minorHAnsi"/>
          <w:b/>
          <w:i/>
          <w:color w:val="000000" w:themeColor="text1"/>
          <w:lang w:eastAsia="nl-NL"/>
        </w:rPr>
      </w:pPr>
    </w:p>
    <w:p w14:paraId="605E7780" w14:textId="5719E7EB" w:rsidR="00B05502" w:rsidRPr="001011C9" w:rsidRDefault="007C2991" w:rsidP="001011C9">
      <w:pPr>
        <w:spacing w:after="0" w:line="240" w:lineRule="auto"/>
        <w:jc w:val="both"/>
        <w:rPr>
          <w:rFonts w:cstheme="minorHAnsi"/>
          <w:color w:val="000000" w:themeColor="text1"/>
        </w:rPr>
      </w:pPr>
      <w:r w:rsidRPr="001011C9">
        <w:rPr>
          <w:rFonts w:cstheme="minorHAnsi"/>
        </w:rPr>
        <w:t>During anox</w:t>
      </w:r>
      <w:r w:rsidR="003F18BE" w:rsidRPr="001011C9">
        <w:rPr>
          <w:rFonts w:cstheme="minorHAnsi"/>
        </w:rPr>
        <w:t xml:space="preserve">ic </w:t>
      </w:r>
      <w:r w:rsidRPr="001011C9">
        <w:rPr>
          <w:rFonts w:cstheme="minorHAnsi"/>
        </w:rPr>
        <w:t>storage</w:t>
      </w:r>
      <w:r w:rsidR="003F18BE" w:rsidRPr="001011C9">
        <w:rPr>
          <w:rFonts w:cstheme="minorHAnsi"/>
        </w:rPr>
        <w:t xml:space="preserve">, the possible slow degradation of aromatics and aliphatic DOC might also sustain the Fe-oxidizing bacterial groups functioning parallel to </w:t>
      </w:r>
      <w:r w:rsidR="000525D0" w:rsidRPr="001011C9">
        <w:rPr>
          <w:rFonts w:cstheme="minorHAnsi"/>
        </w:rPr>
        <w:t>DO-</w:t>
      </w:r>
      <w:r w:rsidR="003F18BE" w:rsidRPr="001011C9">
        <w:rPr>
          <w:rFonts w:cstheme="minorHAnsi"/>
        </w:rPr>
        <w:t>based (partial) Fe</w:t>
      </w:r>
      <w:r w:rsidR="003F18BE" w:rsidRPr="001011C9">
        <w:rPr>
          <w:rFonts w:cstheme="minorHAnsi"/>
          <w:vertAlign w:val="superscript"/>
        </w:rPr>
        <w:t>2+</w:t>
      </w:r>
      <w:r w:rsidR="003F18BE" w:rsidRPr="001011C9">
        <w:rPr>
          <w:rFonts w:cstheme="minorHAnsi"/>
        </w:rPr>
        <w:t xml:space="preserve"> oxidation. </w:t>
      </w:r>
      <w:r w:rsidR="00B05502" w:rsidRPr="001011C9">
        <w:rPr>
          <w:rFonts w:cstheme="minorHAnsi"/>
          <w:color w:val="000000" w:themeColor="text1"/>
        </w:rPr>
        <w:t xml:space="preserve">Furthermore, the identified bacteria genus in the </w:t>
      </w:r>
      <w:r w:rsidRPr="001011C9">
        <w:rPr>
          <w:rFonts w:cstheme="minorHAnsi"/>
          <w:color w:val="000000" w:themeColor="text1"/>
        </w:rPr>
        <w:t xml:space="preserve">walls of </w:t>
      </w:r>
      <w:r w:rsidR="00B05502" w:rsidRPr="001011C9">
        <w:rPr>
          <w:rFonts w:cstheme="minorHAnsi"/>
          <w:color w:val="000000" w:themeColor="text1"/>
        </w:rPr>
        <w:t xml:space="preserve">anoxic </w:t>
      </w:r>
      <w:r w:rsidRPr="001011C9">
        <w:rPr>
          <w:rFonts w:cstheme="minorHAnsi"/>
          <w:color w:val="000000" w:themeColor="text1"/>
        </w:rPr>
        <w:t>storage,</w:t>
      </w:r>
      <w:r w:rsidR="00B05502" w:rsidRPr="001011C9">
        <w:rPr>
          <w:rFonts w:cstheme="minorHAnsi"/>
          <w:color w:val="000000" w:themeColor="text1"/>
        </w:rPr>
        <w:t xml:space="preserve"> such as </w:t>
      </w:r>
      <w:proofErr w:type="spellStart"/>
      <w:r w:rsidR="00B05502" w:rsidRPr="001011C9">
        <w:rPr>
          <w:rFonts w:cstheme="minorHAnsi"/>
          <w:bCs/>
          <w:i/>
          <w:iCs/>
          <w:color w:val="000000" w:themeColor="text1"/>
        </w:rPr>
        <w:t>Burkholderia</w:t>
      </w:r>
      <w:proofErr w:type="spellEnd"/>
      <w:r w:rsidR="00B05502" w:rsidRPr="001011C9">
        <w:rPr>
          <w:rFonts w:cstheme="minorHAnsi"/>
          <w:bCs/>
          <w:i/>
          <w:iCs/>
          <w:color w:val="000000" w:themeColor="text1"/>
        </w:rPr>
        <w:t xml:space="preserve">, Pseudomonas, </w:t>
      </w:r>
      <w:r w:rsidR="00B05502" w:rsidRPr="001011C9">
        <w:rPr>
          <w:rFonts w:cstheme="minorHAnsi"/>
          <w:bCs/>
          <w:iCs/>
          <w:color w:val="000000" w:themeColor="text1"/>
        </w:rPr>
        <w:t xml:space="preserve">and </w:t>
      </w:r>
      <w:proofErr w:type="spellStart"/>
      <w:r w:rsidR="00B05502" w:rsidRPr="001011C9">
        <w:rPr>
          <w:rFonts w:cstheme="minorHAnsi"/>
          <w:bCs/>
          <w:i/>
          <w:iCs/>
          <w:color w:val="000000" w:themeColor="text1"/>
        </w:rPr>
        <w:t>Methylomonas</w:t>
      </w:r>
      <w:proofErr w:type="spellEnd"/>
      <w:r w:rsidR="000525D0" w:rsidRPr="001011C9">
        <w:rPr>
          <w:rFonts w:cstheme="minorHAnsi"/>
          <w:bCs/>
          <w:i/>
          <w:iCs/>
          <w:color w:val="000000" w:themeColor="text1"/>
        </w:rPr>
        <w:t>,</w:t>
      </w:r>
      <w:r w:rsidR="00B05502" w:rsidRPr="001011C9">
        <w:rPr>
          <w:rFonts w:cstheme="minorHAnsi"/>
          <w:bCs/>
          <w:iCs/>
          <w:color w:val="000000" w:themeColor="text1"/>
        </w:rPr>
        <w:t xml:space="preserve"> could also have attributed to the </w:t>
      </w:r>
      <w:r w:rsidR="00B05502" w:rsidRPr="001011C9">
        <w:rPr>
          <w:rFonts w:cstheme="minorHAnsi"/>
          <w:color w:val="000000" w:themeColor="text1"/>
        </w:rPr>
        <w:t>ORP increase in parallel to Fe</w:t>
      </w:r>
      <w:r w:rsidR="00B05502" w:rsidRPr="001011C9">
        <w:rPr>
          <w:rFonts w:cstheme="minorHAnsi"/>
          <w:color w:val="000000" w:themeColor="text1"/>
          <w:vertAlign w:val="superscript"/>
        </w:rPr>
        <w:t>2+</w:t>
      </w:r>
      <w:r w:rsidR="00B05502" w:rsidRPr="001011C9">
        <w:rPr>
          <w:rFonts w:cstheme="minorHAnsi"/>
          <w:color w:val="000000" w:themeColor="text1"/>
        </w:rPr>
        <w:t xml:space="preserve"> oxidation </w:t>
      </w:r>
      <w:r w:rsidR="00B05502" w:rsidRPr="001011C9">
        <w:rPr>
          <w:rFonts w:cstheme="minorHAnsi"/>
          <w:color w:val="000000" w:themeColor="text1"/>
        </w:rPr>
        <w:fldChar w:fldCharType="begin" w:fldLock="1"/>
      </w:r>
      <w:r w:rsidR="00B05502" w:rsidRPr="001011C9">
        <w:rPr>
          <w:rFonts w:cstheme="minorHAnsi"/>
          <w:color w:val="000000" w:themeColor="text1"/>
        </w:rPr>
        <w:instrText>ADDIN CSL_CITATION {"citationItems":[{"id":"ITEM-1","itemData":{"DOI":"10.1146/annurev.micro.091208.073600","ISSN":"1545-3251","abstract":"In the past few years, the field of methylotrophy has undergone a significant transformation in terms of discovery of novel types of methylotrophs, novel modes of methylotrophy, and novel metabolic pathways. This time has also been marked by the resolution of long-standing questions regarding methylotrophy and the challenge of long-standing dogmas. This chapter is not intended to provide a comprehensive review of metabolism of methylotrophic bacteria. Instead we focus on significant recent discoveries that are both refining and transforming the current understanding of methylotrophy as a metabolic phenomenon. We also review new directions in methylotroph ecology that improve our understanding of the role of methylotrophy in global biogeochemical processes, along with an outlook for the future challenges in the field.","author":[{"dropping-particle":"","family":"Chistoserdova","given":"Ludmila","non-dropping-particle":"","parse-names":false,"suffix":""},{"dropping-particle":"","family":"Kalyuzhnaya","given":"Marina G","non-dropping-particle":"","parse-names":false,"suffix":""},{"dropping-particle":"","family":"Lidstrom","given":"Mary E","non-dropping-particle":"","parse-names":false,"suffix":""}],"container-title":"Annual Review of Microbiology","id":"ITEM-1","issued":{"date-parts":[["2009"]]},"language":"eng","page":"477-499","title":"The expanding world of methylotrophic metabolism","type":"article-journal","volume":"63"},"uris":["http://www.mendeley.com/documents/?uuid=e50803d7-3f86-47eb-bad4-a8b0593c6ba6"]}],"mendeley":{"formattedCitation":"(Chistoserdova et al., 2009)","plainTextFormattedCitation":"(Chistoserdova et al., 2009)","previouslyFormattedCitation":"(Chistoserdova et al., 2009)"},"properties":{"noteIndex":0},"schema":"https://github.com/citation-style-language/schema/raw/master/csl-citation.json"}</w:instrText>
      </w:r>
      <w:r w:rsidR="00B05502" w:rsidRPr="001011C9">
        <w:rPr>
          <w:rFonts w:cstheme="minorHAnsi"/>
          <w:color w:val="000000" w:themeColor="text1"/>
        </w:rPr>
        <w:fldChar w:fldCharType="separate"/>
      </w:r>
      <w:r w:rsidR="00B05502" w:rsidRPr="001011C9">
        <w:rPr>
          <w:rFonts w:cstheme="minorHAnsi"/>
          <w:noProof/>
          <w:color w:val="000000" w:themeColor="text1"/>
        </w:rPr>
        <w:t>(Chistoserdova et al., 2009)</w:t>
      </w:r>
      <w:r w:rsidR="00B05502" w:rsidRPr="001011C9">
        <w:rPr>
          <w:rFonts w:cstheme="minorHAnsi"/>
          <w:color w:val="000000" w:themeColor="text1"/>
        </w:rPr>
        <w:fldChar w:fldCharType="end"/>
      </w:r>
      <w:r w:rsidR="00B05502" w:rsidRPr="001011C9">
        <w:rPr>
          <w:rFonts w:cstheme="minorHAnsi"/>
          <w:color w:val="000000" w:themeColor="text1"/>
        </w:rPr>
        <w:t>.</w:t>
      </w:r>
    </w:p>
    <w:p w14:paraId="1C9985F3" w14:textId="0CBC3DE3" w:rsidR="00C65BA6" w:rsidRPr="001011C9" w:rsidRDefault="003F18BE" w:rsidP="001011C9">
      <w:pPr>
        <w:spacing w:after="0" w:line="240" w:lineRule="auto"/>
        <w:jc w:val="both"/>
        <w:rPr>
          <w:rFonts w:cstheme="minorHAnsi"/>
          <w:iCs/>
        </w:rPr>
      </w:pPr>
      <w:r w:rsidRPr="001011C9">
        <w:rPr>
          <w:rFonts w:cstheme="minorHAnsi"/>
        </w:rPr>
        <w:t xml:space="preserve">Although no HGT was observed in the anoxic </w:t>
      </w:r>
      <w:r w:rsidR="00B05502" w:rsidRPr="001011C9">
        <w:rPr>
          <w:rFonts w:cstheme="minorHAnsi"/>
        </w:rPr>
        <w:t>container</w:t>
      </w:r>
      <w:r w:rsidRPr="001011C9">
        <w:rPr>
          <w:rFonts w:cstheme="minorHAnsi"/>
        </w:rPr>
        <w:t xml:space="preserve">s, the abundance of Fe dependent biofilm/floccule forming groups such as </w:t>
      </w:r>
      <w:proofErr w:type="spellStart"/>
      <w:r w:rsidRPr="001011C9">
        <w:rPr>
          <w:rFonts w:cstheme="minorHAnsi"/>
          <w:i/>
        </w:rPr>
        <w:t>Caulobacter</w:t>
      </w:r>
      <w:proofErr w:type="spellEnd"/>
      <w:r w:rsidRPr="001011C9">
        <w:rPr>
          <w:rFonts w:cstheme="minorHAnsi"/>
          <w:i/>
        </w:rPr>
        <w:t xml:space="preserve">, </w:t>
      </w:r>
      <w:proofErr w:type="spellStart"/>
      <w:r w:rsidRPr="001011C9">
        <w:rPr>
          <w:rFonts w:cstheme="minorHAnsi"/>
          <w:i/>
        </w:rPr>
        <w:t>Sediminibacterium</w:t>
      </w:r>
      <w:proofErr w:type="spellEnd"/>
      <w:r w:rsidRPr="001011C9">
        <w:rPr>
          <w:rFonts w:cstheme="minorHAnsi"/>
          <w:i/>
        </w:rPr>
        <w:t>,</w:t>
      </w:r>
      <w:r w:rsidRPr="001011C9">
        <w:rPr>
          <w:rFonts w:cstheme="minorHAnsi"/>
        </w:rPr>
        <w:t xml:space="preserve"> </w:t>
      </w:r>
      <w:proofErr w:type="spellStart"/>
      <w:r w:rsidRPr="001011C9">
        <w:rPr>
          <w:rFonts w:cstheme="minorHAnsi"/>
          <w:i/>
        </w:rPr>
        <w:t>Pseudorhodoferrax</w:t>
      </w:r>
      <w:proofErr w:type="spellEnd"/>
      <w:r w:rsidRPr="001011C9">
        <w:rPr>
          <w:rFonts w:cstheme="minorHAnsi"/>
          <w:i/>
        </w:rPr>
        <w:t xml:space="preserve">, </w:t>
      </w:r>
      <w:proofErr w:type="spellStart"/>
      <w:r w:rsidRPr="001011C9">
        <w:rPr>
          <w:rFonts w:cstheme="minorHAnsi"/>
          <w:i/>
        </w:rPr>
        <w:t>Haliscomenobacter</w:t>
      </w:r>
      <w:proofErr w:type="spellEnd"/>
      <w:r w:rsidRPr="001011C9">
        <w:rPr>
          <w:rFonts w:cstheme="minorHAnsi"/>
          <w:i/>
        </w:rPr>
        <w:t xml:space="preserve">, </w:t>
      </w:r>
      <w:proofErr w:type="spellStart"/>
      <w:r w:rsidRPr="001011C9">
        <w:rPr>
          <w:rFonts w:cstheme="minorHAnsi"/>
          <w:i/>
        </w:rPr>
        <w:t>Pseudorhodoferrax</w:t>
      </w:r>
      <w:proofErr w:type="spellEnd"/>
      <w:r w:rsidRPr="001011C9">
        <w:rPr>
          <w:rFonts w:cstheme="minorHAnsi"/>
          <w:i/>
        </w:rPr>
        <w:t xml:space="preserve">, </w:t>
      </w:r>
      <w:proofErr w:type="spellStart"/>
      <w:r w:rsidRPr="001011C9">
        <w:rPr>
          <w:rFonts w:cstheme="minorHAnsi"/>
          <w:i/>
        </w:rPr>
        <w:t>Sphingobacterium</w:t>
      </w:r>
      <w:proofErr w:type="spellEnd"/>
      <w:r w:rsidRPr="001011C9">
        <w:rPr>
          <w:rFonts w:cstheme="minorHAnsi"/>
          <w:i/>
        </w:rPr>
        <w:t xml:space="preserve">, </w:t>
      </w:r>
      <w:proofErr w:type="spellStart"/>
      <w:r w:rsidRPr="001011C9">
        <w:rPr>
          <w:rFonts w:cstheme="minorHAnsi"/>
          <w:i/>
        </w:rPr>
        <w:t>Tepidicella</w:t>
      </w:r>
      <w:proofErr w:type="spellEnd"/>
      <w:r w:rsidRPr="001011C9">
        <w:rPr>
          <w:rFonts w:cstheme="minorHAnsi"/>
        </w:rPr>
        <w:t xml:space="preserve"> could be excreted to excreting exopolysaccharides like compounds on the </w:t>
      </w:r>
      <w:r w:rsidR="007C2991" w:rsidRPr="001011C9">
        <w:rPr>
          <w:rFonts w:cstheme="minorHAnsi"/>
        </w:rPr>
        <w:t xml:space="preserve">storage </w:t>
      </w:r>
      <w:r w:rsidRPr="001011C9">
        <w:rPr>
          <w:rFonts w:cstheme="minorHAnsi"/>
        </w:rPr>
        <w:t xml:space="preserve">walls and bio-carriers surfaces </w:t>
      </w:r>
      <w:r w:rsidRPr="001011C9">
        <w:rPr>
          <w:rFonts w:cstheme="minorHAnsi"/>
        </w:rPr>
        <w:fldChar w:fldCharType="begin" w:fldLock="1"/>
      </w:r>
      <w:r w:rsidRPr="001011C9">
        <w:rPr>
          <w:rFonts w:cstheme="minorHAnsi"/>
        </w:rPr>
        <w:instrText>ADDIN CSL_CITATION {"citationItems":[{"id":"ITEM-1","itemData":{"DOI":"10.1038/srep36747","ISSN":"2045-2322","abstract":"Iron availability affects swarming and biofilm formation in various bacterial species. However, how bacteria sense iron and coordinate swarming and biofilm formation remains unclear. Using Serratia marcescens as a model organism, we identify here a stage-specific iron-regulatory machinery comprising a two-component system (TCS) and the TCS-regulated iron chelator 2-isocyano-6,7-dihydroxycoumarin (ICDH-Coumarin) that directly senses and modulates environmental ferric iron (Fe3+) availability to determine swarming initiation and biofilm formation. We demonstrate that the two-component system RssA-RssB (RssAB) directly senses environmental ferric iron (Fe3+) and transcriptionally modulates biosynthesis of flagella and the iron chelator ICDH-Coumarin whose production requires the pvc cluster. Addition of Fe3+, or loss of ICDH-Coumarin due to pvc deletion results in prolonged RssAB signaling activation, leading to delayed swarming initiation and increased biofilm formation. We further show that ICDH-Coumarin is able to chelate Fe3+ to switch off RssAB signaling, triggering swarming initiation and biofilm reduction. Our findings reveal a novel cellular system that senses iron levels to regulate bacterial surface lifestyle.","author":[{"dropping-particle":"","family":"Lin","given":"Chuan-Sheng","non-dropping-particle":"","parse-names":false,"suffix":""},{"dropping-particle":"","family":"Tsai","given":"Yu-Huan","non-dropping-particle":"","parse-names":false,"suffix":""},{"dropping-particle":"","family":"Chang","given":"Chih-Jung","non-dropping-particle":"","parse-names":false,"suffix":""},{"dropping-particle":"","family":"Tseng","given":"Shun-Fu","non-dropping-particle":"","parse-names":false,"suffix":""},{"dropping-particle":"","family":"Wu","given":"Tsung-Ru","non-dropping-particle":"","parse-names":false,"suffix":""},{"dropping-particle":"","family":"Lu","given":"Chia-Chen","non-dropping-particle":"","parse-names":false,"suffix":""},{"dropping-particle":"","family":"Wu","given":"Ting-Shu","non-dropping-particle":"","parse-names":false,"suffix":""},{"dropping-particle":"","family":"Lu","given":"Jang-Jih","non-dropping-particle":"","parse-names":false,"suffix":""},{"dropping-particle":"","family":"Horng","given":"Jim-Tong","non-dropping-particle":"","parse-names":false,"suffix":""},{"dropping-particle":"","family":"Martel","given":"Jan","non-dropping-particle":"","parse-names":false,"suffix":""},{"dropping-particle":"","family":"Ojcius","given":"David M","non-dropping-particle":"","parse-names":false,"suffix":""},{"dropping-particle":"","family":"Lai","given":"Hsin-Chih","non-dropping-particle":"","parse-names":false,"suffix":""},{"dropping-particle":"","family":"Young","given":"John D","non-dropping-particle":"","parse-names":false,"suffix":""}],"container-title":"Scientific Reports","id":"ITEM-1","issue":"1","issued":{"date-parts":[["2016"]]},"page":"36747","title":"An iron detection system determines bacterial swarming initiation and biofilm formation","type":"article-journal","volume":"6"},"uris":["http://www.mendeley.com/documents/?uuid=8d8793e7-5c33-483f-bb29-a975cedcee0c"]}],"mendeley":{"formattedCitation":"(Lin et al., 2016)","plainTextFormattedCitation":"(Lin et al., 2016)","previouslyFormattedCitation":"(Lin et al., 2016)"},"properties":{"noteIndex":0},"schema":"https://github.com/citation-style-language/schema/raw/master/csl-citation.json"}</w:instrText>
      </w:r>
      <w:r w:rsidRPr="001011C9">
        <w:rPr>
          <w:rFonts w:cstheme="minorHAnsi"/>
        </w:rPr>
        <w:fldChar w:fldCharType="separate"/>
      </w:r>
      <w:r w:rsidRPr="001011C9">
        <w:rPr>
          <w:rFonts w:cstheme="minorHAnsi"/>
          <w:noProof/>
        </w:rPr>
        <w:t>(Lin et al., 2016)</w:t>
      </w:r>
      <w:r w:rsidRPr="001011C9">
        <w:rPr>
          <w:rFonts w:cstheme="minorHAnsi"/>
        </w:rPr>
        <w:fldChar w:fldCharType="end"/>
      </w:r>
      <w:r w:rsidRPr="001011C9">
        <w:rPr>
          <w:rFonts w:cstheme="minorHAnsi"/>
        </w:rPr>
        <w:t xml:space="preserve">. Slow hydrocarbon degraders </w:t>
      </w:r>
      <w:r w:rsidR="000525D0" w:rsidRPr="001011C9">
        <w:rPr>
          <w:rFonts w:cstheme="minorHAnsi"/>
        </w:rPr>
        <w:t xml:space="preserve">(e.g., </w:t>
      </w:r>
      <w:proofErr w:type="spellStart"/>
      <w:r w:rsidRPr="001011C9">
        <w:rPr>
          <w:rFonts w:cstheme="minorHAnsi"/>
          <w:i/>
        </w:rPr>
        <w:t>Phenylobacterium</w:t>
      </w:r>
      <w:proofErr w:type="spellEnd"/>
      <w:r w:rsidRPr="001011C9">
        <w:rPr>
          <w:rFonts w:cstheme="minorHAnsi"/>
          <w:i/>
        </w:rPr>
        <w:t xml:space="preserve">, </w:t>
      </w:r>
      <w:proofErr w:type="spellStart"/>
      <w:r w:rsidRPr="001011C9">
        <w:rPr>
          <w:rFonts w:cstheme="minorHAnsi"/>
          <w:i/>
        </w:rPr>
        <w:t>Rubirivivax</w:t>
      </w:r>
      <w:proofErr w:type="spellEnd"/>
      <w:r w:rsidRPr="001011C9">
        <w:rPr>
          <w:rFonts w:cstheme="minorHAnsi"/>
          <w:i/>
        </w:rPr>
        <w:t xml:space="preserve">, </w:t>
      </w:r>
      <w:proofErr w:type="spellStart"/>
      <w:r w:rsidRPr="001011C9">
        <w:rPr>
          <w:rFonts w:cstheme="minorHAnsi"/>
          <w:i/>
        </w:rPr>
        <w:t>Acinetobacter</w:t>
      </w:r>
      <w:proofErr w:type="spellEnd"/>
      <w:r w:rsidRPr="001011C9">
        <w:rPr>
          <w:rFonts w:cstheme="minorHAnsi"/>
          <w:i/>
        </w:rPr>
        <w:t xml:space="preserve">, </w:t>
      </w:r>
      <w:proofErr w:type="spellStart"/>
      <w:r w:rsidRPr="001011C9">
        <w:rPr>
          <w:rFonts w:cstheme="minorHAnsi"/>
          <w:i/>
        </w:rPr>
        <w:t>Novosphingobium</w:t>
      </w:r>
      <w:proofErr w:type="spellEnd"/>
      <w:r w:rsidRPr="001011C9">
        <w:rPr>
          <w:rFonts w:cstheme="minorHAnsi"/>
          <w:i/>
        </w:rPr>
        <w:t xml:space="preserve">, </w:t>
      </w:r>
      <w:proofErr w:type="spellStart"/>
      <w:r w:rsidRPr="001011C9">
        <w:rPr>
          <w:rFonts w:cstheme="minorHAnsi"/>
          <w:i/>
        </w:rPr>
        <w:t>Paucimonas</w:t>
      </w:r>
      <w:proofErr w:type="spellEnd"/>
      <w:r w:rsidRPr="001011C9">
        <w:rPr>
          <w:rFonts w:cstheme="minorHAnsi"/>
          <w:i/>
        </w:rPr>
        <w:t xml:space="preserve">, </w:t>
      </w:r>
      <w:proofErr w:type="spellStart"/>
      <w:r w:rsidRPr="001011C9">
        <w:rPr>
          <w:rFonts w:cstheme="minorHAnsi"/>
          <w:i/>
        </w:rPr>
        <w:t>Dechloromonas</w:t>
      </w:r>
      <w:proofErr w:type="spellEnd"/>
      <w:r w:rsidRPr="001011C9">
        <w:rPr>
          <w:rFonts w:cstheme="minorHAnsi"/>
          <w:i/>
        </w:rPr>
        <w:t xml:space="preserve">, </w:t>
      </w:r>
      <w:proofErr w:type="spellStart"/>
      <w:r w:rsidRPr="001011C9">
        <w:rPr>
          <w:rFonts w:cstheme="minorHAnsi"/>
          <w:i/>
        </w:rPr>
        <w:t>Sulfuritalea</w:t>
      </w:r>
      <w:proofErr w:type="spellEnd"/>
      <w:r w:rsidRPr="001011C9">
        <w:rPr>
          <w:rFonts w:cstheme="minorHAnsi"/>
          <w:i/>
        </w:rPr>
        <w:t xml:space="preserve">, </w:t>
      </w:r>
      <w:proofErr w:type="spellStart"/>
      <w:r w:rsidRPr="001011C9">
        <w:rPr>
          <w:rFonts w:cstheme="minorHAnsi"/>
          <w:i/>
        </w:rPr>
        <w:t>Hydrogenophaga</w:t>
      </w:r>
      <w:proofErr w:type="spellEnd"/>
      <w:r w:rsidRPr="001011C9">
        <w:rPr>
          <w:rFonts w:cstheme="minorHAnsi"/>
          <w:i/>
        </w:rPr>
        <w:t>,</w:t>
      </w:r>
      <w:r w:rsidRPr="001011C9">
        <w:rPr>
          <w:rFonts w:cstheme="minorHAnsi"/>
        </w:rPr>
        <w:t xml:space="preserve"> G55</w:t>
      </w:r>
      <w:r w:rsidR="000525D0" w:rsidRPr="001011C9">
        <w:rPr>
          <w:rFonts w:cstheme="minorHAnsi"/>
        </w:rPr>
        <w:t>)</w:t>
      </w:r>
      <w:r w:rsidRPr="001011C9">
        <w:rPr>
          <w:rFonts w:cstheme="minorHAnsi"/>
        </w:rPr>
        <w:t xml:space="preserve"> </w:t>
      </w:r>
      <w:r w:rsidR="00DB73AD" w:rsidRPr="001011C9">
        <w:rPr>
          <w:rFonts w:cstheme="minorHAnsi"/>
        </w:rPr>
        <w:t>c</w:t>
      </w:r>
      <w:r w:rsidR="000525D0" w:rsidRPr="001011C9">
        <w:rPr>
          <w:rFonts w:cstheme="minorHAnsi"/>
        </w:rPr>
        <w:t>ould</w:t>
      </w:r>
      <w:r w:rsidRPr="001011C9">
        <w:rPr>
          <w:rFonts w:cstheme="minorHAnsi"/>
        </w:rPr>
        <w:t xml:space="preserve"> degrade complex </w:t>
      </w:r>
      <w:r w:rsidR="007C2991" w:rsidRPr="001011C9">
        <w:rPr>
          <w:rFonts w:cstheme="minorHAnsi"/>
        </w:rPr>
        <w:t>carbon</w:t>
      </w:r>
      <w:r w:rsidRPr="001011C9">
        <w:rPr>
          <w:rFonts w:cstheme="minorHAnsi"/>
        </w:rPr>
        <w:t xml:space="preserve"> compounds </w:t>
      </w:r>
      <w:r w:rsidR="000525D0" w:rsidRPr="001011C9">
        <w:rPr>
          <w:rFonts w:cstheme="minorHAnsi"/>
        </w:rPr>
        <w:t xml:space="preserve">in an anaerobic aquifer waters </w:t>
      </w:r>
      <w:r w:rsidR="000525D0" w:rsidRPr="001011C9">
        <w:rPr>
          <w:rFonts w:cstheme="minorHAnsi"/>
        </w:rPr>
        <w:fldChar w:fldCharType="begin" w:fldLock="1"/>
      </w:r>
      <w:r w:rsidR="000525D0" w:rsidRPr="001011C9">
        <w:rPr>
          <w:rFonts w:cstheme="minorHAnsi"/>
        </w:rPr>
        <w:instrText>ADDIN CSL_CITATION {"citationItems":[{"id":"ITEM-1","itemData":{"author":[{"dropping-particle":"","family":"Quesnell","given":"K.A","non-dropping-particle":"","parse-names":false,"suffix":""}],"id":"ITEM-1","issued":{"date-parts":[["2016"]]},"publisher":"Northern Illinois University","title":"Tracing hydrocarbon contamination through hyperalkaline environments in the calumet region of South-eastern Chicago","type":"thesis"},"uris":["http://www.mendeley.com/documents/?uuid=3484fd9e-ceec-4f1f-bc48-9170ddcff276"]}],"mendeley":{"formattedCitation":"(Quesnell, 2016)","plainTextFormattedCitation":"(Quesnell, 2016)","previouslyFormattedCitation":"(Quesnell, 2016)"},"properties":{"noteIndex":0},"schema":"https://github.com/citation-style-language/schema/raw/master/csl-citation.json"}</w:instrText>
      </w:r>
      <w:r w:rsidR="000525D0" w:rsidRPr="001011C9">
        <w:rPr>
          <w:rFonts w:cstheme="minorHAnsi"/>
        </w:rPr>
        <w:fldChar w:fldCharType="separate"/>
      </w:r>
      <w:r w:rsidR="000525D0" w:rsidRPr="001011C9">
        <w:rPr>
          <w:rFonts w:cstheme="minorHAnsi"/>
          <w:noProof/>
        </w:rPr>
        <w:t>(Quesnell, 2016)</w:t>
      </w:r>
      <w:r w:rsidR="000525D0" w:rsidRPr="001011C9">
        <w:rPr>
          <w:rFonts w:cstheme="minorHAnsi"/>
        </w:rPr>
        <w:fldChar w:fldCharType="end"/>
      </w:r>
      <w:r w:rsidR="000525D0" w:rsidRPr="001011C9">
        <w:rPr>
          <w:rFonts w:cstheme="minorHAnsi"/>
        </w:rPr>
        <w:t xml:space="preserve">, </w:t>
      </w:r>
      <w:r w:rsidRPr="001011C9">
        <w:rPr>
          <w:rFonts w:cstheme="minorHAnsi"/>
        </w:rPr>
        <w:t xml:space="preserve">such as petroleum hydrocarbons, </w:t>
      </w:r>
      <w:proofErr w:type="spellStart"/>
      <w:r w:rsidRPr="001011C9">
        <w:rPr>
          <w:rFonts w:cstheme="minorHAnsi"/>
        </w:rPr>
        <w:t>polyaromatic</w:t>
      </w:r>
      <w:proofErr w:type="spellEnd"/>
      <w:r w:rsidRPr="001011C9">
        <w:rPr>
          <w:rFonts w:cstheme="minorHAnsi"/>
        </w:rPr>
        <w:t xml:space="preserve"> hydrocarbons (PAHs), aromatic compounds (like- toluene, benzoate, and </w:t>
      </w:r>
      <w:proofErr w:type="spellStart"/>
      <w:r w:rsidRPr="001011C9">
        <w:rPr>
          <w:rFonts w:cstheme="minorHAnsi"/>
        </w:rPr>
        <w:t>chlorobenzoate</w:t>
      </w:r>
      <w:proofErr w:type="spellEnd"/>
      <w:r w:rsidRPr="001011C9">
        <w:rPr>
          <w:rFonts w:cstheme="minorHAnsi"/>
        </w:rPr>
        <w:t>)</w:t>
      </w:r>
      <w:r w:rsidR="000525D0" w:rsidRPr="001011C9">
        <w:rPr>
          <w:rFonts w:cstheme="minorHAnsi"/>
        </w:rPr>
        <w:t>. A</w:t>
      </w:r>
      <w:r w:rsidRPr="001011C9">
        <w:rPr>
          <w:rFonts w:cstheme="minorHAnsi"/>
        </w:rPr>
        <w:t xml:space="preserve">long with the methylamine/C1 utilizing </w:t>
      </w:r>
      <w:proofErr w:type="spellStart"/>
      <w:r w:rsidRPr="001011C9">
        <w:rPr>
          <w:rFonts w:cstheme="minorHAnsi"/>
        </w:rPr>
        <w:t>Gammaproteobacterial</w:t>
      </w:r>
      <w:proofErr w:type="spellEnd"/>
      <w:r w:rsidRPr="001011C9">
        <w:rPr>
          <w:rFonts w:cstheme="minorHAnsi"/>
        </w:rPr>
        <w:t xml:space="preserve"> groups such as </w:t>
      </w:r>
      <w:proofErr w:type="spellStart"/>
      <w:r w:rsidRPr="001011C9">
        <w:rPr>
          <w:rFonts w:cstheme="minorHAnsi"/>
          <w:i/>
        </w:rPr>
        <w:t>Methylotenera</w:t>
      </w:r>
      <w:proofErr w:type="spellEnd"/>
      <w:r w:rsidRPr="001011C9">
        <w:rPr>
          <w:rFonts w:cstheme="minorHAnsi"/>
        </w:rPr>
        <w:t xml:space="preserve">, </w:t>
      </w:r>
      <w:proofErr w:type="spellStart"/>
      <w:r w:rsidRPr="001011C9">
        <w:rPr>
          <w:rFonts w:cstheme="minorHAnsi"/>
          <w:i/>
        </w:rPr>
        <w:t>Mythylospira</w:t>
      </w:r>
      <w:proofErr w:type="spellEnd"/>
      <w:r w:rsidRPr="001011C9">
        <w:rPr>
          <w:rFonts w:cstheme="minorHAnsi"/>
        </w:rPr>
        <w:t xml:space="preserve"> in the anoxic </w:t>
      </w:r>
      <w:r w:rsidR="00B05502" w:rsidRPr="001011C9">
        <w:rPr>
          <w:rFonts w:cstheme="minorHAnsi"/>
        </w:rPr>
        <w:t>container</w:t>
      </w:r>
      <w:r w:rsidRPr="001011C9">
        <w:rPr>
          <w:rFonts w:cstheme="minorHAnsi"/>
        </w:rPr>
        <w:t xml:space="preserve"> indicated the complete </w:t>
      </w:r>
      <w:r w:rsidRPr="001011C9">
        <w:rPr>
          <w:rFonts w:cstheme="minorHAnsi"/>
          <w:iCs/>
        </w:rPr>
        <w:t>degradation of hydrocarbon monomer- methane (CH</w:t>
      </w:r>
      <w:r w:rsidRPr="001011C9">
        <w:rPr>
          <w:rFonts w:cstheme="minorHAnsi"/>
          <w:iCs/>
          <w:vertAlign w:val="subscript"/>
        </w:rPr>
        <w:t>4</w:t>
      </w:r>
      <w:r w:rsidRPr="001011C9">
        <w:rPr>
          <w:rFonts w:cstheme="minorHAnsi"/>
          <w:iCs/>
        </w:rPr>
        <w:t>) and release</w:t>
      </w:r>
      <w:r w:rsidR="000525D0" w:rsidRPr="001011C9">
        <w:rPr>
          <w:rFonts w:cstheme="minorHAnsi"/>
          <w:iCs/>
        </w:rPr>
        <w:t>d</w:t>
      </w:r>
      <w:r w:rsidRPr="001011C9">
        <w:rPr>
          <w:rFonts w:cstheme="minorHAnsi"/>
          <w:iCs/>
        </w:rPr>
        <w:t xml:space="preserve"> CO</w:t>
      </w:r>
      <w:r w:rsidRPr="001011C9">
        <w:rPr>
          <w:rFonts w:cstheme="minorHAnsi"/>
          <w:iCs/>
          <w:vertAlign w:val="subscript"/>
        </w:rPr>
        <w:t>2</w:t>
      </w:r>
      <w:r w:rsidRPr="001011C9">
        <w:rPr>
          <w:rFonts w:cstheme="minorHAnsi"/>
          <w:iCs/>
        </w:rPr>
        <w:t xml:space="preserve"> </w:t>
      </w:r>
      <w:r w:rsidRPr="001011C9">
        <w:rPr>
          <w:rFonts w:cstheme="minorHAnsi"/>
          <w:iCs/>
        </w:rPr>
        <w:fldChar w:fldCharType="begin" w:fldLock="1"/>
      </w:r>
      <w:r w:rsidR="0054384A" w:rsidRPr="001011C9">
        <w:rPr>
          <w:rFonts w:cstheme="minorHAnsi"/>
          <w:iCs/>
        </w:rPr>
        <w:instrText>ADDIN CSL_CITATION {"citationItems":[{"id":"ITEM-1","itemData":{"DOI":"10.1038/s41396-018-0190-1","ISSN":"1751-7370","author":[{"dropping-particle":"","family":"Bacosa","given":"Hernando P","non-dropping-particle":"","parse-names":false,"suffix":""},{"dropping-particle":"","family":"Erdner","given":"Deana L","non-dropping-particle":"","parse-names":false,"suffix":""}],"container-title":"The ISME Journal","id":"ITEM-1","issued":{"date-parts":[["2018"]]},"page":"2532-2543","publisher":"Springer US","title":"Hydrocarbon degradation and response of seafloor sediment bacterial community in the northern Gulf of Mexico to light Louisiana sweet crude oil","type":"article-journal"},"uris":["http://www.mendeley.com/documents/?uuid=a51802e6-a2d4-4e51-8ac3-1314b70ab8bb"]}],"mendeley":{"formattedCitation":"(Bacosa and Erdner, 2018)","plainTextFormattedCitation":"(Bacosa and Erdner, 2018)","previouslyFormattedCitation":"(Bacosa and Erdner, 2018)"},"properties":{"noteIndex":0},"schema":"https://github.com/citation-style-language/schema/raw/master/csl-citation.json"}</w:instrText>
      </w:r>
      <w:r w:rsidRPr="001011C9">
        <w:rPr>
          <w:rFonts w:cstheme="minorHAnsi"/>
          <w:iCs/>
        </w:rPr>
        <w:fldChar w:fldCharType="separate"/>
      </w:r>
      <w:r w:rsidR="0054384A" w:rsidRPr="001011C9">
        <w:rPr>
          <w:rFonts w:cstheme="minorHAnsi"/>
          <w:iCs/>
          <w:noProof/>
        </w:rPr>
        <w:t>(Bacosa and Erdner, 2018)</w:t>
      </w:r>
      <w:r w:rsidRPr="001011C9">
        <w:rPr>
          <w:rFonts w:cstheme="minorHAnsi"/>
          <w:iCs/>
        </w:rPr>
        <w:fldChar w:fldCharType="end"/>
      </w:r>
      <w:r w:rsidR="0054384A" w:rsidRPr="001011C9">
        <w:rPr>
          <w:rFonts w:cstheme="minorHAnsi"/>
          <w:iCs/>
        </w:rPr>
        <w:t>.</w:t>
      </w:r>
    </w:p>
    <w:p w14:paraId="38C6C71B" w14:textId="13F56300" w:rsidR="0054384A" w:rsidRPr="001011C9" w:rsidRDefault="0054384A" w:rsidP="001011C9">
      <w:pPr>
        <w:spacing w:after="0" w:line="240" w:lineRule="auto"/>
        <w:ind w:firstLine="567"/>
        <w:jc w:val="both"/>
        <w:rPr>
          <w:rFonts w:cstheme="minorHAnsi"/>
          <w:iCs/>
        </w:rPr>
      </w:pPr>
    </w:p>
    <w:p w14:paraId="0F0C771B" w14:textId="77777777" w:rsidR="0054384A" w:rsidRPr="001011C9" w:rsidRDefault="0054384A" w:rsidP="001011C9">
      <w:pPr>
        <w:pStyle w:val="Heading1"/>
        <w:spacing w:before="0" w:line="240" w:lineRule="auto"/>
        <w:jc w:val="both"/>
        <w:rPr>
          <w:rFonts w:asciiTheme="minorHAnsi" w:hAnsiTheme="minorHAnsi" w:cstheme="minorHAnsi"/>
          <w:bCs w:val="0"/>
          <w:color w:val="000000" w:themeColor="text1"/>
          <w:sz w:val="22"/>
          <w:szCs w:val="22"/>
          <w:lang w:val="en-GB"/>
        </w:rPr>
      </w:pPr>
      <w:bookmarkStart w:id="2" w:name="_Toc51605227"/>
      <w:r w:rsidRPr="001011C9">
        <w:rPr>
          <w:rFonts w:asciiTheme="minorHAnsi" w:hAnsiTheme="minorHAnsi" w:cstheme="minorHAnsi"/>
          <w:bCs w:val="0"/>
          <w:color w:val="000000" w:themeColor="text1"/>
          <w:sz w:val="22"/>
          <w:szCs w:val="22"/>
          <w:lang w:val="en-GB"/>
        </w:rPr>
        <w:t>References</w:t>
      </w:r>
      <w:bookmarkEnd w:id="2"/>
    </w:p>
    <w:p w14:paraId="0936ACE3" w14:textId="632475C7" w:rsidR="008C54F7" w:rsidRPr="001011C9" w:rsidRDefault="0054384A" w:rsidP="001011C9">
      <w:pPr>
        <w:widowControl w:val="0"/>
        <w:autoSpaceDE w:val="0"/>
        <w:autoSpaceDN w:val="0"/>
        <w:adjustRightInd w:val="0"/>
        <w:spacing w:after="0" w:line="240" w:lineRule="auto"/>
        <w:ind w:left="480" w:hanging="480"/>
        <w:rPr>
          <w:rFonts w:cstheme="minorHAnsi"/>
          <w:noProof/>
          <w:lang w:val="nl-NL"/>
        </w:rPr>
      </w:pPr>
      <w:r w:rsidRPr="001011C9">
        <w:rPr>
          <w:rFonts w:cstheme="minorHAnsi"/>
          <w:iCs/>
        </w:rPr>
        <w:fldChar w:fldCharType="begin" w:fldLock="1"/>
      </w:r>
      <w:r w:rsidRPr="001011C9">
        <w:rPr>
          <w:rFonts w:cstheme="minorHAnsi"/>
          <w:iCs/>
        </w:rPr>
        <w:instrText xml:space="preserve">ADDIN Mendeley Bibliography CSL_BIBLIOGRAPHY </w:instrText>
      </w:r>
      <w:r w:rsidRPr="001011C9">
        <w:rPr>
          <w:rFonts w:cstheme="minorHAnsi"/>
          <w:iCs/>
        </w:rPr>
        <w:fldChar w:fldCharType="separate"/>
      </w:r>
      <w:r w:rsidR="008C54F7" w:rsidRPr="001011C9">
        <w:rPr>
          <w:rFonts w:cstheme="minorHAnsi"/>
          <w:noProof/>
        </w:rPr>
        <w:t xml:space="preserve">Bacosa, H.P., Erdner, D.L., 2018. Hydrocarbon degradation and response of seafloor sediment bacterial community in the northern Gulf of Mexico to light Louisiana sweet crude oil. </w:t>
      </w:r>
      <w:r w:rsidR="008C54F7" w:rsidRPr="001011C9">
        <w:rPr>
          <w:rFonts w:cstheme="minorHAnsi"/>
          <w:noProof/>
          <w:lang w:val="nl-NL"/>
        </w:rPr>
        <w:t>The ISME Journal 2532–2543. https://doi.org/10.1038/s41396-018-0190-1</w:t>
      </w:r>
    </w:p>
    <w:p w14:paraId="11932F99" w14:textId="77777777" w:rsidR="008C54F7" w:rsidRPr="001011C9" w:rsidRDefault="008C54F7" w:rsidP="001011C9">
      <w:pPr>
        <w:widowControl w:val="0"/>
        <w:autoSpaceDE w:val="0"/>
        <w:autoSpaceDN w:val="0"/>
        <w:adjustRightInd w:val="0"/>
        <w:spacing w:after="0" w:line="240" w:lineRule="auto"/>
        <w:ind w:left="480" w:hanging="480"/>
        <w:rPr>
          <w:rFonts w:cstheme="minorHAnsi"/>
          <w:noProof/>
        </w:rPr>
      </w:pPr>
      <w:r w:rsidRPr="001011C9">
        <w:rPr>
          <w:rFonts w:cstheme="minorHAnsi"/>
          <w:noProof/>
          <w:lang w:val="nl-NL"/>
        </w:rPr>
        <w:t xml:space="preserve">Chistoserdova, L., Kalyuzhnaya, M.G., Lidstrom, M.E., 2009. </w:t>
      </w:r>
      <w:r w:rsidRPr="001011C9">
        <w:rPr>
          <w:rFonts w:cstheme="minorHAnsi"/>
          <w:noProof/>
        </w:rPr>
        <w:t>The expanding world of methylotrophic metabolism. Annual Review of Microbiology 63, 477–499. https://doi.org/10.1146/annurev.micro.091208.073600</w:t>
      </w:r>
    </w:p>
    <w:p w14:paraId="5695BDB9" w14:textId="774ABBC5" w:rsidR="008C54F7" w:rsidRPr="001011C9" w:rsidRDefault="008C54F7" w:rsidP="001011C9">
      <w:pPr>
        <w:widowControl w:val="0"/>
        <w:autoSpaceDE w:val="0"/>
        <w:autoSpaceDN w:val="0"/>
        <w:adjustRightInd w:val="0"/>
        <w:spacing w:after="0" w:line="240" w:lineRule="auto"/>
        <w:ind w:left="480" w:hanging="480"/>
        <w:rPr>
          <w:rFonts w:cstheme="minorHAnsi"/>
          <w:noProof/>
        </w:rPr>
      </w:pPr>
      <w:r w:rsidRPr="001011C9">
        <w:rPr>
          <w:rFonts w:cstheme="minorHAnsi"/>
          <w:noProof/>
        </w:rPr>
        <w:t>Filippidou, S., Wunderlin, T., Junier, T., Jeanneret, N., Dorador, C., Molina, V., Johnson, D.R., Junier, P., 2016. A Combination of Extreme Environmental Conditions Favr the Prevalence of Endospore-Forming Firmicutes. Frontiers in Microbiology.</w:t>
      </w:r>
    </w:p>
    <w:p w14:paraId="499C4470" w14:textId="77777777" w:rsidR="008C54F7" w:rsidRPr="001011C9" w:rsidRDefault="008C54F7" w:rsidP="001011C9">
      <w:pPr>
        <w:widowControl w:val="0"/>
        <w:autoSpaceDE w:val="0"/>
        <w:autoSpaceDN w:val="0"/>
        <w:adjustRightInd w:val="0"/>
        <w:spacing w:after="0" w:line="240" w:lineRule="auto"/>
        <w:ind w:left="480" w:hanging="480"/>
        <w:rPr>
          <w:rFonts w:cstheme="minorHAnsi"/>
          <w:noProof/>
          <w:lang w:val="nl-NL"/>
        </w:rPr>
      </w:pPr>
      <w:r w:rsidRPr="001011C9">
        <w:rPr>
          <w:rFonts w:cstheme="minorHAnsi"/>
          <w:noProof/>
        </w:rPr>
        <w:t xml:space="preserve">Garcia-Vallve, S., Romeu, A., Palau, J., 2000. Horizontal gene transfer in bacterial and archaeal complete genomes. </w:t>
      </w:r>
      <w:r w:rsidRPr="001011C9">
        <w:rPr>
          <w:rFonts w:cstheme="minorHAnsi"/>
          <w:noProof/>
          <w:lang w:val="nl-NL"/>
        </w:rPr>
        <w:t>Genome Research 10, 1719–1725. https://doi.org/10.1101/gr.130000</w:t>
      </w:r>
    </w:p>
    <w:p w14:paraId="0AFA5B8D" w14:textId="77777777" w:rsidR="008C54F7" w:rsidRPr="001011C9" w:rsidRDefault="008C54F7" w:rsidP="001011C9">
      <w:pPr>
        <w:widowControl w:val="0"/>
        <w:autoSpaceDE w:val="0"/>
        <w:autoSpaceDN w:val="0"/>
        <w:adjustRightInd w:val="0"/>
        <w:spacing w:after="0" w:line="240" w:lineRule="auto"/>
        <w:ind w:left="480" w:hanging="480"/>
        <w:rPr>
          <w:rFonts w:cstheme="minorHAnsi"/>
          <w:noProof/>
        </w:rPr>
      </w:pPr>
      <w:r w:rsidRPr="001011C9">
        <w:rPr>
          <w:rFonts w:cstheme="minorHAnsi"/>
          <w:noProof/>
          <w:lang w:val="nl-NL"/>
        </w:rPr>
        <w:t xml:space="preserve">Jakubiec-Krzesniak, K., Rajnisz-Mateusiak, A., Guspiel, A., Ziemska, J., Solecka, J., 2018. </w:t>
      </w:r>
      <w:r w:rsidRPr="001011C9">
        <w:rPr>
          <w:rFonts w:cstheme="minorHAnsi"/>
          <w:noProof/>
        </w:rPr>
        <w:t xml:space="preserve">Secondary </w:t>
      </w:r>
      <w:r w:rsidRPr="001011C9">
        <w:rPr>
          <w:rFonts w:cstheme="minorHAnsi"/>
          <w:noProof/>
        </w:rPr>
        <w:lastRenderedPageBreak/>
        <w:t>metabolites of actinomycetes and their antibacterial, antifungal and antiviral properties. Polish Journal of Microbiology 67, 259–272. https://doi.org/10.21307/pjm-2018-048</w:t>
      </w:r>
    </w:p>
    <w:p w14:paraId="4196E20D" w14:textId="77777777" w:rsidR="008C54F7" w:rsidRPr="001011C9" w:rsidRDefault="008C54F7" w:rsidP="001011C9">
      <w:pPr>
        <w:widowControl w:val="0"/>
        <w:autoSpaceDE w:val="0"/>
        <w:autoSpaceDN w:val="0"/>
        <w:adjustRightInd w:val="0"/>
        <w:spacing w:after="0" w:line="240" w:lineRule="auto"/>
        <w:ind w:left="480" w:hanging="480"/>
        <w:rPr>
          <w:rFonts w:cstheme="minorHAnsi"/>
          <w:noProof/>
        </w:rPr>
      </w:pPr>
      <w:r w:rsidRPr="001011C9">
        <w:rPr>
          <w:rFonts w:cstheme="minorHAnsi"/>
          <w:noProof/>
        </w:rPr>
        <w:t>Lin, C.-S., Tsai, Y.-H., Chang, C.-J., Tseng, S.-F., Wu, T.-R., Lu, C.-C., Wu, T.-S., Lu, J.-J., Horng, J.-T., Martel, J., Ojcius, D.M., Lai, H.-C., Young, J.D., 2016. An iron detection system determines bacterial swarming initiation and biofilm formation. Scientific Reports 6, 36747. https://doi.org/10.1038/srep36747</w:t>
      </w:r>
    </w:p>
    <w:p w14:paraId="546ADE8B" w14:textId="77777777" w:rsidR="008C54F7" w:rsidRPr="001011C9" w:rsidRDefault="008C54F7" w:rsidP="001011C9">
      <w:pPr>
        <w:widowControl w:val="0"/>
        <w:autoSpaceDE w:val="0"/>
        <w:autoSpaceDN w:val="0"/>
        <w:adjustRightInd w:val="0"/>
        <w:spacing w:after="0" w:line="240" w:lineRule="auto"/>
        <w:ind w:left="480" w:hanging="480"/>
        <w:rPr>
          <w:rFonts w:cstheme="minorHAnsi"/>
          <w:noProof/>
        </w:rPr>
      </w:pPr>
      <w:r w:rsidRPr="001011C9">
        <w:rPr>
          <w:rFonts w:cstheme="minorHAnsi"/>
          <w:noProof/>
        </w:rPr>
        <w:t>Meijler, M.M., Arad-Yellin, R., Cabantchik, Z.I., Shanzer, A., 2002. Synthesis and Evaluation of Iron Chelators with Masked Hydrophilic Moieties. Journal of the American Chemical Society 124, 12666–12667. https://doi.org/10.1021/ja027013s</w:t>
      </w:r>
    </w:p>
    <w:p w14:paraId="22E861D3" w14:textId="77777777" w:rsidR="008C54F7" w:rsidRPr="001011C9" w:rsidRDefault="008C54F7" w:rsidP="001011C9">
      <w:pPr>
        <w:widowControl w:val="0"/>
        <w:autoSpaceDE w:val="0"/>
        <w:autoSpaceDN w:val="0"/>
        <w:adjustRightInd w:val="0"/>
        <w:spacing w:after="0" w:line="240" w:lineRule="auto"/>
        <w:ind w:left="480" w:hanging="480"/>
        <w:rPr>
          <w:rFonts w:cstheme="minorHAnsi"/>
          <w:noProof/>
        </w:rPr>
      </w:pPr>
      <w:r w:rsidRPr="001011C9">
        <w:rPr>
          <w:rFonts w:cstheme="minorHAnsi"/>
          <w:noProof/>
        </w:rPr>
        <w:t>Quesnell, K.., 2016. Tracing hydrocarbon contamination through hyperalkaline environments in the calumet region of South-eastern Chicago. Northern Illinois University.</w:t>
      </w:r>
    </w:p>
    <w:p w14:paraId="20270896" w14:textId="07BDA9C9" w:rsidR="0054384A" w:rsidRPr="001011C9" w:rsidRDefault="0054384A" w:rsidP="001011C9">
      <w:pPr>
        <w:spacing w:after="0" w:line="240" w:lineRule="auto"/>
        <w:ind w:firstLine="567"/>
        <w:rPr>
          <w:rFonts w:cstheme="minorHAnsi"/>
          <w:iCs/>
        </w:rPr>
      </w:pPr>
      <w:r w:rsidRPr="001011C9">
        <w:rPr>
          <w:rFonts w:cstheme="minorHAnsi"/>
          <w:iCs/>
        </w:rPr>
        <w:fldChar w:fldCharType="end"/>
      </w:r>
    </w:p>
    <w:sectPr w:rsidR="0054384A" w:rsidRPr="001011C9" w:rsidSect="001011C9">
      <w:headerReference w:type="default" r:id="rId30"/>
      <w:footerReference w:type="default" r:id="rId31"/>
      <w:pgSz w:w="11906" w:h="16838"/>
      <w:pgMar w:top="1304" w:right="1304" w:bottom="1304" w:left="130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CBE9" w14:textId="77777777" w:rsidR="00061DD9" w:rsidRDefault="00061DD9">
      <w:pPr>
        <w:spacing w:after="0" w:line="240" w:lineRule="auto"/>
      </w:pPr>
      <w:r>
        <w:separator/>
      </w:r>
    </w:p>
  </w:endnote>
  <w:endnote w:type="continuationSeparator" w:id="0">
    <w:p w14:paraId="4A093BCB" w14:textId="77777777" w:rsidR="00061DD9" w:rsidRDefault="0006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713008"/>
      <w:docPartObj>
        <w:docPartGallery w:val="Page Numbers (Bottom of Page)"/>
        <w:docPartUnique/>
      </w:docPartObj>
    </w:sdtPr>
    <w:sdtEndPr>
      <w:rPr>
        <w:noProof/>
      </w:rPr>
    </w:sdtEndPr>
    <w:sdtContent>
      <w:p w14:paraId="0FBE1511" w14:textId="68941E22" w:rsidR="0009684F" w:rsidRDefault="00A00992" w:rsidP="00557A88">
        <w:pPr>
          <w:pStyle w:val="Footer"/>
          <w:jc w:val="center"/>
        </w:pPr>
        <w:r>
          <w:fldChar w:fldCharType="begin"/>
        </w:r>
        <w:r>
          <w:instrText xml:space="preserve"> PAGE   \* MERGEFORMAT </w:instrText>
        </w:r>
        <w:r>
          <w:fldChar w:fldCharType="separate"/>
        </w:r>
        <w:r w:rsidR="00152039">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A40E" w14:textId="77777777" w:rsidR="00061DD9" w:rsidRDefault="00061DD9">
      <w:pPr>
        <w:spacing w:after="0" w:line="240" w:lineRule="auto"/>
      </w:pPr>
      <w:r>
        <w:separator/>
      </w:r>
    </w:p>
  </w:footnote>
  <w:footnote w:type="continuationSeparator" w:id="0">
    <w:p w14:paraId="085A8027" w14:textId="77777777" w:rsidR="00061DD9" w:rsidRDefault="00061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A096" w14:textId="4EB2CC04" w:rsidR="0009684F" w:rsidRPr="0039414F" w:rsidRDefault="001011C9" w:rsidP="0039414F">
    <w:pPr>
      <w:pStyle w:val="Header"/>
      <w:rPr>
        <w:lang w:val="en-GB"/>
      </w:rPr>
    </w:pPr>
    <w:r>
      <w:rPr>
        <w:lang w:val="en-GB"/>
      </w:rPr>
      <w:t xml:space="preserve">M. </w:t>
    </w:r>
    <w:r w:rsidR="0039414F">
      <w:rPr>
        <w:lang w:val="en-GB"/>
      </w:rPr>
      <w:t>Annaduzzaman et 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E41"/>
    <w:multiLevelType w:val="hybridMultilevel"/>
    <w:tmpl w:val="CFB6FEB8"/>
    <w:lvl w:ilvl="0" w:tplc="9BDE13B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857FBA"/>
    <w:multiLevelType w:val="hybridMultilevel"/>
    <w:tmpl w:val="EFD2CCD4"/>
    <w:lvl w:ilvl="0" w:tplc="35FC672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83B63"/>
    <w:multiLevelType w:val="hybridMultilevel"/>
    <w:tmpl w:val="DD5A5F1C"/>
    <w:lvl w:ilvl="0" w:tplc="35FC672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31746B"/>
    <w:multiLevelType w:val="hybridMultilevel"/>
    <w:tmpl w:val="67C09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NzEztTS1NDC1MDNR0lEKTi0uzszPAykwMqwFALWP87UtAAAA"/>
  </w:docVars>
  <w:rsids>
    <w:rsidRoot w:val="00171572"/>
    <w:rsid w:val="00003EAD"/>
    <w:rsid w:val="00015375"/>
    <w:rsid w:val="000525D0"/>
    <w:rsid w:val="00053269"/>
    <w:rsid w:val="00061DD9"/>
    <w:rsid w:val="00086203"/>
    <w:rsid w:val="00097FE0"/>
    <w:rsid w:val="001011C9"/>
    <w:rsid w:val="0014607A"/>
    <w:rsid w:val="00152039"/>
    <w:rsid w:val="001658C5"/>
    <w:rsid w:val="00171572"/>
    <w:rsid w:val="00192882"/>
    <w:rsid w:val="001F439C"/>
    <w:rsid w:val="002107C5"/>
    <w:rsid w:val="002702C9"/>
    <w:rsid w:val="0028438E"/>
    <w:rsid w:val="00287B27"/>
    <w:rsid w:val="00290871"/>
    <w:rsid w:val="002A0586"/>
    <w:rsid w:val="002D367D"/>
    <w:rsid w:val="002D44B8"/>
    <w:rsid w:val="002F4DFF"/>
    <w:rsid w:val="0039414F"/>
    <w:rsid w:val="003D2909"/>
    <w:rsid w:val="003F18BE"/>
    <w:rsid w:val="003F76BD"/>
    <w:rsid w:val="00465B32"/>
    <w:rsid w:val="00475885"/>
    <w:rsid w:val="005108CE"/>
    <w:rsid w:val="0054384A"/>
    <w:rsid w:val="0054690B"/>
    <w:rsid w:val="0057753A"/>
    <w:rsid w:val="005918C3"/>
    <w:rsid w:val="005E45C5"/>
    <w:rsid w:val="00613E0C"/>
    <w:rsid w:val="00630AAB"/>
    <w:rsid w:val="0063273B"/>
    <w:rsid w:val="00636976"/>
    <w:rsid w:val="00641105"/>
    <w:rsid w:val="00656678"/>
    <w:rsid w:val="006D1408"/>
    <w:rsid w:val="006E03B8"/>
    <w:rsid w:val="007715DD"/>
    <w:rsid w:val="007C16D1"/>
    <w:rsid w:val="007C2991"/>
    <w:rsid w:val="007F1578"/>
    <w:rsid w:val="00846FA9"/>
    <w:rsid w:val="008C54F7"/>
    <w:rsid w:val="00972888"/>
    <w:rsid w:val="00A00992"/>
    <w:rsid w:val="00A23669"/>
    <w:rsid w:val="00A97CEB"/>
    <w:rsid w:val="00AE23F3"/>
    <w:rsid w:val="00B05502"/>
    <w:rsid w:val="00B36714"/>
    <w:rsid w:val="00B412A9"/>
    <w:rsid w:val="00B53939"/>
    <w:rsid w:val="00B62DBF"/>
    <w:rsid w:val="00B93B23"/>
    <w:rsid w:val="00B93B64"/>
    <w:rsid w:val="00B9417B"/>
    <w:rsid w:val="00C006F4"/>
    <w:rsid w:val="00C07F75"/>
    <w:rsid w:val="00C65BA6"/>
    <w:rsid w:val="00CB49CF"/>
    <w:rsid w:val="00CC007E"/>
    <w:rsid w:val="00CD6946"/>
    <w:rsid w:val="00D279F9"/>
    <w:rsid w:val="00D27E34"/>
    <w:rsid w:val="00DA1E6D"/>
    <w:rsid w:val="00DB4FD5"/>
    <w:rsid w:val="00DB73AD"/>
    <w:rsid w:val="00DC432D"/>
    <w:rsid w:val="00E225AB"/>
    <w:rsid w:val="00E32E5B"/>
    <w:rsid w:val="00EC556E"/>
    <w:rsid w:val="00F84B5B"/>
    <w:rsid w:val="00F93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BC10"/>
  <w15:chartTrackingRefBased/>
  <w15:docId w15:val="{CCBED7D5-72B6-4066-8099-C886F31E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72"/>
    <w:pPr>
      <w:spacing w:after="200" w:line="276" w:lineRule="auto"/>
    </w:pPr>
    <w:rPr>
      <w:lang w:val="en-US"/>
    </w:rPr>
  </w:style>
  <w:style w:type="paragraph" w:styleId="Heading1">
    <w:name w:val="heading 1"/>
    <w:basedOn w:val="Normal"/>
    <w:next w:val="Normal"/>
    <w:link w:val="Heading1Char"/>
    <w:uiPriority w:val="9"/>
    <w:qFormat/>
    <w:rsid w:val="001715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30AA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Style2">
    <w:name w:val="2.1 Style2"/>
    <w:basedOn w:val="Heading2"/>
    <w:link w:val="21Style2Char"/>
    <w:autoRedefine/>
    <w:qFormat/>
    <w:rsid w:val="00630AAB"/>
    <w:pPr>
      <w:spacing w:before="0" w:line="276" w:lineRule="auto"/>
    </w:pPr>
    <w:rPr>
      <w:b/>
      <w:bCs/>
      <w:color w:val="5B9BD5" w:themeColor="accent1"/>
    </w:rPr>
  </w:style>
  <w:style w:type="character" w:customStyle="1" w:styleId="21Style2Char">
    <w:name w:val="2.1 Style2 Char"/>
    <w:basedOn w:val="Heading2Char"/>
    <w:link w:val="21Style2"/>
    <w:rsid w:val="00630AAB"/>
    <w:rPr>
      <w:rFonts w:asciiTheme="majorHAnsi" w:eastAsiaTheme="majorEastAsia" w:hAnsiTheme="majorHAnsi" w:cstheme="majorBidi"/>
      <w:b/>
      <w:bCs/>
      <w:color w:val="5B9BD5" w:themeColor="accent1"/>
      <w:sz w:val="26"/>
      <w:szCs w:val="26"/>
      <w:lang w:val="en-GB"/>
    </w:rPr>
  </w:style>
  <w:style w:type="character" w:customStyle="1" w:styleId="Heading2Char">
    <w:name w:val="Heading 2 Char"/>
    <w:basedOn w:val="DefaultParagraphFont"/>
    <w:link w:val="Heading2"/>
    <w:uiPriority w:val="9"/>
    <w:semiHidden/>
    <w:rsid w:val="00630AAB"/>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171572"/>
    <w:rPr>
      <w:rFonts w:asciiTheme="majorHAnsi" w:eastAsiaTheme="majorEastAsia" w:hAnsiTheme="majorHAnsi" w:cstheme="majorBidi"/>
      <w:b/>
      <w:bCs/>
      <w:color w:val="2E74B5" w:themeColor="accent1" w:themeShade="BF"/>
      <w:sz w:val="28"/>
      <w:szCs w:val="28"/>
      <w:lang w:val="en-US"/>
    </w:rPr>
  </w:style>
  <w:style w:type="table" w:styleId="TableGrid">
    <w:name w:val="Table Grid"/>
    <w:basedOn w:val="TableNormal"/>
    <w:uiPriority w:val="39"/>
    <w:rsid w:val="0017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5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1572"/>
    <w:rPr>
      <w:lang w:val="en-US"/>
    </w:rPr>
  </w:style>
  <w:style w:type="paragraph" w:styleId="Footer">
    <w:name w:val="footer"/>
    <w:basedOn w:val="Normal"/>
    <w:link w:val="FooterChar"/>
    <w:uiPriority w:val="99"/>
    <w:unhideWhenUsed/>
    <w:rsid w:val="001715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1572"/>
    <w:rPr>
      <w:lang w:val="en-US"/>
    </w:rPr>
  </w:style>
  <w:style w:type="character" w:styleId="LineNumber">
    <w:name w:val="line number"/>
    <w:basedOn w:val="DefaultParagraphFont"/>
    <w:uiPriority w:val="99"/>
    <w:semiHidden/>
    <w:unhideWhenUsed/>
    <w:rsid w:val="00171572"/>
  </w:style>
  <w:style w:type="paragraph" w:styleId="NoSpacing">
    <w:name w:val="No Spacing"/>
    <w:uiPriority w:val="1"/>
    <w:qFormat/>
    <w:rsid w:val="00972888"/>
    <w:pPr>
      <w:spacing w:after="0" w:line="240" w:lineRule="auto"/>
    </w:pPr>
    <w:rPr>
      <w:lang w:val="en-US"/>
    </w:rPr>
  </w:style>
  <w:style w:type="character" w:styleId="CommentReference">
    <w:name w:val="annotation reference"/>
    <w:basedOn w:val="DefaultParagraphFont"/>
    <w:uiPriority w:val="99"/>
    <w:semiHidden/>
    <w:unhideWhenUsed/>
    <w:rsid w:val="00EC556E"/>
    <w:rPr>
      <w:sz w:val="16"/>
      <w:szCs w:val="16"/>
    </w:rPr>
  </w:style>
  <w:style w:type="paragraph" w:styleId="CommentText">
    <w:name w:val="annotation text"/>
    <w:basedOn w:val="Normal"/>
    <w:link w:val="CommentTextChar"/>
    <w:uiPriority w:val="99"/>
    <w:unhideWhenUsed/>
    <w:rsid w:val="00EC556E"/>
    <w:pPr>
      <w:spacing w:line="240" w:lineRule="auto"/>
    </w:pPr>
    <w:rPr>
      <w:sz w:val="20"/>
      <w:szCs w:val="20"/>
    </w:rPr>
  </w:style>
  <w:style w:type="character" w:customStyle="1" w:styleId="CommentTextChar">
    <w:name w:val="Comment Text Char"/>
    <w:basedOn w:val="DefaultParagraphFont"/>
    <w:link w:val="CommentText"/>
    <w:uiPriority w:val="99"/>
    <w:rsid w:val="00EC556E"/>
    <w:rPr>
      <w:sz w:val="20"/>
      <w:szCs w:val="20"/>
      <w:lang w:val="en-US"/>
    </w:rPr>
  </w:style>
  <w:style w:type="paragraph" w:styleId="BalloonText">
    <w:name w:val="Balloon Text"/>
    <w:basedOn w:val="Normal"/>
    <w:link w:val="BalloonTextChar"/>
    <w:uiPriority w:val="99"/>
    <w:semiHidden/>
    <w:unhideWhenUsed/>
    <w:rsid w:val="00EC5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56E"/>
    <w:rPr>
      <w:rFonts w:ascii="Segoe UI" w:hAnsi="Segoe UI" w:cs="Segoe UI"/>
      <w:sz w:val="18"/>
      <w:szCs w:val="18"/>
      <w:lang w:val="en-US"/>
    </w:rPr>
  </w:style>
  <w:style w:type="paragraph" w:styleId="ListParagraph">
    <w:name w:val="List Paragraph"/>
    <w:basedOn w:val="Normal"/>
    <w:uiPriority w:val="34"/>
    <w:qFormat/>
    <w:rsid w:val="00EC556E"/>
    <w:pPr>
      <w:ind w:left="720"/>
      <w:contextualSpacing/>
    </w:pPr>
  </w:style>
  <w:style w:type="table" w:styleId="PlainTable2">
    <w:name w:val="Plain Table 2"/>
    <w:basedOn w:val="TableNormal"/>
    <w:uiPriority w:val="42"/>
    <w:rsid w:val="00EC55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0.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8.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9.xml"/><Relationship Id="rId28" Type="http://schemas.openxmlformats.org/officeDocument/2006/relationships/image" Target="media/image9.png"/><Relationship Id="rId10" Type="http://schemas.openxmlformats.org/officeDocument/2006/relationships/chart" Target="charts/chart2.xml"/><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kannaduzzaman\Dropbox\TU%20Delft\Bangladesh%20trip_June-September%202018\RUET\Patricia\DATA\TWK_20200706.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kannaduzzaman\Dropbox\TU%20Delft\Bangladesh%20trip_June-September%202018\RUET\Patricia\DATA\TWK_20200706.xls" TargetMode="Externa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kannaduzzaman\Dropbox\Raw%20results%20Novogene\Al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3" Type="http://schemas.openxmlformats.org/officeDocument/2006/relationships/oleObject" Target="file:///C:\Users\kannaduzzaman\Dropbox\TU%20Delft\Bangladesh%20trip_June-September%202018\RUET\Patricia\DATA\Master%20Copy%20and%20Working%20file_TWK_18072019_3.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nnaduzzaman\Dropbox\TU%20Delft\Bangladesh%20trip_June-September%202018\RUET\Patricia\DATA\Master%20Copy%20and%20Working%20file_TWK_18072019_3.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annaduzzaman\Dropbox\TU%20Delft\Bangladesh%20trip_June-September%202018\RUET\Patricia\DATA\Master%20Copy%20and%20Working%20file_TWK_18072019_3.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annaduzzaman\Dropbox\TU%20Delft\Bangladesh%20trip_June-September%202018\RUET\Patricia\DATA\Master%20Copy%20and%20Working%20file_TWK_18072019_3.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kannaduzzaman\Dropbox\TU%20Delft\Bangladesh%20trip_June-September%202018\RUET\Patricia\DATA\TWK_2020070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60412584173584"/>
          <c:y val="5.6744935427010049E-2"/>
          <c:w val="0.73718254347203294"/>
          <c:h val="0.7330531887490972"/>
        </c:manualLayout>
      </c:layout>
      <c:scatterChart>
        <c:scatterStyle val="lineMarker"/>
        <c:varyColors val="0"/>
        <c:ser>
          <c:idx val="0"/>
          <c:order val="0"/>
          <c:tx>
            <c:v>Oxic</c:v>
          </c:tx>
          <c:spPr>
            <a:ln w="6350" cap="rnd">
              <a:noFill/>
              <a:round/>
            </a:ln>
            <a:effectLst/>
          </c:spPr>
          <c:marker>
            <c:symbol val="circle"/>
            <c:size val="4"/>
            <c:spPr>
              <a:solidFill>
                <a:schemeClr val="tx1">
                  <a:alpha val="97000"/>
                </a:schemeClr>
              </a:solidFill>
              <a:ln w="3175">
                <a:solidFill>
                  <a:schemeClr val="tx1"/>
                </a:solidFill>
              </a:ln>
              <a:effectLst/>
            </c:spPr>
          </c:marker>
          <c:errBars>
            <c:errDir val="y"/>
            <c:errBarType val="both"/>
            <c:errValType val="percentage"/>
            <c:noEndCap val="0"/>
            <c:val val="0.5"/>
            <c:spPr>
              <a:noFill/>
              <a:ln w="3175" cap="flat" cmpd="sng" algn="ctr">
                <a:solidFill>
                  <a:schemeClr val="tx1"/>
                </a:solidFill>
                <a:round/>
              </a:ln>
              <a:effectLst/>
            </c:spPr>
          </c:errBars>
          <c:xVal>
            <c:numRef>
              <c:f>'[Chart in Microsoft Word]Trace Element &amp; Phy. Parameters'!$C$5:$C$14</c:f>
              <c:numCache>
                <c:formatCode>General</c:formatCode>
                <c:ptCount val="10"/>
                <c:pt idx="0">
                  <c:v>0</c:v>
                </c:pt>
                <c:pt idx="1">
                  <c:v>0.1</c:v>
                </c:pt>
                <c:pt idx="2">
                  <c:v>1</c:v>
                </c:pt>
                <c:pt idx="3">
                  <c:v>2</c:v>
                </c:pt>
                <c:pt idx="4">
                  <c:v>3</c:v>
                </c:pt>
                <c:pt idx="5">
                  <c:v>4</c:v>
                </c:pt>
                <c:pt idx="6">
                  <c:v>5</c:v>
                </c:pt>
                <c:pt idx="7">
                  <c:v>6</c:v>
                </c:pt>
                <c:pt idx="8">
                  <c:v>7</c:v>
                </c:pt>
                <c:pt idx="9">
                  <c:v>8</c:v>
                </c:pt>
              </c:numCache>
            </c:numRef>
          </c:xVal>
          <c:yVal>
            <c:numRef>
              <c:f>'[Chart in Microsoft Word]Trace Element &amp; Phy. Parameters'!$AG$5:$AG$14</c:f>
              <c:numCache>
                <c:formatCode>0.00</c:formatCode>
                <c:ptCount val="10"/>
                <c:pt idx="0">
                  <c:v>6.94</c:v>
                </c:pt>
                <c:pt idx="1">
                  <c:v>7.4580000000000002</c:v>
                </c:pt>
                <c:pt idx="2">
                  <c:v>7.4630000000000001</c:v>
                </c:pt>
                <c:pt idx="3">
                  <c:v>7.5065</c:v>
                </c:pt>
                <c:pt idx="4">
                  <c:v>7.5285000000000002</c:v>
                </c:pt>
                <c:pt idx="5">
                  <c:v>7.4964999999999993</c:v>
                </c:pt>
                <c:pt idx="6">
                  <c:v>7.5114999999999998</c:v>
                </c:pt>
                <c:pt idx="7">
                  <c:v>7.4604999999999997</c:v>
                </c:pt>
                <c:pt idx="8">
                  <c:v>7.4820000000000002</c:v>
                </c:pt>
                <c:pt idx="9">
                  <c:v>7.4615</c:v>
                </c:pt>
              </c:numCache>
            </c:numRef>
          </c:yVal>
          <c:smooth val="0"/>
          <c:extLst>
            <c:ext xmlns:c16="http://schemas.microsoft.com/office/drawing/2014/chart" uri="{C3380CC4-5D6E-409C-BE32-E72D297353CC}">
              <c16:uniqueId val="{00000000-B7E3-4795-8C39-6BB39CF86354}"/>
            </c:ext>
          </c:extLst>
        </c:ser>
        <c:ser>
          <c:idx val="2"/>
          <c:order val="1"/>
          <c:tx>
            <c:v>Anoxic</c:v>
          </c:tx>
          <c:spPr>
            <a:ln w="6350" cap="rnd">
              <a:noFill/>
              <a:prstDash val="sysDash"/>
              <a:round/>
            </a:ln>
            <a:effectLst/>
          </c:spPr>
          <c:marker>
            <c:symbol val="circle"/>
            <c:size val="4"/>
            <c:spPr>
              <a:noFill/>
              <a:ln w="3175">
                <a:solidFill>
                  <a:schemeClr val="tx1"/>
                </a:solidFill>
              </a:ln>
              <a:effectLst/>
            </c:spPr>
          </c:marker>
          <c:errBars>
            <c:errDir val="y"/>
            <c:errBarType val="both"/>
            <c:errValType val="percentage"/>
            <c:noEndCap val="0"/>
            <c:val val="0.5"/>
            <c:spPr>
              <a:noFill/>
              <a:ln w="3175" cap="flat" cmpd="sng" algn="ctr">
                <a:solidFill>
                  <a:schemeClr val="tx1"/>
                </a:solidFill>
                <a:round/>
              </a:ln>
              <a:effectLst/>
            </c:spPr>
          </c:errBars>
          <c:xVal>
            <c:numRef>
              <c:f>'[Chart in Microsoft Word]Trace Element &amp; Phy. Parameters'!$C$5:$C$14</c:f>
              <c:numCache>
                <c:formatCode>General</c:formatCode>
                <c:ptCount val="10"/>
                <c:pt idx="0">
                  <c:v>0</c:v>
                </c:pt>
                <c:pt idx="1">
                  <c:v>0.1</c:v>
                </c:pt>
                <c:pt idx="2">
                  <c:v>1</c:v>
                </c:pt>
                <c:pt idx="3">
                  <c:v>2</c:v>
                </c:pt>
                <c:pt idx="4">
                  <c:v>3</c:v>
                </c:pt>
                <c:pt idx="5">
                  <c:v>4</c:v>
                </c:pt>
                <c:pt idx="6">
                  <c:v>5</c:v>
                </c:pt>
                <c:pt idx="7">
                  <c:v>6</c:v>
                </c:pt>
                <c:pt idx="8">
                  <c:v>7</c:v>
                </c:pt>
                <c:pt idx="9">
                  <c:v>8</c:v>
                </c:pt>
              </c:numCache>
            </c:numRef>
          </c:xVal>
          <c:yVal>
            <c:numRef>
              <c:f>'[Chart in Microsoft Word]Trace Element &amp; Phy. Parameters'!$DQ$5:$DQ$14</c:f>
              <c:numCache>
                <c:formatCode>0.00</c:formatCode>
                <c:ptCount val="10"/>
                <c:pt idx="0">
                  <c:v>6.94</c:v>
                </c:pt>
                <c:pt idx="1">
                  <c:v>6.9049999999999994</c:v>
                </c:pt>
                <c:pt idx="2">
                  <c:v>6.8979999999999997</c:v>
                </c:pt>
                <c:pt idx="3">
                  <c:v>6.9165000000000001</c:v>
                </c:pt>
                <c:pt idx="4">
                  <c:v>6.8674999999999997</c:v>
                </c:pt>
                <c:pt idx="5">
                  <c:v>6.8795000000000002</c:v>
                </c:pt>
                <c:pt idx="6">
                  <c:v>6.8810000000000002</c:v>
                </c:pt>
                <c:pt idx="7">
                  <c:v>6.8730000000000002</c:v>
                </c:pt>
                <c:pt idx="8">
                  <c:v>6.8789999999999996</c:v>
                </c:pt>
                <c:pt idx="9">
                  <c:v>6.9260000000000002</c:v>
                </c:pt>
              </c:numCache>
            </c:numRef>
          </c:yVal>
          <c:smooth val="0"/>
          <c:extLst>
            <c:ext xmlns:c16="http://schemas.microsoft.com/office/drawing/2014/chart" uri="{C3380CC4-5D6E-409C-BE32-E72D297353CC}">
              <c16:uniqueId val="{00000001-B7E3-4795-8C39-6BB39CF86354}"/>
            </c:ext>
          </c:extLst>
        </c:ser>
        <c:dLbls>
          <c:showLegendKey val="0"/>
          <c:showVal val="0"/>
          <c:showCatName val="0"/>
          <c:showSerName val="0"/>
          <c:showPercent val="0"/>
          <c:showBubbleSize val="0"/>
        </c:dLbls>
        <c:axId val="419127912"/>
        <c:axId val="419126928"/>
      </c:scatterChart>
      <c:valAx>
        <c:axId val="419127912"/>
        <c:scaling>
          <c:orientation val="minMax"/>
          <c:max val="8.5"/>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Time (hr)</a:t>
                </a:r>
              </a:p>
            </c:rich>
          </c:tx>
          <c:layout>
            <c:manualLayout>
              <c:xMode val="edge"/>
              <c:yMode val="edge"/>
              <c:x val="0.45039120675526417"/>
              <c:y val="0.9090607693177107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9126928"/>
        <c:crosses val="autoZero"/>
        <c:crossBetween val="midCat"/>
        <c:majorUnit val="1"/>
      </c:valAx>
      <c:valAx>
        <c:axId val="419126928"/>
        <c:scaling>
          <c:orientation val="minMax"/>
          <c:max val="8"/>
          <c:min val="6.5"/>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pH [-]</a:t>
                </a:r>
              </a:p>
            </c:rich>
          </c:tx>
          <c:layout>
            <c:manualLayout>
              <c:xMode val="edge"/>
              <c:yMode val="edge"/>
              <c:x val="1.5847792781558414E-3"/>
              <c:y val="0.35482577641424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 sourceLinked="0"/>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19127912"/>
        <c:crosses val="autoZero"/>
        <c:crossBetween val="midCat"/>
        <c:majorUnit val="0.25"/>
        <c:minorUnit val="0.25"/>
      </c:valAx>
      <c:spPr>
        <a:noFill/>
        <a:ln w="3175">
          <a:solidFill>
            <a:sysClr val="windowText" lastClr="000000"/>
          </a:solidFill>
        </a:ln>
        <a:effectLst/>
      </c:spPr>
    </c:plotArea>
    <c:legend>
      <c:legendPos val="b"/>
      <c:layout>
        <c:manualLayout>
          <c:xMode val="edge"/>
          <c:yMode val="edge"/>
          <c:x val="0.20280165640816397"/>
          <c:y val="9.5668533736041159E-2"/>
          <c:w val="0.35231593294498609"/>
          <c:h val="0.116598566615991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3175" cap="flat" cmpd="sng" algn="ctr">
      <a:noFill/>
      <a:round/>
    </a:ln>
    <a:effectLst/>
  </c:spPr>
  <c:txPr>
    <a:bodyPr/>
    <a:lstStyle/>
    <a:p>
      <a:pPr>
        <a:defRPr sz="1000" b="0">
          <a:solidFill>
            <a:sysClr val="windowText" lastClr="000000"/>
          </a:solidFill>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224873902890013E-2"/>
          <c:y val="0.12507231110066966"/>
          <c:w val="0.89077741798261989"/>
          <c:h val="0.59306470233088049"/>
        </c:manualLayout>
      </c:layout>
      <c:barChart>
        <c:barDir val="col"/>
        <c:grouping val="clustered"/>
        <c:varyColors val="0"/>
        <c:ser>
          <c:idx val="0"/>
          <c:order val="0"/>
          <c:tx>
            <c:strRef>
              <c:f>'PFe ratio'!$N$42</c:f>
              <c:strCache>
                <c:ptCount val="1"/>
                <c:pt idx="0">
                  <c:v>0h</c:v>
                </c:pt>
              </c:strCache>
            </c:strRef>
          </c:tx>
          <c:spPr>
            <a:solidFill>
              <a:schemeClr val="tx1"/>
            </a:solidFill>
            <a:ln w="3175">
              <a:solidFill>
                <a:schemeClr val="tx1"/>
              </a:solidFill>
            </a:ln>
            <a:effectLst/>
          </c:spPr>
          <c:invertIfNegative val="0"/>
          <c:errBars>
            <c:errBarType val="both"/>
            <c:errValType val="cust"/>
            <c:noEndCap val="0"/>
            <c:plus>
              <c:numRef>
                <c:f>'PFe ratio'!$N$54:$N$63</c:f>
                <c:numCache>
                  <c:formatCode>General</c:formatCode>
                  <c:ptCount val="10"/>
                  <c:pt idx="0">
                    <c:v>0.02</c:v>
                  </c:pt>
                  <c:pt idx="1">
                    <c:v>0.05</c:v>
                  </c:pt>
                  <c:pt idx="2">
                    <c:v>5.8000000000000003E-2</c:v>
                  </c:pt>
                  <c:pt idx="3">
                    <c:v>0.1</c:v>
                  </c:pt>
                  <c:pt idx="4">
                    <c:v>8.0000000000000446E-2</c:v>
                  </c:pt>
                  <c:pt idx="5">
                    <c:v>3.4999999999999955E-2</c:v>
                  </c:pt>
                  <c:pt idx="6">
                    <c:v>3.5000000000000031E-2</c:v>
                  </c:pt>
                  <c:pt idx="7">
                    <c:v>0.14499999999999999</c:v>
                  </c:pt>
                  <c:pt idx="8">
                    <c:v>0.08</c:v>
                  </c:pt>
                  <c:pt idx="9">
                    <c:v>0.105</c:v>
                  </c:pt>
                </c:numCache>
              </c:numRef>
            </c:plus>
            <c:minus>
              <c:numRef>
                <c:f>'PFe ratio'!$N$54:$N$63</c:f>
                <c:numCache>
                  <c:formatCode>General</c:formatCode>
                  <c:ptCount val="10"/>
                  <c:pt idx="0">
                    <c:v>0.02</c:v>
                  </c:pt>
                  <c:pt idx="1">
                    <c:v>0.05</c:v>
                  </c:pt>
                  <c:pt idx="2">
                    <c:v>5.8000000000000003E-2</c:v>
                  </c:pt>
                  <c:pt idx="3">
                    <c:v>0.1</c:v>
                  </c:pt>
                  <c:pt idx="4">
                    <c:v>8.0000000000000446E-2</c:v>
                  </c:pt>
                  <c:pt idx="5">
                    <c:v>3.4999999999999955E-2</c:v>
                  </c:pt>
                  <c:pt idx="6">
                    <c:v>3.5000000000000031E-2</c:v>
                  </c:pt>
                  <c:pt idx="7">
                    <c:v>0.14499999999999999</c:v>
                  </c:pt>
                  <c:pt idx="8">
                    <c:v>0.08</c:v>
                  </c:pt>
                  <c:pt idx="9">
                    <c:v>0.105</c:v>
                  </c:pt>
                </c:numCache>
              </c:numRef>
            </c:minus>
            <c:spPr>
              <a:noFill/>
              <a:ln w="3175" cap="flat" cmpd="sng" algn="ctr">
                <a:solidFill>
                  <a:schemeClr val="tx1"/>
                </a:solidFill>
                <a:round/>
              </a:ln>
              <a:effectLst/>
            </c:spPr>
          </c:errBars>
          <c:cat>
            <c:multiLvlStrRef>
              <c:f>'PFe ratio'!$D$67:$E$76</c:f>
              <c:multiLvlStrCache>
                <c:ptCount val="10"/>
                <c:lvl>
                  <c:pt idx="0">
                    <c:v>1</c:v>
                  </c:pt>
                  <c:pt idx="1">
                    <c:v>5</c:v>
                  </c:pt>
                  <c:pt idx="2">
                    <c:v>10</c:v>
                  </c:pt>
                  <c:pt idx="3">
                    <c:v>20</c:v>
                  </c:pt>
                  <c:pt idx="4">
                    <c:v>30</c:v>
                  </c:pt>
                  <c:pt idx="5">
                    <c:v>1</c:v>
                  </c:pt>
                  <c:pt idx="6">
                    <c:v>5</c:v>
                  </c:pt>
                  <c:pt idx="7">
                    <c:v>10</c:v>
                  </c:pt>
                  <c:pt idx="8">
                    <c:v>20</c:v>
                  </c:pt>
                  <c:pt idx="9">
                    <c:v>30</c:v>
                  </c:pt>
                </c:lvl>
                <c:lvl>
                  <c:pt idx="0">
                    <c:v>Oxic</c:v>
                  </c:pt>
                  <c:pt idx="5">
                    <c:v>Anoxic</c:v>
                  </c:pt>
                </c:lvl>
              </c:multiLvlStrCache>
            </c:multiLvlStrRef>
          </c:cat>
          <c:val>
            <c:numRef>
              <c:f>'PFe ratio'!$N$67:$N$76</c:f>
              <c:numCache>
                <c:formatCode>0.00</c:formatCode>
                <c:ptCount val="10"/>
                <c:pt idx="0">
                  <c:v>0.27250000000000002</c:v>
                </c:pt>
                <c:pt idx="1">
                  <c:v>0.32700000000000001</c:v>
                </c:pt>
                <c:pt idx="2">
                  <c:v>0.57988000000000006</c:v>
                </c:pt>
                <c:pt idx="3">
                  <c:v>0.85020000000000007</c:v>
                </c:pt>
                <c:pt idx="4">
                  <c:v>0.77390000000000003</c:v>
                </c:pt>
                <c:pt idx="5">
                  <c:v>0.21255000000000002</c:v>
                </c:pt>
                <c:pt idx="6">
                  <c:v>0.27250000000000002</c:v>
                </c:pt>
                <c:pt idx="7">
                  <c:v>0.82295000000000007</c:v>
                </c:pt>
                <c:pt idx="8">
                  <c:v>0.87200000000000011</c:v>
                </c:pt>
                <c:pt idx="9">
                  <c:v>0.86655000000000015</c:v>
                </c:pt>
              </c:numCache>
            </c:numRef>
          </c:val>
          <c:extLst>
            <c:ext xmlns:c16="http://schemas.microsoft.com/office/drawing/2014/chart" uri="{C3380CC4-5D6E-409C-BE32-E72D297353CC}">
              <c16:uniqueId val="{00000000-D034-4799-84F3-198A4B7C2856}"/>
            </c:ext>
          </c:extLst>
        </c:ser>
        <c:ser>
          <c:idx val="1"/>
          <c:order val="1"/>
          <c:tx>
            <c:strRef>
              <c:f>'PFe ratio'!$O$42</c:f>
              <c:strCache>
                <c:ptCount val="1"/>
                <c:pt idx="0">
                  <c:v>4h</c:v>
                </c:pt>
              </c:strCache>
            </c:strRef>
          </c:tx>
          <c:spPr>
            <a:solidFill>
              <a:schemeClr val="bg1">
                <a:lumMod val="65000"/>
              </a:schemeClr>
            </a:solidFill>
            <a:ln w="3175">
              <a:solidFill>
                <a:schemeClr val="tx1"/>
              </a:solidFill>
            </a:ln>
            <a:effectLst/>
          </c:spPr>
          <c:invertIfNegative val="0"/>
          <c:errBars>
            <c:errBarType val="both"/>
            <c:errValType val="cust"/>
            <c:noEndCap val="0"/>
            <c:plus>
              <c:numRef>
                <c:f>'PFe ratio'!$O$54:$O$63</c:f>
                <c:numCache>
                  <c:formatCode>General</c:formatCode>
                  <c:ptCount val="10"/>
                  <c:pt idx="0">
                    <c:v>4.4999999999999998E-2</c:v>
                  </c:pt>
                  <c:pt idx="1">
                    <c:v>4.5000000000000005E-2</c:v>
                  </c:pt>
                  <c:pt idx="2">
                    <c:v>1.5000000000000013E-2</c:v>
                  </c:pt>
                  <c:pt idx="3">
                    <c:v>9.5000000000000001E-2</c:v>
                  </c:pt>
                  <c:pt idx="4">
                    <c:v>5.999999999999947E-2</c:v>
                  </c:pt>
                  <c:pt idx="5">
                    <c:v>0.10499999999999997</c:v>
                  </c:pt>
                  <c:pt idx="6">
                    <c:v>0.14999999999999988</c:v>
                  </c:pt>
                  <c:pt idx="7">
                    <c:v>0.02</c:v>
                  </c:pt>
                  <c:pt idx="8">
                    <c:v>9.9999999999999908E-2</c:v>
                  </c:pt>
                  <c:pt idx="9">
                    <c:v>0.09</c:v>
                  </c:pt>
                </c:numCache>
              </c:numRef>
            </c:plus>
            <c:minus>
              <c:numRef>
                <c:f>'PFe ratio'!$O$54:$O$63</c:f>
                <c:numCache>
                  <c:formatCode>General</c:formatCode>
                  <c:ptCount val="10"/>
                  <c:pt idx="0">
                    <c:v>4.4999999999999998E-2</c:v>
                  </c:pt>
                  <c:pt idx="1">
                    <c:v>4.5000000000000005E-2</c:v>
                  </c:pt>
                  <c:pt idx="2">
                    <c:v>1.5000000000000013E-2</c:v>
                  </c:pt>
                  <c:pt idx="3">
                    <c:v>9.5000000000000001E-2</c:v>
                  </c:pt>
                  <c:pt idx="4">
                    <c:v>5.999999999999947E-2</c:v>
                  </c:pt>
                  <c:pt idx="5">
                    <c:v>0.10499999999999997</c:v>
                  </c:pt>
                  <c:pt idx="6">
                    <c:v>0.14999999999999988</c:v>
                  </c:pt>
                  <c:pt idx="7">
                    <c:v>0.02</c:v>
                  </c:pt>
                  <c:pt idx="8">
                    <c:v>9.9999999999999908E-2</c:v>
                  </c:pt>
                  <c:pt idx="9">
                    <c:v>0.09</c:v>
                  </c:pt>
                </c:numCache>
              </c:numRef>
            </c:minus>
            <c:spPr>
              <a:noFill/>
              <a:ln w="3175" cap="flat" cmpd="sng" algn="ctr">
                <a:solidFill>
                  <a:schemeClr val="tx1"/>
                </a:solidFill>
                <a:round/>
              </a:ln>
              <a:effectLst/>
            </c:spPr>
          </c:errBars>
          <c:cat>
            <c:multiLvlStrRef>
              <c:f>'PFe ratio'!$D$67:$E$76</c:f>
              <c:multiLvlStrCache>
                <c:ptCount val="10"/>
                <c:lvl>
                  <c:pt idx="0">
                    <c:v>1</c:v>
                  </c:pt>
                  <c:pt idx="1">
                    <c:v>5</c:v>
                  </c:pt>
                  <c:pt idx="2">
                    <c:v>10</c:v>
                  </c:pt>
                  <c:pt idx="3">
                    <c:v>20</c:v>
                  </c:pt>
                  <c:pt idx="4">
                    <c:v>30</c:v>
                  </c:pt>
                  <c:pt idx="5">
                    <c:v>1</c:v>
                  </c:pt>
                  <c:pt idx="6">
                    <c:v>5</c:v>
                  </c:pt>
                  <c:pt idx="7">
                    <c:v>10</c:v>
                  </c:pt>
                  <c:pt idx="8">
                    <c:v>20</c:v>
                  </c:pt>
                  <c:pt idx="9">
                    <c:v>30</c:v>
                  </c:pt>
                </c:lvl>
                <c:lvl>
                  <c:pt idx="0">
                    <c:v>Oxic</c:v>
                  </c:pt>
                  <c:pt idx="5">
                    <c:v>Anoxic</c:v>
                  </c:pt>
                </c:lvl>
              </c:multiLvlStrCache>
            </c:multiLvlStrRef>
          </c:cat>
          <c:val>
            <c:numRef>
              <c:f>'PFe ratio'!$O$67:$O$76</c:f>
              <c:numCache>
                <c:formatCode>0.00</c:formatCode>
                <c:ptCount val="10"/>
                <c:pt idx="0">
                  <c:v>0.27795000000000003</c:v>
                </c:pt>
                <c:pt idx="1">
                  <c:v>0.35425000000000006</c:v>
                </c:pt>
                <c:pt idx="2">
                  <c:v>0.67035</c:v>
                </c:pt>
                <c:pt idx="3">
                  <c:v>0.87745000000000006</c:v>
                </c:pt>
                <c:pt idx="4">
                  <c:v>0.83930000000000005</c:v>
                </c:pt>
                <c:pt idx="5">
                  <c:v>0.21255000000000002</c:v>
                </c:pt>
                <c:pt idx="6">
                  <c:v>0.27250000000000002</c:v>
                </c:pt>
                <c:pt idx="7">
                  <c:v>0.89380000000000004</c:v>
                </c:pt>
                <c:pt idx="8">
                  <c:v>0.86110000000000009</c:v>
                </c:pt>
                <c:pt idx="9">
                  <c:v>0.92649999999999999</c:v>
                </c:pt>
              </c:numCache>
            </c:numRef>
          </c:val>
          <c:extLst>
            <c:ext xmlns:c16="http://schemas.microsoft.com/office/drawing/2014/chart" uri="{C3380CC4-5D6E-409C-BE32-E72D297353CC}">
              <c16:uniqueId val="{00000001-D034-4799-84F3-198A4B7C2856}"/>
            </c:ext>
          </c:extLst>
        </c:ser>
        <c:ser>
          <c:idx val="2"/>
          <c:order val="2"/>
          <c:tx>
            <c:strRef>
              <c:f>'PFe ratio'!$P$42</c:f>
              <c:strCache>
                <c:ptCount val="1"/>
                <c:pt idx="0">
                  <c:v>8h</c:v>
                </c:pt>
              </c:strCache>
            </c:strRef>
          </c:tx>
          <c:spPr>
            <a:solidFill>
              <a:schemeClr val="bg1">
                <a:lumMod val="95000"/>
              </a:schemeClr>
            </a:solidFill>
            <a:ln w="3175">
              <a:solidFill>
                <a:schemeClr val="tx1"/>
              </a:solidFill>
            </a:ln>
            <a:effectLst/>
          </c:spPr>
          <c:invertIfNegative val="0"/>
          <c:errBars>
            <c:errBarType val="both"/>
            <c:errValType val="cust"/>
            <c:noEndCap val="0"/>
            <c:plus>
              <c:numRef>
                <c:f>'PFe ratio'!$P$54:$P$63</c:f>
                <c:numCache>
                  <c:formatCode>General</c:formatCode>
                  <c:ptCount val="10"/>
                  <c:pt idx="0">
                    <c:v>3.3000000000000002E-2</c:v>
                  </c:pt>
                  <c:pt idx="1">
                    <c:v>9.999999999999977E-2</c:v>
                  </c:pt>
                  <c:pt idx="2">
                    <c:v>2.5000000000000001E-2</c:v>
                  </c:pt>
                  <c:pt idx="3">
                    <c:v>5.0000000000000044E-3</c:v>
                  </c:pt>
                  <c:pt idx="4">
                    <c:v>0.04</c:v>
                  </c:pt>
                  <c:pt idx="5">
                    <c:v>9.5000000000000001E-2</c:v>
                  </c:pt>
                  <c:pt idx="6">
                    <c:v>0.1</c:v>
                  </c:pt>
                  <c:pt idx="7">
                    <c:v>0</c:v>
                  </c:pt>
                  <c:pt idx="8">
                    <c:v>0</c:v>
                  </c:pt>
                  <c:pt idx="9">
                    <c:v>1.0000000000000009E-2</c:v>
                  </c:pt>
                </c:numCache>
              </c:numRef>
            </c:plus>
            <c:minus>
              <c:numRef>
                <c:f>'PFe ratio'!$P$54:$P$63</c:f>
                <c:numCache>
                  <c:formatCode>General</c:formatCode>
                  <c:ptCount val="10"/>
                  <c:pt idx="0">
                    <c:v>3.3000000000000002E-2</c:v>
                  </c:pt>
                  <c:pt idx="1">
                    <c:v>9.999999999999977E-2</c:v>
                  </c:pt>
                  <c:pt idx="2">
                    <c:v>2.5000000000000001E-2</c:v>
                  </c:pt>
                  <c:pt idx="3">
                    <c:v>5.0000000000000044E-3</c:v>
                  </c:pt>
                  <c:pt idx="4">
                    <c:v>0.04</c:v>
                  </c:pt>
                  <c:pt idx="5">
                    <c:v>9.5000000000000001E-2</c:v>
                  </c:pt>
                  <c:pt idx="6">
                    <c:v>0.1</c:v>
                  </c:pt>
                  <c:pt idx="7">
                    <c:v>0</c:v>
                  </c:pt>
                  <c:pt idx="8">
                    <c:v>0</c:v>
                  </c:pt>
                  <c:pt idx="9">
                    <c:v>1.0000000000000009E-2</c:v>
                  </c:pt>
                </c:numCache>
              </c:numRef>
            </c:minus>
            <c:spPr>
              <a:noFill/>
              <a:ln w="3175" cap="flat" cmpd="sng" algn="ctr">
                <a:solidFill>
                  <a:schemeClr val="tx1"/>
                </a:solidFill>
                <a:round/>
              </a:ln>
              <a:effectLst/>
            </c:spPr>
          </c:errBars>
          <c:cat>
            <c:multiLvlStrRef>
              <c:f>'PFe ratio'!$D$67:$E$76</c:f>
              <c:multiLvlStrCache>
                <c:ptCount val="10"/>
                <c:lvl>
                  <c:pt idx="0">
                    <c:v>1</c:v>
                  </c:pt>
                  <c:pt idx="1">
                    <c:v>5</c:v>
                  </c:pt>
                  <c:pt idx="2">
                    <c:v>10</c:v>
                  </c:pt>
                  <c:pt idx="3">
                    <c:v>20</c:v>
                  </c:pt>
                  <c:pt idx="4">
                    <c:v>30</c:v>
                  </c:pt>
                  <c:pt idx="5">
                    <c:v>1</c:v>
                  </c:pt>
                  <c:pt idx="6">
                    <c:v>5</c:v>
                  </c:pt>
                  <c:pt idx="7">
                    <c:v>10</c:v>
                  </c:pt>
                  <c:pt idx="8">
                    <c:v>20</c:v>
                  </c:pt>
                  <c:pt idx="9">
                    <c:v>30</c:v>
                  </c:pt>
                </c:lvl>
                <c:lvl>
                  <c:pt idx="0">
                    <c:v>Oxic</c:v>
                  </c:pt>
                  <c:pt idx="5">
                    <c:v>Anoxic</c:v>
                  </c:pt>
                </c:lvl>
              </c:multiLvlStrCache>
            </c:multiLvlStrRef>
          </c:cat>
          <c:val>
            <c:numRef>
              <c:f>'PFe ratio'!$P$67:$P$76</c:f>
              <c:numCache>
                <c:formatCode>0.00</c:formatCode>
                <c:ptCount val="10"/>
                <c:pt idx="0">
                  <c:v>0.25833</c:v>
                </c:pt>
                <c:pt idx="1">
                  <c:v>0.37931999999999999</c:v>
                </c:pt>
                <c:pt idx="2">
                  <c:v>0.71395000000000008</c:v>
                </c:pt>
                <c:pt idx="3">
                  <c:v>0.91015000000000001</c:v>
                </c:pt>
                <c:pt idx="4">
                  <c:v>0.93740000000000001</c:v>
                </c:pt>
                <c:pt idx="5">
                  <c:v>0.24525000000000002</c:v>
                </c:pt>
                <c:pt idx="6">
                  <c:v>0.31609999999999999</c:v>
                </c:pt>
                <c:pt idx="7">
                  <c:v>0.88290000000000013</c:v>
                </c:pt>
                <c:pt idx="8">
                  <c:v>0.81750000000000012</c:v>
                </c:pt>
                <c:pt idx="9">
                  <c:v>0.95920000000000005</c:v>
                </c:pt>
              </c:numCache>
            </c:numRef>
          </c:val>
          <c:extLst>
            <c:ext xmlns:c16="http://schemas.microsoft.com/office/drawing/2014/chart" uri="{C3380CC4-5D6E-409C-BE32-E72D297353CC}">
              <c16:uniqueId val="{00000002-D034-4799-84F3-198A4B7C2856}"/>
            </c:ext>
          </c:extLst>
        </c:ser>
        <c:dLbls>
          <c:showLegendKey val="0"/>
          <c:showVal val="0"/>
          <c:showCatName val="0"/>
          <c:showSerName val="0"/>
          <c:showPercent val="0"/>
          <c:showBubbleSize val="0"/>
        </c:dLbls>
        <c:gapWidth val="219"/>
        <c:overlap val="-27"/>
        <c:axId val="290284672"/>
        <c:axId val="290286592"/>
      </c:barChart>
      <c:catAx>
        <c:axId val="290284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Time (days)</a:t>
                </a:r>
              </a:p>
            </c:rich>
          </c:tx>
          <c:layout>
            <c:manualLayout>
              <c:xMode val="edge"/>
              <c:yMode val="edge"/>
              <c:x val="0.48332549114932849"/>
              <c:y val="0.89064786998477485"/>
            </c:manualLayout>
          </c:layout>
          <c:overlay val="0"/>
          <c:spPr>
            <a:noFill/>
            <a:ln>
              <a:noFill/>
            </a:ln>
            <a:effectLst/>
          </c:spPr>
        </c:title>
        <c:numFmt formatCode="General" sourceLinked="1"/>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0286592"/>
        <c:crosses val="autoZero"/>
        <c:auto val="1"/>
        <c:lblAlgn val="ctr"/>
        <c:lblOffset val="10"/>
        <c:noMultiLvlLbl val="0"/>
      </c:catAx>
      <c:valAx>
        <c:axId val="290286592"/>
        <c:scaling>
          <c:orientation val="minMax"/>
          <c:max val="1.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NO</a:t>
                </a:r>
                <a:r>
                  <a:rPr lang="en-US" baseline="-25000">
                    <a:solidFill>
                      <a:schemeClr val="tx1"/>
                    </a:solidFill>
                  </a:rPr>
                  <a:t>3</a:t>
                </a:r>
                <a:r>
                  <a:rPr lang="en-US" baseline="30000">
                    <a:solidFill>
                      <a:schemeClr val="tx1"/>
                    </a:solidFill>
                  </a:rPr>
                  <a:t>-</a:t>
                </a:r>
                <a:r>
                  <a:rPr lang="en-US">
                    <a:solidFill>
                      <a:schemeClr val="tx1"/>
                    </a:solidFill>
                  </a:rPr>
                  <a:t> (mg/L)</a:t>
                </a:r>
              </a:p>
            </c:rich>
          </c:tx>
          <c:layout>
            <c:manualLayout>
              <c:xMode val="edge"/>
              <c:yMode val="edge"/>
              <c:x val="5.8173957582755296E-3"/>
              <c:y val="0.19789729882917778"/>
            </c:manualLayout>
          </c:layout>
          <c:overlay val="0"/>
          <c:spPr>
            <a:noFill/>
            <a:ln>
              <a:noFill/>
            </a:ln>
            <a:effectLst/>
          </c:spPr>
        </c:title>
        <c:numFmt formatCode="0.0" sourceLinked="0"/>
        <c:majorTickMark val="out"/>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0284672"/>
        <c:crosses val="autoZero"/>
        <c:crossBetween val="between"/>
        <c:majorUnit val="0.5"/>
      </c:valAx>
      <c:spPr>
        <a:noFill/>
        <a:ln w="3175">
          <a:solidFill>
            <a:schemeClr val="tx1"/>
          </a:solidFill>
        </a:ln>
        <a:effectLst/>
      </c:spPr>
    </c:plotArea>
    <c:legend>
      <c:legendPos val="b"/>
      <c:layout>
        <c:manualLayout>
          <c:xMode val="edge"/>
          <c:yMode val="edge"/>
          <c:x val="0.11085787614292177"/>
          <c:y val="0.1393339547667225"/>
          <c:w val="0.13568187934611811"/>
          <c:h val="9.54095099439316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3175" cap="flat" cmpd="sng" algn="ctr">
      <a:noFill/>
      <a:round/>
    </a:ln>
    <a:effectLst/>
  </c:spPr>
  <c:txPr>
    <a:bodyPr/>
    <a:lstStyle/>
    <a:p>
      <a:pPr>
        <a:defRPr>
          <a:solidFill>
            <a:schemeClr val="tx1"/>
          </a:solidFill>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224873902890013E-2"/>
          <c:y val="0.10582303294860038"/>
          <c:w val="0.89077741798261989"/>
          <c:h val="0.58369570983607799"/>
        </c:manualLayout>
      </c:layout>
      <c:barChart>
        <c:barDir val="col"/>
        <c:grouping val="clustered"/>
        <c:varyColors val="0"/>
        <c:ser>
          <c:idx val="0"/>
          <c:order val="0"/>
          <c:tx>
            <c:strRef>
              <c:f>'PFe ratio'!$F$42</c:f>
              <c:strCache>
                <c:ptCount val="1"/>
                <c:pt idx="0">
                  <c:v>0h</c:v>
                </c:pt>
              </c:strCache>
            </c:strRef>
          </c:tx>
          <c:spPr>
            <a:solidFill>
              <a:schemeClr val="tx1"/>
            </a:solidFill>
            <a:ln w="3175">
              <a:solidFill>
                <a:schemeClr val="tx1"/>
              </a:solidFill>
            </a:ln>
            <a:effectLst/>
          </c:spPr>
          <c:invertIfNegative val="0"/>
          <c:errBars>
            <c:errBarType val="both"/>
            <c:errValType val="cust"/>
            <c:noEndCap val="0"/>
            <c:plus>
              <c:numRef>
                <c:f>'PFe ratio'!$F$54:$F$63</c:f>
                <c:numCache>
                  <c:formatCode>General</c:formatCode>
                  <c:ptCount val="10"/>
                  <c:pt idx="0">
                    <c:v>3.5000000000000454E-2</c:v>
                  </c:pt>
                  <c:pt idx="1">
                    <c:v>3.9999999999999876E-2</c:v>
                  </c:pt>
                  <c:pt idx="2">
                    <c:v>0.09</c:v>
                  </c:pt>
                  <c:pt idx="3">
                    <c:v>2.5000000000000001E-2</c:v>
                  </c:pt>
                  <c:pt idx="4">
                    <c:v>9.0000000000000024E-2</c:v>
                  </c:pt>
                  <c:pt idx="5">
                    <c:v>0</c:v>
                  </c:pt>
                  <c:pt idx="6">
                    <c:v>0</c:v>
                  </c:pt>
                  <c:pt idx="7">
                    <c:v>5.0000000000000044E-2</c:v>
                  </c:pt>
                  <c:pt idx="8">
                    <c:v>4.9999999999999822E-2</c:v>
                  </c:pt>
                  <c:pt idx="9">
                    <c:v>9.9999999999999978E-2</c:v>
                  </c:pt>
                </c:numCache>
              </c:numRef>
            </c:plus>
            <c:minus>
              <c:numRef>
                <c:f>'PFe ratio'!$F$54:$F$63</c:f>
                <c:numCache>
                  <c:formatCode>General</c:formatCode>
                  <c:ptCount val="10"/>
                  <c:pt idx="0">
                    <c:v>3.5000000000000454E-2</c:v>
                  </c:pt>
                  <c:pt idx="1">
                    <c:v>3.9999999999999876E-2</c:v>
                  </c:pt>
                  <c:pt idx="2">
                    <c:v>0.09</c:v>
                  </c:pt>
                  <c:pt idx="3">
                    <c:v>2.5000000000000001E-2</c:v>
                  </c:pt>
                  <c:pt idx="4">
                    <c:v>9.0000000000000024E-2</c:v>
                  </c:pt>
                  <c:pt idx="5">
                    <c:v>0</c:v>
                  </c:pt>
                  <c:pt idx="6">
                    <c:v>0</c:v>
                  </c:pt>
                  <c:pt idx="7">
                    <c:v>5.0000000000000044E-2</c:v>
                  </c:pt>
                  <c:pt idx="8">
                    <c:v>4.9999999999999822E-2</c:v>
                  </c:pt>
                  <c:pt idx="9">
                    <c:v>9.9999999999999978E-2</c:v>
                  </c:pt>
                </c:numCache>
              </c:numRef>
            </c:minus>
            <c:spPr>
              <a:noFill/>
              <a:ln w="3175" cap="flat" cmpd="sng" algn="ctr">
                <a:solidFill>
                  <a:schemeClr val="tx1"/>
                </a:solidFill>
                <a:round/>
              </a:ln>
              <a:effectLst/>
            </c:spPr>
          </c:errBars>
          <c:cat>
            <c:multiLvlStrRef>
              <c:f>'PFe ratio'!$D$67:$E$76</c:f>
              <c:multiLvlStrCache>
                <c:ptCount val="10"/>
                <c:lvl>
                  <c:pt idx="0">
                    <c:v>1</c:v>
                  </c:pt>
                  <c:pt idx="1">
                    <c:v>5</c:v>
                  </c:pt>
                  <c:pt idx="2">
                    <c:v>10</c:v>
                  </c:pt>
                  <c:pt idx="3">
                    <c:v>20</c:v>
                  </c:pt>
                  <c:pt idx="4">
                    <c:v>30</c:v>
                  </c:pt>
                  <c:pt idx="5">
                    <c:v>1</c:v>
                  </c:pt>
                  <c:pt idx="6">
                    <c:v>5</c:v>
                  </c:pt>
                  <c:pt idx="7">
                    <c:v>10</c:v>
                  </c:pt>
                  <c:pt idx="8">
                    <c:v>20</c:v>
                  </c:pt>
                  <c:pt idx="9">
                    <c:v>30</c:v>
                  </c:pt>
                </c:lvl>
                <c:lvl>
                  <c:pt idx="0">
                    <c:v>Oxic</c:v>
                  </c:pt>
                  <c:pt idx="5">
                    <c:v>Anoxic</c:v>
                  </c:pt>
                </c:lvl>
              </c:multiLvlStrCache>
            </c:multiLvlStrRef>
          </c:cat>
          <c:val>
            <c:numRef>
              <c:f>'PFe ratio'!$F$67:$F$76</c:f>
              <c:numCache>
                <c:formatCode>0.00</c:formatCode>
                <c:ptCount val="10"/>
                <c:pt idx="0">
                  <c:v>0.59375</c:v>
                </c:pt>
                <c:pt idx="1">
                  <c:v>0.64600000000000002</c:v>
                </c:pt>
                <c:pt idx="2">
                  <c:v>0.60799999999999998</c:v>
                </c:pt>
                <c:pt idx="3">
                  <c:v>0.71249999999999991</c:v>
                </c:pt>
                <c:pt idx="4">
                  <c:v>0.57950000000000002</c:v>
                </c:pt>
                <c:pt idx="5">
                  <c:v>1.9949999999999999</c:v>
                </c:pt>
                <c:pt idx="6">
                  <c:v>1.9189999999999998</c:v>
                </c:pt>
                <c:pt idx="7">
                  <c:v>1.9474999999999998</c:v>
                </c:pt>
                <c:pt idx="8">
                  <c:v>1.9094999999999998</c:v>
                </c:pt>
                <c:pt idx="9">
                  <c:v>1.8524999999999998</c:v>
                </c:pt>
              </c:numCache>
            </c:numRef>
          </c:val>
          <c:extLst>
            <c:ext xmlns:c16="http://schemas.microsoft.com/office/drawing/2014/chart" uri="{C3380CC4-5D6E-409C-BE32-E72D297353CC}">
              <c16:uniqueId val="{00000000-DFAA-46E6-B3C0-9293F634CC1A}"/>
            </c:ext>
          </c:extLst>
        </c:ser>
        <c:ser>
          <c:idx val="1"/>
          <c:order val="1"/>
          <c:tx>
            <c:strRef>
              <c:f>'PFe ratio'!$G$42</c:f>
              <c:strCache>
                <c:ptCount val="1"/>
                <c:pt idx="0">
                  <c:v>4h</c:v>
                </c:pt>
              </c:strCache>
            </c:strRef>
          </c:tx>
          <c:spPr>
            <a:solidFill>
              <a:schemeClr val="bg1">
                <a:lumMod val="65000"/>
              </a:schemeClr>
            </a:solidFill>
            <a:ln w="3175">
              <a:solidFill>
                <a:schemeClr val="tx1"/>
              </a:solidFill>
            </a:ln>
            <a:effectLst/>
          </c:spPr>
          <c:invertIfNegative val="0"/>
          <c:errBars>
            <c:errBarType val="both"/>
            <c:errValType val="cust"/>
            <c:noEndCap val="0"/>
            <c:plus>
              <c:numRef>
                <c:f>'PFe ratio'!$G$54:$G$63</c:f>
                <c:numCache>
                  <c:formatCode>General</c:formatCode>
                  <c:ptCount val="10"/>
                  <c:pt idx="0">
                    <c:v>1.0000000000000009E-2</c:v>
                  </c:pt>
                  <c:pt idx="1">
                    <c:v>2.5000000000000001E-2</c:v>
                  </c:pt>
                  <c:pt idx="2">
                    <c:v>9.9999999999999978E-2</c:v>
                  </c:pt>
                  <c:pt idx="3">
                    <c:v>2.5000000000000001E-2</c:v>
                  </c:pt>
                  <c:pt idx="4">
                    <c:v>2.5000000000000022E-2</c:v>
                  </c:pt>
                  <c:pt idx="5">
                    <c:v>4.9999999999999933E-2</c:v>
                  </c:pt>
                  <c:pt idx="6">
                    <c:v>3.5000000000001003E-2</c:v>
                  </c:pt>
                  <c:pt idx="7">
                    <c:v>0</c:v>
                  </c:pt>
                  <c:pt idx="8">
                    <c:v>0.10000000000000003</c:v>
                  </c:pt>
                  <c:pt idx="9">
                    <c:v>0.05</c:v>
                  </c:pt>
                </c:numCache>
              </c:numRef>
            </c:plus>
            <c:minus>
              <c:numRef>
                <c:f>'PFe ratio'!$G$54:$G$63</c:f>
                <c:numCache>
                  <c:formatCode>General</c:formatCode>
                  <c:ptCount val="10"/>
                  <c:pt idx="0">
                    <c:v>1.0000000000000009E-2</c:v>
                  </c:pt>
                  <c:pt idx="1">
                    <c:v>2.5000000000000001E-2</c:v>
                  </c:pt>
                  <c:pt idx="2">
                    <c:v>9.9999999999999978E-2</c:v>
                  </c:pt>
                  <c:pt idx="3">
                    <c:v>2.5000000000000001E-2</c:v>
                  </c:pt>
                  <c:pt idx="4">
                    <c:v>2.5000000000000022E-2</c:v>
                  </c:pt>
                  <c:pt idx="5">
                    <c:v>4.9999999999999933E-2</c:v>
                  </c:pt>
                  <c:pt idx="6">
                    <c:v>3.5000000000001003E-2</c:v>
                  </c:pt>
                  <c:pt idx="7">
                    <c:v>0</c:v>
                  </c:pt>
                  <c:pt idx="8">
                    <c:v>0.10000000000000003</c:v>
                  </c:pt>
                  <c:pt idx="9">
                    <c:v>0.05</c:v>
                  </c:pt>
                </c:numCache>
              </c:numRef>
            </c:minus>
            <c:spPr>
              <a:noFill/>
              <a:ln w="3175" cap="flat" cmpd="sng" algn="ctr">
                <a:solidFill>
                  <a:schemeClr val="tx1"/>
                </a:solidFill>
                <a:round/>
              </a:ln>
              <a:effectLst/>
            </c:spPr>
          </c:errBars>
          <c:cat>
            <c:multiLvlStrRef>
              <c:f>'PFe ratio'!$D$67:$E$76</c:f>
              <c:multiLvlStrCache>
                <c:ptCount val="10"/>
                <c:lvl>
                  <c:pt idx="0">
                    <c:v>1</c:v>
                  </c:pt>
                  <c:pt idx="1">
                    <c:v>5</c:v>
                  </c:pt>
                  <c:pt idx="2">
                    <c:v>10</c:v>
                  </c:pt>
                  <c:pt idx="3">
                    <c:v>20</c:v>
                  </c:pt>
                  <c:pt idx="4">
                    <c:v>30</c:v>
                  </c:pt>
                  <c:pt idx="5">
                    <c:v>1</c:v>
                  </c:pt>
                  <c:pt idx="6">
                    <c:v>5</c:v>
                  </c:pt>
                  <c:pt idx="7">
                    <c:v>10</c:v>
                  </c:pt>
                  <c:pt idx="8">
                    <c:v>20</c:v>
                  </c:pt>
                  <c:pt idx="9">
                    <c:v>30</c:v>
                  </c:pt>
                </c:lvl>
                <c:lvl>
                  <c:pt idx="0">
                    <c:v>Oxic</c:v>
                  </c:pt>
                  <c:pt idx="5">
                    <c:v>Anoxic</c:v>
                  </c:pt>
                </c:lvl>
              </c:multiLvlStrCache>
            </c:multiLvlStrRef>
          </c:cat>
          <c:val>
            <c:numRef>
              <c:f>'PFe ratio'!$G$67:$G$76</c:f>
              <c:numCache>
                <c:formatCode>0.00</c:formatCode>
                <c:ptCount val="10"/>
                <c:pt idx="0">
                  <c:v>0.57950000000000002</c:v>
                </c:pt>
                <c:pt idx="1">
                  <c:v>0.60324999999999995</c:v>
                </c:pt>
                <c:pt idx="2">
                  <c:v>0.56999999999999995</c:v>
                </c:pt>
                <c:pt idx="3">
                  <c:v>0.73149999999999993</c:v>
                </c:pt>
                <c:pt idx="4">
                  <c:v>0.62224999999999997</c:v>
                </c:pt>
                <c:pt idx="5">
                  <c:v>1.7575000000000001</c:v>
                </c:pt>
                <c:pt idx="6">
                  <c:v>1.5674999999999999</c:v>
                </c:pt>
                <c:pt idx="7">
                  <c:v>1.444</c:v>
                </c:pt>
                <c:pt idx="8">
                  <c:v>1.3584999999999998</c:v>
                </c:pt>
                <c:pt idx="9">
                  <c:v>1.2825</c:v>
                </c:pt>
              </c:numCache>
            </c:numRef>
          </c:val>
          <c:extLst>
            <c:ext xmlns:c16="http://schemas.microsoft.com/office/drawing/2014/chart" uri="{C3380CC4-5D6E-409C-BE32-E72D297353CC}">
              <c16:uniqueId val="{00000001-DFAA-46E6-B3C0-9293F634CC1A}"/>
            </c:ext>
          </c:extLst>
        </c:ser>
        <c:ser>
          <c:idx val="2"/>
          <c:order val="2"/>
          <c:tx>
            <c:strRef>
              <c:f>'PFe ratio'!$H$42</c:f>
              <c:strCache>
                <c:ptCount val="1"/>
                <c:pt idx="0">
                  <c:v>8h</c:v>
                </c:pt>
              </c:strCache>
            </c:strRef>
          </c:tx>
          <c:spPr>
            <a:solidFill>
              <a:schemeClr val="bg1">
                <a:lumMod val="95000"/>
              </a:schemeClr>
            </a:solidFill>
            <a:ln w="3175">
              <a:solidFill>
                <a:schemeClr val="tx1"/>
              </a:solidFill>
            </a:ln>
            <a:effectLst/>
          </c:spPr>
          <c:invertIfNegative val="0"/>
          <c:errBars>
            <c:errBarType val="both"/>
            <c:errValType val="cust"/>
            <c:noEndCap val="0"/>
            <c:plus>
              <c:numRef>
                <c:f>'PFe ratio'!$H$54:$H$63</c:f>
                <c:numCache>
                  <c:formatCode>General</c:formatCode>
                  <c:ptCount val="10"/>
                  <c:pt idx="0">
                    <c:v>5.5E-2</c:v>
                  </c:pt>
                  <c:pt idx="1">
                    <c:v>8.9999999999999983E-2</c:v>
                  </c:pt>
                  <c:pt idx="2">
                    <c:v>4.9999999999999933E-2</c:v>
                  </c:pt>
                  <c:pt idx="3">
                    <c:v>0.06</c:v>
                  </c:pt>
                  <c:pt idx="4">
                    <c:v>0</c:v>
                  </c:pt>
                  <c:pt idx="5">
                    <c:v>0</c:v>
                  </c:pt>
                  <c:pt idx="6">
                    <c:v>3.4999999999999976E-2</c:v>
                  </c:pt>
                  <c:pt idx="7">
                    <c:v>0.20000000000000009</c:v>
                  </c:pt>
                  <c:pt idx="8">
                    <c:v>0</c:v>
                  </c:pt>
                  <c:pt idx="9">
                    <c:v>0.05</c:v>
                  </c:pt>
                </c:numCache>
              </c:numRef>
            </c:plus>
            <c:minus>
              <c:numRef>
                <c:f>'PFe ratio'!$H$54:$H$63</c:f>
                <c:numCache>
                  <c:formatCode>General</c:formatCode>
                  <c:ptCount val="10"/>
                  <c:pt idx="0">
                    <c:v>5.5E-2</c:v>
                  </c:pt>
                  <c:pt idx="1">
                    <c:v>8.9999999999999983E-2</c:v>
                  </c:pt>
                  <c:pt idx="2">
                    <c:v>4.9999999999999933E-2</c:v>
                  </c:pt>
                  <c:pt idx="3">
                    <c:v>0.06</c:v>
                  </c:pt>
                  <c:pt idx="4">
                    <c:v>0</c:v>
                  </c:pt>
                  <c:pt idx="5">
                    <c:v>0</c:v>
                  </c:pt>
                  <c:pt idx="6">
                    <c:v>3.4999999999999976E-2</c:v>
                  </c:pt>
                  <c:pt idx="7">
                    <c:v>0.20000000000000009</c:v>
                  </c:pt>
                  <c:pt idx="8">
                    <c:v>0</c:v>
                  </c:pt>
                  <c:pt idx="9">
                    <c:v>0.05</c:v>
                  </c:pt>
                </c:numCache>
              </c:numRef>
            </c:minus>
            <c:spPr>
              <a:noFill/>
              <a:ln w="3175" cap="flat" cmpd="sng" algn="ctr">
                <a:solidFill>
                  <a:schemeClr val="tx1"/>
                </a:solidFill>
                <a:round/>
              </a:ln>
              <a:effectLst/>
            </c:spPr>
          </c:errBars>
          <c:cat>
            <c:multiLvlStrRef>
              <c:f>'PFe ratio'!$D$67:$E$76</c:f>
              <c:multiLvlStrCache>
                <c:ptCount val="10"/>
                <c:lvl>
                  <c:pt idx="0">
                    <c:v>1</c:v>
                  </c:pt>
                  <c:pt idx="1">
                    <c:v>5</c:v>
                  </c:pt>
                  <c:pt idx="2">
                    <c:v>10</c:v>
                  </c:pt>
                  <c:pt idx="3">
                    <c:v>20</c:v>
                  </c:pt>
                  <c:pt idx="4">
                    <c:v>30</c:v>
                  </c:pt>
                  <c:pt idx="5">
                    <c:v>1</c:v>
                  </c:pt>
                  <c:pt idx="6">
                    <c:v>5</c:v>
                  </c:pt>
                  <c:pt idx="7">
                    <c:v>10</c:v>
                  </c:pt>
                  <c:pt idx="8">
                    <c:v>20</c:v>
                  </c:pt>
                  <c:pt idx="9">
                    <c:v>30</c:v>
                  </c:pt>
                </c:lvl>
                <c:lvl>
                  <c:pt idx="0">
                    <c:v>Oxic</c:v>
                  </c:pt>
                  <c:pt idx="5">
                    <c:v>Anoxic</c:v>
                  </c:pt>
                </c:lvl>
              </c:multiLvlStrCache>
            </c:multiLvlStrRef>
          </c:cat>
          <c:val>
            <c:numRef>
              <c:f>'PFe ratio'!$H$67:$H$76</c:f>
              <c:numCache>
                <c:formatCode>0.00</c:formatCode>
                <c:ptCount val="10"/>
                <c:pt idx="0">
                  <c:v>0.61749999999999994</c:v>
                </c:pt>
                <c:pt idx="1">
                  <c:v>0.57950000000000002</c:v>
                </c:pt>
                <c:pt idx="2">
                  <c:v>0.61749999999999994</c:v>
                </c:pt>
                <c:pt idx="3">
                  <c:v>0.67924999999999991</c:v>
                </c:pt>
                <c:pt idx="4">
                  <c:v>0.58899999999999997</c:v>
                </c:pt>
                <c:pt idx="5">
                  <c:v>1.482</c:v>
                </c:pt>
                <c:pt idx="6">
                  <c:v>1.1386367500000001</c:v>
                </c:pt>
                <c:pt idx="7">
                  <c:v>1.0640000000000001</c:v>
                </c:pt>
                <c:pt idx="8">
                  <c:v>1.0449999999999999</c:v>
                </c:pt>
                <c:pt idx="9">
                  <c:v>0.97564999999999991</c:v>
                </c:pt>
              </c:numCache>
            </c:numRef>
          </c:val>
          <c:extLst>
            <c:ext xmlns:c16="http://schemas.microsoft.com/office/drawing/2014/chart" uri="{C3380CC4-5D6E-409C-BE32-E72D297353CC}">
              <c16:uniqueId val="{00000002-DFAA-46E6-B3C0-9293F634CC1A}"/>
            </c:ext>
          </c:extLst>
        </c:ser>
        <c:dLbls>
          <c:showLegendKey val="0"/>
          <c:showVal val="0"/>
          <c:showCatName val="0"/>
          <c:showSerName val="0"/>
          <c:showPercent val="0"/>
          <c:showBubbleSize val="0"/>
        </c:dLbls>
        <c:gapWidth val="219"/>
        <c:overlap val="-27"/>
        <c:axId val="290672640"/>
        <c:axId val="290674560"/>
      </c:barChart>
      <c:catAx>
        <c:axId val="290672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Time (days)</a:t>
                </a:r>
              </a:p>
            </c:rich>
          </c:tx>
          <c:layout>
            <c:manualLayout>
              <c:xMode val="edge"/>
              <c:yMode val="edge"/>
              <c:x val="0.48900138034013663"/>
              <c:y val="0.89269555843275417"/>
            </c:manualLayout>
          </c:layout>
          <c:overlay val="0"/>
          <c:spPr>
            <a:noFill/>
            <a:ln>
              <a:noFill/>
            </a:ln>
            <a:effectLst/>
          </c:spPr>
        </c:title>
        <c:numFmt formatCode="General" sourceLinked="1"/>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0674560"/>
        <c:crosses val="autoZero"/>
        <c:auto val="1"/>
        <c:lblAlgn val="ctr"/>
        <c:lblOffset val="10"/>
        <c:noMultiLvlLbl val="0"/>
      </c:catAx>
      <c:valAx>
        <c:axId val="290674560"/>
        <c:scaling>
          <c:orientation val="minMax"/>
          <c:max val="2.5"/>
          <c:min val="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PO</a:t>
                </a:r>
                <a:r>
                  <a:rPr lang="en-US" baseline="-25000">
                    <a:solidFill>
                      <a:schemeClr val="tx1"/>
                    </a:solidFill>
                  </a:rPr>
                  <a:t>4</a:t>
                </a:r>
                <a:r>
                  <a:rPr lang="en-US" baseline="30000">
                    <a:solidFill>
                      <a:schemeClr val="tx1"/>
                    </a:solidFill>
                  </a:rPr>
                  <a:t>3-</a:t>
                </a:r>
                <a:r>
                  <a:rPr lang="en-US">
                    <a:solidFill>
                      <a:schemeClr val="tx1"/>
                    </a:solidFill>
                  </a:rPr>
                  <a:t> (mg/L)</a:t>
                </a:r>
              </a:p>
            </c:rich>
          </c:tx>
          <c:layout>
            <c:manualLayout>
              <c:xMode val="edge"/>
              <c:yMode val="edge"/>
              <c:x val="5.8173957582755296E-3"/>
              <c:y val="0.19084013580871201"/>
            </c:manualLayout>
          </c:layout>
          <c:overlay val="0"/>
          <c:spPr>
            <a:noFill/>
            <a:ln>
              <a:noFill/>
            </a:ln>
            <a:effectLst/>
          </c:spPr>
        </c:title>
        <c:numFmt formatCode="0.0" sourceLinked="0"/>
        <c:majorTickMark val="out"/>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0672640"/>
        <c:crosses val="autoZero"/>
        <c:crossBetween val="between"/>
        <c:majorUnit val="0.5"/>
      </c:valAx>
      <c:spPr>
        <a:noFill/>
        <a:ln w="3175">
          <a:solidFill>
            <a:schemeClr val="tx1"/>
          </a:solidFill>
        </a:ln>
        <a:effectLst/>
      </c:spPr>
    </c:plotArea>
    <c:legend>
      <c:legendPos val="b"/>
      <c:layout>
        <c:manualLayout>
          <c:xMode val="edge"/>
          <c:yMode val="edge"/>
          <c:x val="0.10311756845809425"/>
          <c:y val="0.12417855852715236"/>
          <c:w val="0.133476807681289"/>
          <c:h val="8.83523469234658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3175" cap="flat" cmpd="sng" algn="ctr">
      <a:noFill/>
      <a:round/>
    </a:ln>
    <a:effectLst/>
  </c:spPr>
  <c:txPr>
    <a:bodyPr/>
    <a:lstStyle/>
    <a:p>
      <a:pPr>
        <a:defRPr>
          <a:solidFill>
            <a:schemeClr val="tx1"/>
          </a:solidFill>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87430555555555"/>
          <c:y val="1.9458347878877187E-2"/>
          <c:w val="0.65571128472222218"/>
          <c:h val="0.74925991010780302"/>
        </c:manualLayout>
      </c:layout>
      <c:barChart>
        <c:barDir val="bar"/>
        <c:grouping val="stacked"/>
        <c:varyColors val="0"/>
        <c:ser>
          <c:idx val="0"/>
          <c:order val="0"/>
          <c:tx>
            <c:strRef>
              <c:f>All.exls!$E$97</c:f>
              <c:strCache>
                <c:ptCount val="1"/>
                <c:pt idx="0">
                  <c:v>Comamonadaceae</c:v>
                </c:pt>
              </c:strCache>
            </c:strRef>
          </c:tx>
          <c:spPr>
            <a:solidFill>
              <a:srgbClr val="820000"/>
            </a:solidFill>
            <a:ln w="3175">
              <a:solidFill>
                <a:schemeClr val="tx1"/>
              </a:solidFill>
            </a:ln>
            <a:effectLst/>
          </c:spPr>
          <c:invertIfNegative val="0"/>
          <c:dPt>
            <c:idx val="3"/>
            <c:invertIfNegative val="0"/>
            <c:bubble3D val="0"/>
            <c:spPr>
              <a:solidFill>
                <a:srgbClr val="820000"/>
              </a:solidFill>
              <a:ln w="3175">
                <a:solidFill>
                  <a:schemeClr val="tx1"/>
                </a:solidFill>
              </a:ln>
              <a:effectLst>
                <a:glow>
                  <a:schemeClr val="accent1"/>
                </a:glow>
              </a:effectLst>
            </c:spPr>
            <c:extLst>
              <c:ext xmlns:c16="http://schemas.microsoft.com/office/drawing/2014/chart" uri="{C3380CC4-5D6E-409C-BE32-E72D297353CC}">
                <c16:uniqueId val="{00000001-977D-474C-990F-485D4D0C30A5}"/>
              </c:ext>
            </c:extLst>
          </c:dPt>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All.exls!$E$98:$E$103</c:f>
              <c:numCache>
                <c:formatCode>General</c:formatCode>
                <c:ptCount val="6"/>
                <c:pt idx="0">
                  <c:v>0.400549769</c:v>
                </c:pt>
                <c:pt idx="1">
                  <c:v>0.36374297</c:v>
                </c:pt>
                <c:pt idx="2">
                  <c:v>0.36724837999999999</c:v>
                </c:pt>
                <c:pt idx="3">
                  <c:v>0.28408947600000001</c:v>
                </c:pt>
                <c:pt idx="4">
                  <c:v>0.24299548600000001</c:v>
                </c:pt>
                <c:pt idx="5">
                  <c:v>0.22882253499999999</c:v>
                </c:pt>
              </c:numCache>
            </c:numRef>
          </c:val>
          <c:extLst>
            <c:ext xmlns:c16="http://schemas.microsoft.com/office/drawing/2014/chart" uri="{C3380CC4-5D6E-409C-BE32-E72D297353CC}">
              <c16:uniqueId val="{00000002-977D-474C-990F-485D4D0C30A5}"/>
            </c:ext>
          </c:extLst>
        </c:ser>
        <c:ser>
          <c:idx val="1"/>
          <c:order val="1"/>
          <c:tx>
            <c:strRef>
              <c:f>All.exls!$F$97</c:f>
              <c:strCache>
                <c:ptCount val="1"/>
                <c:pt idx="0">
                  <c:v>Hydrogenophilaceae</c:v>
                </c:pt>
              </c:strCache>
            </c:strRef>
          </c:tx>
          <c:spPr>
            <a:solidFill>
              <a:schemeClr val="accent2">
                <a:lumMod val="60000"/>
                <a:lumOff val="40000"/>
              </a:schemeClr>
            </a:solidFill>
            <a:ln w="3175">
              <a:solidFill>
                <a:schemeClr val="tx1"/>
              </a:solidFill>
            </a:ln>
            <a:effectLst/>
          </c:spPr>
          <c:invertIfNegative val="0"/>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All.exls!$F$98:$F$103</c:f>
              <c:numCache>
                <c:formatCode>General</c:formatCode>
                <c:ptCount val="6"/>
                <c:pt idx="0">
                  <c:v>1.9544549999999999E-3</c:v>
                </c:pt>
                <c:pt idx="1">
                  <c:v>2.0427209999999999E-3</c:v>
                </c:pt>
                <c:pt idx="2">
                  <c:v>2.105768E-3</c:v>
                </c:pt>
                <c:pt idx="3">
                  <c:v>2.8749399999999999E-3</c:v>
                </c:pt>
                <c:pt idx="4">
                  <c:v>2.5344870000000002E-3</c:v>
                </c:pt>
                <c:pt idx="5">
                  <c:v>2.0427209999999999E-3</c:v>
                </c:pt>
              </c:numCache>
            </c:numRef>
          </c:val>
          <c:extLst>
            <c:ext xmlns:c16="http://schemas.microsoft.com/office/drawing/2014/chart" uri="{C3380CC4-5D6E-409C-BE32-E72D297353CC}">
              <c16:uniqueId val="{00000003-977D-474C-990F-485D4D0C30A5}"/>
            </c:ext>
          </c:extLst>
        </c:ser>
        <c:ser>
          <c:idx val="2"/>
          <c:order val="2"/>
          <c:tx>
            <c:strRef>
              <c:f>All.exls!$G$97</c:f>
              <c:strCache>
                <c:ptCount val="1"/>
                <c:pt idx="0">
                  <c:v>Rhodocyclaceae</c:v>
                </c:pt>
              </c:strCache>
            </c:strRef>
          </c:tx>
          <c:spPr>
            <a:solidFill>
              <a:schemeClr val="accent2">
                <a:lumMod val="75000"/>
              </a:schemeClr>
            </a:solidFill>
            <a:ln w="3175">
              <a:solidFill>
                <a:schemeClr val="tx1"/>
              </a:solidFill>
            </a:ln>
            <a:effectLst/>
          </c:spPr>
          <c:invertIfNegative val="0"/>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All.exls!$G$98:$G$103</c:f>
              <c:numCache>
                <c:formatCode>General</c:formatCode>
                <c:ptCount val="6"/>
                <c:pt idx="0">
                  <c:v>4.5582932E-2</c:v>
                </c:pt>
                <c:pt idx="1">
                  <c:v>4.6339495000000001E-2</c:v>
                </c:pt>
                <c:pt idx="2">
                  <c:v>3.5192797999999997E-2</c:v>
                </c:pt>
                <c:pt idx="3">
                  <c:v>6.5884044000000003E-2</c:v>
                </c:pt>
                <c:pt idx="4">
                  <c:v>9.3864272999999998E-2</c:v>
                </c:pt>
                <c:pt idx="5">
                  <c:v>7.9552619000000005E-2</c:v>
                </c:pt>
              </c:numCache>
            </c:numRef>
          </c:val>
          <c:extLst>
            <c:ext xmlns:c16="http://schemas.microsoft.com/office/drawing/2014/chart" uri="{C3380CC4-5D6E-409C-BE32-E72D297353CC}">
              <c16:uniqueId val="{00000004-977D-474C-990F-485D4D0C30A5}"/>
            </c:ext>
          </c:extLst>
        </c:ser>
        <c:ser>
          <c:idx val="3"/>
          <c:order val="3"/>
          <c:tx>
            <c:strRef>
              <c:f>All.exls!$H$97</c:f>
              <c:strCache>
                <c:ptCount val="1"/>
                <c:pt idx="0">
                  <c:v>Oleiphilaceae</c:v>
                </c:pt>
              </c:strCache>
            </c:strRef>
          </c:tx>
          <c:spPr>
            <a:solidFill>
              <a:schemeClr val="accent1"/>
            </a:solidFill>
            <a:ln w="3175">
              <a:solidFill>
                <a:schemeClr val="tx1"/>
              </a:solidFill>
            </a:ln>
            <a:effectLst/>
          </c:spPr>
          <c:invertIfNegative val="0"/>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All.exls!$H$98:$H$103</c:f>
              <c:numCache>
                <c:formatCode>General</c:formatCode>
                <c:ptCount val="6"/>
                <c:pt idx="0">
                  <c:v>0.120924016</c:v>
                </c:pt>
                <c:pt idx="1">
                  <c:v>0.13430257500000001</c:v>
                </c:pt>
                <c:pt idx="2">
                  <c:v>0.17596398799999999</c:v>
                </c:pt>
                <c:pt idx="3">
                  <c:v>1.1764558E-2</c:v>
                </c:pt>
                <c:pt idx="4">
                  <c:v>1.7514438E-2</c:v>
                </c:pt>
                <c:pt idx="5">
                  <c:v>1.8271000999999999E-2</c:v>
                </c:pt>
              </c:numCache>
            </c:numRef>
          </c:val>
          <c:extLst>
            <c:ext xmlns:c16="http://schemas.microsoft.com/office/drawing/2014/chart" uri="{C3380CC4-5D6E-409C-BE32-E72D297353CC}">
              <c16:uniqueId val="{00000005-977D-474C-990F-485D4D0C30A5}"/>
            </c:ext>
          </c:extLst>
        </c:ser>
        <c:ser>
          <c:idx val="4"/>
          <c:order val="4"/>
          <c:tx>
            <c:strRef>
              <c:f>All.exls!$I$97</c:f>
              <c:strCache>
                <c:ptCount val="1"/>
                <c:pt idx="0">
                  <c:v>Methylococcaceae</c:v>
                </c:pt>
              </c:strCache>
            </c:strRef>
          </c:tx>
          <c:spPr>
            <a:solidFill>
              <a:schemeClr val="accent1">
                <a:lumMod val="60000"/>
                <a:lumOff val="40000"/>
              </a:schemeClr>
            </a:solidFill>
            <a:ln w="3175">
              <a:solidFill>
                <a:schemeClr val="tx1"/>
              </a:solidFill>
            </a:ln>
            <a:effectLst/>
          </c:spPr>
          <c:invertIfNegative val="0"/>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All.exls!$I$98:$I$103</c:f>
              <c:numCache>
                <c:formatCode>General</c:formatCode>
                <c:ptCount val="6"/>
                <c:pt idx="0">
                  <c:v>0.118679545</c:v>
                </c:pt>
                <c:pt idx="1">
                  <c:v>0.13811060999999999</c:v>
                </c:pt>
                <c:pt idx="2">
                  <c:v>0.101984717</c:v>
                </c:pt>
                <c:pt idx="3">
                  <c:v>6.5140089999999998E-2</c:v>
                </c:pt>
                <c:pt idx="4">
                  <c:v>5.1534561999999999E-2</c:v>
                </c:pt>
                <c:pt idx="5">
                  <c:v>7.7333367E-2</c:v>
                </c:pt>
              </c:numCache>
            </c:numRef>
          </c:val>
          <c:extLst>
            <c:ext xmlns:c16="http://schemas.microsoft.com/office/drawing/2014/chart" uri="{C3380CC4-5D6E-409C-BE32-E72D297353CC}">
              <c16:uniqueId val="{00000006-977D-474C-990F-485D4D0C30A5}"/>
            </c:ext>
          </c:extLst>
        </c:ser>
        <c:ser>
          <c:idx val="5"/>
          <c:order val="5"/>
          <c:tx>
            <c:strRef>
              <c:f>All.exls!$J$97</c:f>
              <c:strCache>
                <c:ptCount val="1"/>
                <c:pt idx="0">
                  <c:v>Sphingomonadaceae</c:v>
                </c:pt>
              </c:strCache>
            </c:strRef>
          </c:tx>
          <c:spPr>
            <a:solidFill>
              <a:schemeClr val="accent6">
                <a:lumMod val="60000"/>
                <a:lumOff val="40000"/>
              </a:schemeClr>
            </a:solidFill>
            <a:ln w="3175">
              <a:solidFill>
                <a:schemeClr val="tx1"/>
              </a:solidFill>
            </a:ln>
            <a:effectLst/>
          </c:spPr>
          <c:invertIfNegative val="0"/>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All.exls!$J$98:$J$103</c:f>
              <c:numCache>
                <c:formatCode>General</c:formatCode>
                <c:ptCount val="6"/>
                <c:pt idx="0">
                  <c:v>9.2678989999999996E-3</c:v>
                </c:pt>
                <c:pt idx="1">
                  <c:v>1.2886793000000001E-2</c:v>
                </c:pt>
                <c:pt idx="2">
                  <c:v>9.9614149999999995E-3</c:v>
                </c:pt>
                <c:pt idx="3">
                  <c:v>7.7598163999999997E-2</c:v>
                </c:pt>
                <c:pt idx="4">
                  <c:v>8.2389730999999994E-2</c:v>
                </c:pt>
                <c:pt idx="5">
                  <c:v>7.8594306000000003E-2</c:v>
                </c:pt>
              </c:numCache>
            </c:numRef>
          </c:val>
          <c:extLst>
            <c:ext xmlns:c16="http://schemas.microsoft.com/office/drawing/2014/chart" uri="{C3380CC4-5D6E-409C-BE32-E72D297353CC}">
              <c16:uniqueId val="{00000007-977D-474C-990F-485D4D0C30A5}"/>
            </c:ext>
          </c:extLst>
        </c:ser>
        <c:ser>
          <c:idx val="6"/>
          <c:order val="6"/>
          <c:tx>
            <c:strRef>
              <c:f>All.exls!$K$97</c:f>
              <c:strCache>
                <c:ptCount val="1"/>
                <c:pt idx="0">
                  <c:v>Bacillaceae</c:v>
                </c:pt>
              </c:strCache>
            </c:strRef>
          </c:tx>
          <c:spPr>
            <a:solidFill>
              <a:schemeClr val="accent4">
                <a:lumMod val="40000"/>
                <a:lumOff val="60000"/>
              </a:schemeClr>
            </a:solidFill>
            <a:ln w="3175">
              <a:solidFill>
                <a:schemeClr val="tx1"/>
              </a:solidFill>
            </a:ln>
            <a:effectLst/>
          </c:spPr>
          <c:invertIfNegative val="0"/>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All.exls!$K$98:$K$103</c:f>
              <c:numCache>
                <c:formatCode>General</c:formatCode>
                <c:ptCount val="6"/>
                <c:pt idx="0">
                  <c:v>1.6013920000000001E-3</c:v>
                </c:pt>
                <c:pt idx="1">
                  <c:v>1.5887830000000001E-3</c:v>
                </c:pt>
                <c:pt idx="2">
                  <c:v>1.361814E-3</c:v>
                </c:pt>
                <c:pt idx="3">
                  <c:v>1.5887830000000001E-3</c:v>
                </c:pt>
                <c:pt idx="4">
                  <c:v>1.878799E-3</c:v>
                </c:pt>
                <c:pt idx="5">
                  <c:v>1.1726729999999999E-3</c:v>
                </c:pt>
              </c:numCache>
            </c:numRef>
          </c:val>
          <c:extLst>
            <c:ext xmlns:c16="http://schemas.microsoft.com/office/drawing/2014/chart" uri="{C3380CC4-5D6E-409C-BE32-E72D297353CC}">
              <c16:uniqueId val="{00000008-977D-474C-990F-485D4D0C30A5}"/>
            </c:ext>
          </c:extLst>
        </c:ser>
        <c:ser>
          <c:idx val="7"/>
          <c:order val="7"/>
          <c:tx>
            <c:strRef>
              <c:f>All.exls!$L$97</c:f>
              <c:strCache>
                <c:ptCount val="1"/>
                <c:pt idx="0">
                  <c:v>Brevibacteriaceae</c:v>
                </c:pt>
              </c:strCache>
            </c:strRef>
          </c:tx>
          <c:spPr>
            <a:solidFill>
              <a:schemeClr val="accent4">
                <a:lumMod val="50000"/>
              </a:schemeClr>
            </a:solidFill>
            <a:ln w="3175">
              <a:solidFill>
                <a:schemeClr val="tx1"/>
              </a:solidFill>
            </a:ln>
            <a:effectLst/>
          </c:spPr>
          <c:invertIfNegative val="0"/>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All.exls!$L$98:$L$103</c:f>
              <c:numCache>
                <c:formatCode>General</c:formatCode>
                <c:ptCount val="6"/>
                <c:pt idx="0">
                  <c:v>8.1961000000000002E-4</c:v>
                </c:pt>
                <c:pt idx="1">
                  <c:v>1.3113759999999999E-3</c:v>
                </c:pt>
                <c:pt idx="2">
                  <c:v>6.3046900000000004E-4</c:v>
                </c:pt>
                <c:pt idx="3">
                  <c:v>5.0437500000000005E-4</c:v>
                </c:pt>
                <c:pt idx="4">
                  <c:v>5.1698499999999997E-4</c:v>
                </c:pt>
                <c:pt idx="5">
                  <c:v>3.9089099999999998E-4</c:v>
                </c:pt>
              </c:numCache>
            </c:numRef>
          </c:val>
          <c:extLst>
            <c:ext xmlns:c16="http://schemas.microsoft.com/office/drawing/2014/chart" uri="{C3380CC4-5D6E-409C-BE32-E72D297353CC}">
              <c16:uniqueId val="{00000009-977D-474C-990F-485D4D0C30A5}"/>
            </c:ext>
          </c:extLst>
        </c:ser>
        <c:ser>
          <c:idx val="8"/>
          <c:order val="8"/>
          <c:tx>
            <c:strRef>
              <c:f>All.exls!$M$97</c:f>
              <c:strCache>
                <c:ptCount val="1"/>
                <c:pt idx="0">
                  <c:v>Nitrospiraceae</c:v>
                </c:pt>
              </c:strCache>
            </c:strRef>
          </c:tx>
          <c:spPr>
            <a:solidFill>
              <a:schemeClr val="bg2">
                <a:lumMod val="50000"/>
              </a:schemeClr>
            </a:solidFill>
            <a:ln w="3175">
              <a:solidFill>
                <a:schemeClr val="tx1"/>
              </a:solidFill>
            </a:ln>
            <a:effectLst/>
          </c:spPr>
          <c:invertIfNegative val="0"/>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All.exls!$M$98:$M$103</c:f>
              <c:numCache>
                <c:formatCode>General</c:formatCode>
                <c:ptCount val="6"/>
                <c:pt idx="0">
                  <c:v>5.850755E-3</c:v>
                </c:pt>
                <c:pt idx="1">
                  <c:v>8.6374299999999998E-3</c:v>
                </c:pt>
                <c:pt idx="2">
                  <c:v>2.7236270000000002E-3</c:v>
                </c:pt>
                <c:pt idx="3">
                  <c:v>4.2745819999999999E-3</c:v>
                </c:pt>
                <c:pt idx="4">
                  <c:v>4.4385040000000002E-3</c:v>
                </c:pt>
                <c:pt idx="5">
                  <c:v>4.0476130000000003E-3</c:v>
                </c:pt>
              </c:numCache>
            </c:numRef>
          </c:val>
          <c:extLst>
            <c:ext xmlns:c16="http://schemas.microsoft.com/office/drawing/2014/chart" uri="{C3380CC4-5D6E-409C-BE32-E72D297353CC}">
              <c16:uniqueId val="{0000000A-977D-474C-990F-485D4D0C30A5}"/>
            </c:ext>
          </c:extLst>
        </c:ser>
        <c:ser>
          <c:idx val="9"/>
          <c:order val="9"/>
          <c:tx>
            <c:strRef>
              <c:f>All.exls!$N$97</c:f>
              <c:strCache>
                <c:ptCount val="1"/>
                <c:pt idx="0">
                  <c:v>Chitinophagaceae</c:v>
                </c:pt>
              </c:strCache>
            </c:strRef>
          </c:tx>
          <c:spPr>
            <a:solidFill>
              <a:srgbClr val="9B357E"/>
            </a:solidFill>
            <a:ln w="3175">
              <a:solidFill>
                <a:schemeClr val="tx1"/>
              </a:solidFill>
            </a:ln>
            <a:effectLst/>
          </c:spPr>
          <c:invertIfNegative val="0"/>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All.exls!$N$98:$N$103</c:f>
              <c:numCache>
                <c:formatCode>General</c:formatCode>
                <c:ptCount val="6"/>
                <c:pt idx="0">
                  <c:v>1.6669608999999998E-2</c:v>
                </c:pt>
                <c:pt idx="1">
                  <c:v>2.3793912E-2</c:v>
                </c:pt>
                <c:pt idx="2">
                  <c:v>2.2066426E-2</c:v>
                </c:pt>
                <c:pt idx="3">
                  <c:v>4.8520919000000003E-2</c:v>
                </c:pt>
                <c:pt idx="4">
                  <c:v>9.9488059000000004E-2</c:v>
                </c:pt>
                <c:pt idx="5">
                  <c:v>7.2163518999999995E-2</c:v>
                </c:pt>
              </c:numCache>
            </c:numRef>
          </c:val>
          <c:extLst>
            <c:ext xmlns:c16="http://schemas.microsoft.com/office/drawing/2014/chart" uri="{C3380CC4-5D6E-409C-BE32-E72D297353CC}">
              <c16:uniqueId val="{0000000B-977D-474C-990F-485D4D0C30A5}"/>
            </c:ext>
          </c:extLst>
        </c:ser>
        <c:ser>
          <c:idx val="10"/>
          <c:order val="10"/>
          <c:tx>
            <c:strRef>
              <c:f>All.exls!$O$97</c:f>
              <c:strCache>
                <c:ptCount val="1"/>
                <c:pt idx="0">
                  <c:v>Others</c:v>
                </c:pt>
              </c:strCache>
            </c:strRef>
          </c:tx>
          <c:spPr>
            <a:solidFill>
              <a:srgbClr val="FFFF00"/>
            </a:solidFill>
            <a:ln w="3175">
              <a:solidFill>
                <a:schemeClr val="tx1"/>
              </a:solidFill>
            </a:ln>
            <a:effectLst/>
          </c:spPr>
          <c:invertIfNegative val="0"/>
          <c:cat>
            <c:multiLvlStrRef>
              <c:f>All.exls!$C$98:$D$103</c:f>
              <c:multiLvlStrCache>
                <c:ptCount val="6"/>
                <c:lvl>
                  <c:pt idx="0">
                    <c:v>S3</c:v>
                  </c:pt>
                  <c:pt idx="1">
                    <c:v>S2</c:v>
                  </c:pt>
                  <c:pt idx="2">
                    <c:v>S1</c:v>
                  </c:pt>
                  <c:pt idx="3">
                    <c:v>S3</c:v>
                  </c:pt>
                  <c:pt idx="4">
                    <c:v>S2</c:v>
                  </c:pt>
                  <c:pt idx="5">
                    <c:v>S1</c:v>
                  </c:pt>
                </c:lvl>
                <c:lvl>
                  <c:pt idx="0">
                    <c:v>Anoxic tank</c:v>
                  </c:pt>
                  <c:pt idx="3">
                    <c:v>Oxic Tank</c:v>
                  </c:pt>
                </c:lvl>
              </c:multiLvlStrCache>
            </c:multiLvlStrRef>
          </c:cat>
          <c:val>
            <c:numRef>
              <c:f>All.exls!$O$98:$O$103</c:f>
              <c:numCache>
                <c:formatCode>General</c:formatCode>
                <c:ptCount val="6"/>
                <c:pt idx="0">
                  <c:v>0.278100018</c:v>
                </c:pt>
                <c:pt idx="1">
                  <c:v>0.267243336</c:v>
                </c:pt>
                <c:pt idx="2">
                  <c:v>0.28076059799999997</c:v>
                </c:pt>
                <c:pt idx="3">
                  <c:v>0.43776006899999997</c:v>
                </c:pt>
                <c:pt idx="4">
                  <c:v>0.40284467800000001</c:v>
                </c:pt>
                <c:pt idx="5">
                  <c:v>0.43760875599999999</c:v>
                </c:pt>
              </c:numCache>
            </c:numRef>
          </c:val>
          <c:extLst>
            <c:ext xmlns:c16="http://schemas.microsoft.com/office/drawing/2014/chart" uri="{C3380CC4-5D6E-409C-BE32-E72D297353CC}">
              <c16:uniqueId val="{0000000C-977D-474C-990F-485D4D0C30A5}"/>
            </c:ext>
          </c:extLst>
        </c:ser>
        <c:dLbls>
          <c:showLegendKey val="0"/>
          <c:showVal val="0"/>
          <c:showCatName val="0"/>
          <c:showSerName val="0"/>
          <c:showPercent val="0"/>
          <c:showBubbleSize val="0"/>
        </c:dLbls>
        <c:gapWidth val="125"/>
        <c:overlap val="100"/>
        <c:axId val="229177600"/>
        <c:axId val="229192064"/>
      </c:barChart>
      <c:catAx>
        <c:axId val="229177600"/>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sz="1050"/>
                  <a:t>Storage conditions</a:t>
                </a:r>
              </a:p>
            </c:rich>
          </c:tx>
          <c:layout>
            <c:manualLayout>
              <c:xMode val="edge"/>
              <c:yMode val="edge"/>
              <c:x val="3.3381659707090094E-3"/>
              <c:y val="0.17280191619992971"/>
            </c:manualLayout>
          </c:layout>
          <c:overlay val="0"/>
          <c:spPr>
            <a:noFill/>
            <a:ln>
              <a:noFill/>
            </a:ln>
            <a:effectLst/>
          </c:sp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9192064"/>
        <c:crosses val="autoZero"/>
        <c:auto val="1"/>
        <c:lblAlgn val="ctr"/>
        <c:lblOffset val="100"/>
        <c:noMultiLvlLbl val="0"/>
      </c:catAx>
      <c:valAx>
        <c:axId val="229192064"/>
        <c:scaling>
          <c:orientation val="minMax"/>
          <c:max val="1"/>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sz="1050"/>
                  <a:t>Relative abundance</a:t>
                </a:r>
              </a:p>
            </c:rich>
          </c:tx>
          <c:layout>
            <c:manualLayout>
              <c:xMode val="edge"/>
              <c:yMode val="edge"/>
              <c:x val="0.37493275184524588"/>
              <c:y val="0.92286590248260136"/>
            </c:manualLayout>
          </c:layout>
          <c:overlay val="0"/>
          <c:spPr>
            <a:noFill/>
            <a:ln>
              <a:noFill/>
            </a:ln>
            <a:effectLst/>
          </c:spPr>
        </c:title>
        <c:numFmt formatCode="General" sourceLinked="1"/>
        <c:majorTickMark val="out"/>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9177600"/>
        <c:crossesAt val="1"/>
        <c:crossBetween val="midCat"/>
      </c:valAx>
      <c:spPr>
        <a:noFill/>
        <a:ln w="3175">
          <a:solidFill>
            <a:schemeClr val="tx1"/>
          </a:solidFill>
        </a:ln>
        <a:effectLst/>
      </c:spPr>
    </c:plotArea>
    <c:legend>
      <c:legendPos val="b"/>
      <c:layout>
        <c:manualLayout>
          <c:xMode val="edge"/>
          <c:yMode val="edge"/>
          <c:x val="0.7892134999257856"/>
          <c:y val="3.2214514295338753E-2"/>
          <c:w val="0.20742162636169842"/>
          <c:h val="0.7894606088677419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86448358784262"/>
          <c:y val="6.4801280853363508E-2"/>
          <c:w val="0.76347047027059878"/>
          <c:h val="0.73055966625082702"/>
        </c:manualLayout>
      </c:layout>
      <c:scatterChart>
        <c:scatterStyle val="lineMarker"/>
        <c:varyColors val="0"/>
        <c:ser>
          <c:idx val="0"/>
          <c:order val="0"/>
          <c:tx>
            <c:v>Oxic</c:v>
          </c:tx>
          <c:spPr>
            <a:ln w="6350">
              <a:noFill/>
            </a:ln>
          </c:spPr>
          <c:marker>
            <c:symbol val="circle"/>
            <c:size val="4"/>
            <c:spPr>
              <a:solidFill>
                <a:schemeClr val="tx1"/>
              </a:solidFill>
              <a:ln>
                <a:solidFill>
                  <a:schemeClr val="tx1"/>
                </a:solidFill>
              </a:ln>
            </c:spPr>
          </c:marker>
          <c:errBars>
            <c:errDir val="y"/>
            <c:errBarType val="both"/>
            <c:errValType val="percentage"/>
            <c:noEndCap val="0"/>
            <c:val val="5"/>
            <c:spPr>
              <a:ln w="3175"/>
            </c:spPr>
          </c:errBars>
          <c:xVal>
            <c:numRef>
              <c:f>'[Chart in Microsoft Word]Trace Element &amp; Phy. Parameters'!$C$5:$C$14</c:f>
              <c:numCache>
                <c:formatCode>General</c:formatCode>
                <c:ptCount val="10"/>
                <c:pt idx="0">
                  <c:v>0</c:v>
                </c:pt>
                <c:pt idx="1">
                  <c:v>0.1</c:v>
                </c:pt>
                <c:pt idx="2">
                  <c:v>1</c:v>
                </c:pt>
                <c:pt idx="3">
                  <c:v>2</c:v>
                </c:pt>
                <c:pt idx="4">
                  <c:v>3</c:v>
                </c:pt>
                <c:pt idx="5">
                  <c:v>4</c:v>
                </c:pt>
                <c:pt idx="6">
                  <c:v>5</c:v>
                </c:pt>
                <c:pt idx="7">
                  <c:v>6</c:v>
                </c:pt>
                <c:pt idx="8">
                  <c:v>7</c:v>
                </c:pt>
                <c:pt idx="9">
                  <c:v>8</c:v>
                </c:pt>
              </c:numCache>
            </c:numRef>
          </c:xVal>
          <c:yVal>
            <c:numRef>
              <c:f>'[Chart in Microsoft Word]Trace Element &amp; Phy. Parameters'!$AE$5:$AE$14</c:f>
              <c:numCache>
                <c:formatCode>0.00</c:formatCode>
                <c:ptCount val="10"/>
                <c:pt idx="0">
                  <c:v>7.0000000000000007E-2</c:v>
                </c:pt>
                <c:pt idx="1">
                  <c:v>6.5449999999999999</c:v>
                </c:pt>
                <c:pt idx="2">
                  <c:v>6.5259999999999998</c:v>
                </c:pt>
                <c:pt idx="3">
                  <c:v>6.5164999999999997</c:v>
                </c:pt>
                <c:pt idx="4">
                  <c:v>6.3789999999999996</c:v>
                </c:pt>
                <c:pt idx="5">
                  <c:v>6.2554999999999996</c:v>
                </c:pt>
                <c:pt idx="6">
                  <c:v>6.2290000000000001</c:v>
                </c:pt>
                <c:pt idx="7">
                  <c:v>6.1715</c:v>
                </c:pt>
                <c:pt idx="8">
                  <c:v>6.15</c:v>
                </c:pt>
                <c:pt idx="9">
                  <c:v>6.1334999999999997</c:v>
                </c:pt>
              </c:numCache>
            </c:numRef>
          </c:yVal>
          <c:smooth val="0"/>
          <c:extLst>
            <c:ext xmlns:c16="http://schemas.microsoft.com/office/drawing/2014/chart" uri="{C3380CC4-5D6E-409C-BE32-E72D297353CC}">
              <c16:uniqueId val="{00000000-1020-4D17-A0F9-BA3896DA1597}"/>
            </c:ext>
          </c:extLst>
        </c:ser>
        <c:ser>
          <c:idx val="2"/>
          <c:order val="1"/>
          <c:tx>
            <c:v>Anoxic</c:v>
          </c:tx>
          <c:spPr>
            <a:ln w="6350">
              <a:noFill/>
              <a:prstDash val="sysDash"/>
            </a:ln>
          </c:spPr>
          <c:marker>
            <c:symbol val="circle"/>
            <c:size val="4"/>
            <c:spPr>
              <a:noFill/>
              <a:ln w="3175">
                <a:solidFill>
                  <a:schemeClr val="tx1"/>
                </a:solidFill>
              </a:ln>
            </c:spPr>
          </c:marker>
          <c:errBars>
            <c:errDir val="y"/>
            <c:errBarType val="both"/>
            <c:errValType val="percentage"/>
            <c:noEndCap val="0"/>
            <c:val val="15"/>
            <c:spPr>
              <a:ln w="3175"/>
            </c:spPr>
          </c:errBars>
          <c:xVal>
            <c:numRef>
              <c:f>'[Chart in Microsoft Word]Trace Element &amp; Phy. Parameters'!$C$5:$C$14</c:f>
              <c:numCache>
                <c:formatCode>General</c:formatCode>
                <c:ptCount val="10"/>
                <c:pt idx="0">
                  <c:v>0</c:v>
                </c:pt>
                <c:pt idx="1">
                  <c:v>0.1</c:v>
                </c:pt>
                <c:pt idx="2">
                  <c:v>1</c:v>
                </c:pt>
                <c:pt idx="3">
                  <c:v>2</c:v>
                </c:pt>
                <c:pt idx="4">
                  <c:v>3</c:v>
                </c:pt>
                <c:pt idx="5">
                  <c:v>4</c:v>
                </c:pt>
                <c:pt idx="6">
                  <c:v>5</c:v>
                </c:pt>
                <c:pt idx="7">
                  <c:v>6</c:v>
                </c:pt>
                <c:pt idx="8">
                  <c:v>7</c:v>
                </c:pt>
                <c:pt idx="9">
                  <c:v>8</c:v>
                </c:pt>
              </c:numCache>
            </c:numRef>
          </c:xVal>
          <c:yVal>
            <c:numRef>
              <c:f>'[Chart in Microsoft Word]Trace Element &amp; Phy. Parameters'!$DO$5:$DO$14</c:f>
              <c:numCache>
                <c:formatCode>0.00</c:formatCode>
                <c:ptCount val="10"/>
                <c:pt idx="0">
                  <c:v>7.0000000000000007E-2</c:v>
                </c:pt>
                <c:pt idx="1">
                  <c:v>0.35</c:v>
                </c:pt>
                <c:pt idx="2">
                  <c:v>0.22999999999999998</c:v>
                </c:pt>
                <c:pt idx="3">
                  <c:v>0.22500000000000001</c:v>
                </c:pt>
                <c:pt idx="4">
                  <c:v>0.21500000000000002</c:v>
                </c:pt>
                <c:pt idx="5">
                  <c:v>0.21000000000000002</c:v>
                </c:pt>
                <c:pt idx="6">
                  <c:v>0.20500000000000002</c:v>
                </c:pt>
                <c:pt idx="7">
                  <c:v>0.2</c:v>
                </c:pt>
                <c:pt idx="8">
                  <c:v>0.16999999999999998</c:v>
                </c:pt>
                <c:pt idx="9">
                  <c:v>0.16500000000000001</c:v>
                </c:pt>
              </c:numCache>
            </c:numRef>
          </c:yVal>
          <c:smooth val="0"/>
          <c:extLst>
            <c:ext xmlns:c16="http://schemas.microsoft.com/office/drawing/2014/chart" uri="{C3380CC4-5D6E-409C-BE32-E72D297353CC}">
              <c16:uniqueId val="{00000001-1020-4D17-A0F9-BA3896DA1597}"/>
            </c:ext>
          </c:extLst>
        </c:ser>
        <c:dLbls>
          <c:showLegendKey val="0"/>
          <c:showVal val="0"/>
          <c:showCatName val="0"/>
          <c:showSerName val="0"/>
          <c:showPercent val="0"/>
          <c:showBubbleSize val="0"/>
        </c:dLbls>
        <c:axId val="419127912"/>
        <c:axId val="419126928"/>
      </c:scatterChart>
      <c:valAx>
        <c:axId val="419127912"/>
        <c:scaling>
          <c:orientation val="minMax"/>
          <c:max val="8.5"/>
          <c:min val="0"/>
        </c:scaling>
        <c:delete val="0"/>
        <c:axPos val="b"/>
        <c:title>
          <c:tx>
            <c:rich>
              <a:bodyPr rot="0" vert="horz"/>
              <a:lstStyle/>
              <a:p>
                <a:pPr>
                  <a:defRPr/>
                </a:pPr>
                <a:r>
                  <a:rPr lang="en-US"/>
                  <a:t>Time (hr)</a:t>
                </a:r>
              </a:p>
            </c:rich>
          </c:tx>
          <c:layout>
            <c:manualLayout>
              <c:xMode val="edge"/>
              <c:yMode val="edge"/>
              <c:x val="0.41374961220841777"/>
              <c:y val="0.90597332630071947"/>
            </c:manualLayout>
          </c:layout>
          <c:overlay val="0"/>
          <c:spPr>
            <a:noFill/>
            <a:ln>
              <a:noFill/>
            </a:ln>
            <a:effectLst/>
          </c:spPr>
        </c:title>
        <c:numFmt formatCode="General" sourceLinked="1"/>
        <c:majorTickMark val="none"/>
        <c:minorTickMark val="none"/>
        <c:tickLblPos val="nextTo"/>
        <c:spPr>
          <a:noFill/>
          <a:ln w="3175" cap="flat" cmpd="sng" algn="ctr">
            <a:solidFill>
              <a:schemeClr val="tx1"/>
            </a:solidFill>
            <a:round/>
          </a:ln>
          <a:effectLst/>
        </c:spPr>
        <c:txPr>
          <a:bodyPr rot="-60000000" vert="horz"/>
          <a:lstStyle/>
          <a:p>
            <a:pPr>
              <a:defRPr sz="900"/>
            </a:pPr>
            <a:endParaRPr lang="en-US"/>
          </a:p>
        </c:txPr>
        <c:crossAx val="419126928"/>
        <c:crosses val="autoZero"/>
        <c:crossBetween val="midCat"/>
        <c:majorUnit val="1"/>
      </c:valAx>
      <c:valAx>
        <c:axId val="419126928"/>
        <c:scaling>
          <c:orientation val="minMax"/>
          <c:max val="8"/>
          <c:min val="0"/>
        </c:scaling>
        <c:delete val="0"/>
        <c:axPos val="l"/>
        <c:title>
          <c:tx>
            <c:rich>
              <a:bodyPr rot="-5400000" vert="horz"/>
              <a:lstStyle/>
              <a:p>
                <a:pPr>
                  <a:defRPr/>
                </a:pPr>
                <a:r>
                  <a:rPr lang="en-US"/>
                  <a:t>DO (mg/L)</a:t>
                </a:r>
              </a:p>
            </c:rich>
          </c:tx>
          <c:layout>
            <c:manualLayout>
              <c:xMode val="edge"/>
              <c:yMode val="edge"/>
              <c:x val="1.5855680663952288E-3"/>
              <c:y val="0.27772598021142164"/>
            </c:manualLayout>
          </c:layout>
          <c:overlay val="0"/>
          <c:spPr>
            <a:noFill/>
            <a:ln>
              <a:noFill/>
            </a:ln>
            <a:effectLst/>
          </c:spPr>
        </c:title>
        <c:numFmt formatCode="0" sourceLinked="0"/>
        <c:majorTickMark val="out"/>
        <c:minorTickMark val="none"/>
        <c:tickLblPos val="nextTo"/>
        <c:spPr>
          <a:noFill/>
          <a:ln w="3175" cap="flat" cmpd="sng" algn="ctr">
            <a:solidFill>
              <a:schemeClr val="tx1"/>
            </a:solidFill>
            <a:round/>
          </a:ln>
          <a:effectLst/>
        </c:spPr>
        <c:txPr>
          <a:bodyPr rot="-60000000" vert="horz"/>
          <a:lstStyle/>
          <a:p>
            <a:pPr>
              <a:defRPr/>
            </a:pPr>
            <a:endParaRPr lang="en-US"/>
          </a:p>
        </c:txPr>
        <c:crossAx val="419127912"/>
        <c:crosses val="autoZero"/>
        <c:crossBetween val="midCat"/>
        <c:majorUnit val="2"/>
        <c:minorUnit val="1"/>
      </c:valAx>
      <c:spPr>
        <a:noFill/>
        <a:ln w="3175">
          <a:solidFill>
            <a:sysClr val="windowText" lastClr="000000"/>
          </a:solidFill>
        </a:ln>
        <a:effectLst/>
      </c:spPr>
    </c:plotArea>
    <c:legend>
      <c:legendPos val="b"/>
      <c:layout>
        <c:manualLayout>
          <c:xMode val="edge"/>
          <c:yMode val="edge"/>
          <c:x val="0.1844391391539123"/>
          <c:y val="0.37182981216507655"/>
          <c:w val="0.29082686606620206"/>
          <c:h val="0.19655931406868904"/>
        </c:manualLayout>
      </c:layout>
      <c:overlay val="0"/>
      <c:spPr>
        <a:noFill/>
        <a:ln>
          <a:noFill/>
        </a:ln>
        <a:effectLst/>
      </c:spPr>
      <c:txPr>
        <a:bodyPr rot="0" vert="horz"/>
        <a:lstStyle/>
        <a:p>
          <a:pPr>
            <a:defRPr sz="900"/>
          </a:pPr>
          <a:endParaRPr lang="en-US"/>
        </a:p>
      </c:txPr>
    </c:legend>
    <c:plotVisOnly val="1"/>
    <c:dispBlanksAs val="gap"/>
    <c:showDLblsOverMax val="0"/>
  </c:chart>
  <c:spPr>
    <a:noFill/>
    <a:ln>
      <a:noFill/>
    </a:ln>
  </c:spPr>
  <c:txPr>
    <a:bodyPr/>
    <a:lstStyle/>
    <a:p>
      <a:pPr>
        <a:defRPr sz="1000" b="0">
          <a:solidFill>
            <a:sysClr val="windowText" lastClr="000000"/>
          </a:solidFil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13217407912214"/>
          <c:y val="3.9143808114428288E-2"/>
          <c:w val="0.75047964649402288"/>
          <c:h val="0.7385559085422212"/>
        </c:manualLayout>
      </c:layout>
      <c:scatterChart>
        <c:scatterStyle val="lineMarker"/>
        <c:varyColors val="0"/>
        <c:ser>
          <c:idx val="0"/>
          <c:order val="0"/>
          <c:tx>
            <c:v>Oxic</c:v>
          </c:tx>
          <c:spPr>
            <a:ln w="6350">
              <a:noFill/>
            </a:ln>
          </c:spPr>
          <c:marker>
            <c:symbol val="square"/>
            <c:size val="4"/>
            <c:spPr>
              <a:solidFill>
                <a:schemeClr val="tx1"/>
              </a:solidFill>
              <a:ln w="3175">
                <a:solidFill>
                  <a:schemeClr val="tx1"/>
                </a:solidFill>
              </a:ln>
            </c:spPr>
          </c:marker>
          <c:errBars>
            <c:errDir val="y"/>
            <c:errBarType val="both"/>
            <c:errValType val="percentage"/>
            <c:noEndCap val="0"/>
            <c:val val="5"/>
            <c:spPr>
              <a:ln w="3175"/>
            </c:spPr>
          </c:errBars>
          <c:xVal>
            <c:numRef>
              <c:f>'[Chart in Microsoft Word]Trace Element &amp; Phy. Parameters'!$C$5:$C$14</c:f>
              <c:numCache>
                <c:formatCode>General</c:formatCode>
                <c:ptCount val="10"/>
                <c:pt idx="0">
                  <c:v>0</c:v>
                </c:pt>
                <c:pt idx="1">
                  <c:v>0.1</c:v>
                </c:pt>
                <c:pt idx="2">
                  <c:v>1</c:v>
                </c:pt>
                <c:pt idx="3">
                  <c:v>2</c:v>
                </c:pt>
                <c:pt idx="4">
                  <c:v>3</c:v>
                </c:pt>
                <c:pt idx="5">
                  <c:v>4</c:v>
                </c:pt>
                <c:pt idx="6">
                  <c:v>5</c:v>
                </c:pt>
                <c:pt idx="7">
                  <c:v>6</c:v>
                </c:pt>
                <c:pt idx="8">
                  <c:v>7</c:v>
                </c:pt>
                <c:pt idx="9">
                  <c:v>8</c:v>
                </c:pt>
              </c:numCache>
            </c:numRef>
          </c:xVal>
          <c:yVal>
            <c:numRef>
              <c:f>'[Chart in Microsoft Word]Trace Element &amp; Phy. Parameters'!$AF$5:$AF$14</c:f>
              <c:numCache>
                <c:formatCode>0.00</c:formatCode>
                <c:ptCount val="10"/>
                <c:pt idx="0">
                  <c:v>-110</c:v>
                </c:pt>
                <c:pt idx="1">
                  <c:v>139.19999999999999</c:v>
                </c:pt>
                <c:pt idx="2">
                  <c:v>137.69999999999999</c:v>
                </c:pt>
                <c:pt idx="3">
                  <c:v>136.85000000000002</c:v>
                </c:pt>
                <c:pt idx="4">
                  <c:v>124.44999999999999</c:v>
                </c:pt>
                <c:pt idx="5">
                  <c:v>127.45</c:v>
                </c:pt>
                <c:pt idx="6">
                  <c:v>142.75</c:v>
                </c:pt>
                <c:pt idx="7">
                  <c:v>132.65</c:v>
                </c:pt>
                <c:pt idx="8">
                  <c:v>142.85000000000002</c:v>
                </c:pt>
                <c:pt idx="9">
                  <c:v>140.85</c:v>
                </c:pt>
              </c:numCache>
            </c:numRef>
          </c:yVal>
          <c:smooth val="0"/>
          <c:extLst>
            <c:ext xmlns:c16="http://schemas.microsoft.com/office/drawing/2014/chart" uri="{C3380CC4-5D6E-409C-BE32-E72D297353CC}">
              <c16:uniqueId val="{00000000-2C5C-400B-8B64-89D7F3A0C0FD}"/>
            </c:ext>
          </c:extLst>
        </c:ser>
        <c:ser>
          <c:idx val="2"/>
          <c:order val="1"/>
          <c:tx>
            <c:v>Anoxic</c:v>
          </c:tx>
          <c:spPr>
            <a:ln w="6350">
              <a:noFill/>
              <a:prstDash val="sysDash"/>
            </a:ln>
          </c:spPr>
          <c:marker>
            <c:symbol val="square"/>
            <c:size val="4"/>
            <c:spPr>
              <a:noFill/>
              <a:ln w="3175">
                <a:solidFill>
                  <a:schemeClr val="tx1"/>
                </a:solidFill>
              </a:ln>
            </c:spPr>
          </c:marker>
          <c:errBars>
            <c:errDir val="y"/>
            <c:errBarType val="both"/>
            <c:errValType val="percentage"/>
            <c:noEndCap val="0"/>
            <c:val val="5"/>
            <c:spPr>
              <a:ln w="3175"/>
            </c:spPr>
          </c:errBars>
          <c:xVal>
            <c:numRef>
              <c:f>'[Chart in Microsoft Word]Trace Element &amp; Phy. Parameters'!$C$5:$C$14</c:f>
              <c:numCache>
                <c:formatCode>General</c:formatCode>
                <c:ptCount val="10"/>
                <c:pt idx="0">
                  <c:v>0</c:v>
                </c:pt>
                <c:pt idx="1">
                  <c:v>0.1</c:v>
                </c:pt>
                <c:pt idx="2">
                  <c:v>1</c:v>
                </c:pt>
                <c:pt idx="3">
                  <c:v>2</c:v>
                </c:pt>
                <c:pt idx="4">
                  <c:v>3</c:v>
                </c:pt>
                <c:pt idx="5">
                  <c:v>4</c:v>
                </c:pt>
                <c:pt idx="6">
                  <c:v>5</c:v>
                </c:pt>
                <c:pt idx="7">
                  <c:v>6</c:v>
                </c:pt>
                <c:pt idx="8">
                  <c:v>7</c:v>
                </c:pt>
                <c:pt idx="9">
                  <c:v>8</c:v>
                </c:pt>
              </c:numCache>
            </c:numRef>
          </c:xVal>
          <c:yVal>
            <c:numRef>
              <c:f>'[Chart in Microsoft Word]Trace Element &amp; Phy. Parameters'!$DP$5:$DP$14</c:f>
              <c:numCache>
                <c:formatCode>0.00</c:formatCode>
                <c:ptCount val="10"/>
                <c:pt idx="0">
                  <c:v>-110</c:v>
                </c:pt>
                <c:pt idx="1">
                  <c:v>-95.15</c:v>
                </c:pt>
                <c:pt idx="2">
                  <c:v>-97.5</c:v>
                </c:pt>
                <c:pt idx="3">
                  <c:v>-99.8</c:v>
                </c:pt>
                <c:pt idx="4">
                  <c:v>-100.7</c:v>
                </c:pt>
                <c:pt idx="5">
                  <c:v>-97.199999999999989</c:v>
                </c:pt>
                <c:pt idx="6">
                  <c:v>-101.75</c:v>
                </c:pt>
                <c:pt idx="7">
                  <c:v>-102.05</c:v>
                </c:pt>
                <c:pt idx="8">
                  <c:v>-102</c:v>
                </c:pt>
                <c:pt idx="9">
                  <c:v>-101.94999999999999</c:v>
                </c:pt>
              </c:numCache>
            </c:numRef>
          </c:yVal>
          <c:smooth val="0"/>
          <c:extLst>
            <c:ext xmlns:c16="http://schemas.microsoft.com/office/drawing/2014/chart" uri="{C3380CC4-5D6E-409C-BE32-E72D297353CC}">
              <c16:uniqueId val="{00000001-2C5C-400B-8B64-89D7F3A0C0FD}"/>
            </c:ext>
          </c:extLst>
        </c:ser>
        <c:dLbls>
          <c:showLegendKey val="0"/>
          <c:showVal val="0"/>
          <c:showCatName val="0"/>
          <c:showSerName val="0"/>
          <c:showPercent val="0"/>
          <c:showBubbleSize val="0"/>
        </c:dLbls>
        <c:axId val="419127912"/>
        <c:axId val="419126928"/>
      </c:scatterChart>
      <c:valAx>
        <c:axId val="419127912"/>
        <c:scaling>
          <c:orientation val="minMax"/>
          <c:max val="8.5"/>
          <c:min val="0"/>
        </c:scaling>
        <c:delete val="0"/>
        <c:axPos val="b"/>
        <c:title>
          <c:tx>
            <c:rich>
              <a:bodyPr rot="0" vert="horz"/>
              <a:lstStyle/>
              <a:p>
                <a:pPr>
                  <a:defRPr/>
                </a:pPr>
                <a:r>
                  <a:rPr lang="en-US"/>
                  <a:t>Time (hr)</a:t>
                </a:r>
              </a:p>
            </c:rich>
          </c:tx>
          <c:layout>
            <c:manualLayout>
              <c:xMode val="edge"/>
              <c:yMode val="edge"/>
              <c:x val="0.45368880709095488"/>
              <c:y val="0.903337508947745"/>
            </c:manualLayout>
          </c:layout>
          <c:overlay val="0"/>
          <c:spPr>
            <a:noFill/>
            <a:ln>
              <a:noFill/>
            </a:ln>
            <a:effectLst/>
          </c:spPr>
        </c:title>
        <c:numFmt formatCode="General" sourceLinked="1"/>
        <c:majorTickMark val="none"/>
        <c:minorTickMark val="none"/>
        <c:tickLblPos val="low"/>
        <c:spPr>
          <a:noFill/>
          <a:ln w="3175" cap="flat" cmpd="sng" algn="ctr">
            <a:solidFill>
              <a:schemeClr val="bg1"/>
            </a:solidFill>
            <a:round/>
          </a:ln>
          <a:effectLst/>
        </c:spPr>
        <c:txPr>
          <a:bodyPr rot="-60000000" vert="horz"/>
          <a:lstStyle/>
          <a:p>
            <a:pPr>
              <a:defRPr/>
            </a:pPr>
            <a:endParaRPr lang="en-US"/>
          </a:p>
        </c:txPr>
        <c:crossAx val="419126928"/>
        <c:crosses val="autoZero"/>
        <c:crossBetween val="midCat"/>
        <c:majorUnit val="1"/>
      </c:valAx>
      <c:valAx>
        <c:axId val="419126928"/>
        <c:scaling>
          <c:orientation val="minMax"/>
          <c:max val="200"/>
          <c:min val="-200"/>
        </c:scaling>
        <c:delete val="0"/>
        <c:axPos val="l"/>
        <c:title>
          <c:tx>
            <c:rich>
              <a:bodyPr rot="-5400000" vert="horz"/>
              <a:lstStyle/>
              <a:p>
                <a:pPr>
                  <a:defRPr/>
                </a:pPr>
                <a:r>
                  <a:rPr lang="en-US"/>
                  <a:t>ORP (mV)</a:t>
                </a:r>
              </a:p>
            </c:rich>
          </c:tx>
          <c:layout>
            <c:manualLayout>
              <c:xMode val="edge"/>
              <c:yMode val="edge"/>
              <c:x val="1.5854166666666666E-3"/>
              <c:y val="0.27729096045197743"/>
            </c:manualLayout>
          </c:layout>
          <c:overlay val="0"/>
          <c:spPr>
            <a:noFill/>
            <a:ln>
              <a:noFill/>
            </a:ln>
            <a:effectLst/>
          </c:spPr>
        </c:title>
        <c:numFmt formatCode="0" sourceLinked="0"/>
        <c:majorTickMark val="out"/>
        <c:minorTickMark val="none"/>
        <c:tickLblPos val="nextTo"/>
        <c:spPr>
          <a:noFill/>
          <a:ln w="3175" cap="flat" cmpd="sng" algn="ctr">
            <a:solidFill>
              <a:schemeClr val="tx1"/>
            </a:solidFill>
            <a:round/>
          </a:ln>
          <a:effectLst/>
        </c:spPr>
        <c:txPr>
          <a:bodyPr rot="-60000000" vert="horz"/>
          <a:lstStyle/>
          <a:p>
            <a:pPr>
              <a:defRPr/>
            </a:pPr>
            <a:endParaRPr lang="en-US"/>
          </a:p>
        </c:txPr>
        <c:crossAx val="419127912"/>
        <c:crosses val="autoZero"/>
        <c:crossBetween val="midCat"/>
        <c:majorUnit val="100"/>
        <c:minorUnit val="50"/>
      </c:valAx>
      <c:spPr>
        <a:noFill/>
        <a:ln w="3175">
          <a:solidFill>
            <a:sysClr val="windowText" lastClr="000000"/>
          </a:solidFill>
        </a:ln>
        <a:effectLst/>
      </c:spPr>
    </c:plotArea>
    <c:legend>
      <c:legendPos val="b"/>
      <c:layout>
        <c:manualLayout>
          <c:xMode val="edge"/>
          <c:yMode val="edge"/>
          <c:x val="0.19326116209013008"/>
          <c:y val="0.33909431141505003"/>
          <c:w val="0.25554895833333335"/>
          <c:h val="0.19135593220338984"/>
        </c:manualLayout>
      </c:layout>
      <c:overlay val="0"/>
      <c:spPr>
        <a:noFill/>
        <a:ln>
          <a:noFill/>
        </a:ln>
        <a:effectLst/>
      </c:spPr>
      <c:txPr>
        <a:bodyPr rot="0" vert="horz"/>
        <a:lstStyle/>
        <a:p>
          <a:pPr>
            <a:defRPr sz="900"/>
          </a:pPr>
          <a:endParaRPr lang="en-US"/>
        </a:p>
      </c:txPr>
    </c:legend>
    <c:plotVisOnly val="1"/>
    <c:dispBlanksAs val="gap"/>
    <c:showDLblsOverMax val="0"/>
  </c:chart>
  <c:spPr>
    <a:noFill/>
    <a:ln>
      <a:noFill/>
    </a:ln>
  </c:spPr>
  <c:txPr>
    <a:bodyPr/>
    <a:lstStyle/>
    <a:p>
      <a:pPr>
        <a:defRPr sz="1000" b="0">
          <a:solidFill>
            <a:sysClr val="windowText" lastClr="000000"/>
          </a:solidFil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23343374801415"/>
          <c:y val="4.4974317273843024E-2"/>
          <c:w val="0.76637838682513071"/>
          <c:h val="0.73981201355603488"/>
        </c:manualLayout>
      </c:layout>
      <c:scatterChart>
        <c:scatterStyle val="lineMarker"/>
        <c:varyColors val="0"/>
        <c:ser>
          <c:idx val="0"/>
          <c:order val="0"/>
          <c:tx>
            <c:v>Oxic-Fe2+</c:v>
          </c:tx>
          <c:spPr>
            <a:ln w="6350">
              <a:noFill/>
            </a:ln>
          </c:spPr>
          <c:marker>
            <c:symbol val="circle"/>
            <c:size val="4"/>
            <c:spPr>
              <a:solidFill>
                <a:schemeClr val="tx1"/>
              </a:solidFill>
              <a:ln w="3175">
                <a:solidFill>
                  <a:schemeClr val="tx1"/>
                </a:solidFill>
              </a:ln>
            </c:spPr>
          </c:marker>
          <c:errBars>
            <c:errDir val="y"/>
            <c:errBarType val="both"/>
            <c:errValType val="cust"/>
            <c:noEndCap val="0"/>
            <c:plus>
              <c:numRef>
                <c:f>'[Chart 2 in Microsoft Word]Trace Element &amp; Phy. Parameters'!$R$5:$R$14</c:f>
                <c:numCache>
                  <c:formatCode>General</c:formatCode>
                  <c:ptCount val="10"/>
                  <c:pt idx="0">
                    <c:v>5.4030000000000002E-2</c:v>
                  </c:pt>
                  <c:pt idx="1">
                    <c:v>1.0484342955331081E-2</c:v>
                  </c:pt>
                  <c:pt idx="2">
                    <c:v>8.1564767209868841E-4</c:v>
                  </c:pt>
                  <c:pt idx="3">
                    <c:v>6.6905736529089639E-3</c:v>
                  </c:pt>
                  <c:pt idx="4">
                    <c:v>1.8399625553255146E-2</c:v>
                  </c:pt>
                  <c:pt idx="5">
                    <c:v>1.9671710652609767E-2</c:v>
                  </c:pt>
                  <c:pt idx="6">
                    <c:v>1.1921113224024032E-3</c:v>
                  </c:pt>
                  <c:pt idx="7">
                    <c:v>1.7774543158686244E-3</c:v>
                  </c:pt>
                  <c:pt idx="8">
                    <c:v>1.5387421376078578E-2</c:v>
                  </c:pt>
                  <c:pt idx="9">
                    <c:v>2.7156435931469298E-3</c:v>
                  </c:pt>
                </c:numCache>
              </c:numRef>
            </c:plus>
            <c:minus>
              <c:numRef>
                <c:f>'[Chart 2 in Microsoft Word]Trace Element &amp; Phy. Parameters'!$R$5:$R$14</c:f>
                <c:numCache>
                  <c:formatCode>General</c:formatCode>
                  <c:ptCount val="10"/>
                  <c:pt idx="0">
                    <c:v>5.4030000000000002E-2</c:v>
                  </c:pt>
                  <c:pt idx="1">
                    <c:v>1.0484342955331081E-2</c:v>
                  </c:pt>
                  <c:pt idx="2">
                    <c:v>8.1564767209868841E-4</c:v>
                  </c:pt>
                  <c:pt idx="3">
                    <c:v>6.6905736529089639E-3</c:v>
                  </c:pt>
                  <c:pt idx="4">
                    <c:v>1.8399625553255146E-2</c:v>
                  </c:pt>
                  <c:pt idx="5">
                    <c:v>1.9671710652609767E-2</c:v>
                  </c:pt>
                  <c:pt idx="6">
                    <c:v>1.1921113224024032E-3</c:v>
                  </c:pt>
                  <c:pt idx="7">
                    <c:v>1.7774543158686244E-3</c:v>
                  </c:pt>
                  <c:pt idx="8">
                    <c:v>1.5387421376078578E-2</c:v>
                  </c:pt>
                  <c:pt idx="9">
                    <c:v>2.7156435931469298E-3</c:v>
                  </c:pt>
                </c:numCache>
              </c:numRef>
            </c:minus>
            <c:spPr>
              <a:ln w="3175"/>
            </c:spPr>
          </c:errBars>
          <c:xVal>
            <c:numRef>
              <c:f>'[Chart 2 in Microsoft Word]Trace Element &amp; Phy. Parameters'!$C$5:$C$14</c:f>
              <c:numCache>
                <c:formatCode>General</c:formatCode>
                <c:ptCount val="10"/>
                <c:pt idx="0">
                  <c:v>0</c:v>
                </c:pt>
                <c:pt idx="1">
                  <c:v>0.1</c:v>
                </c:pt>
                <c:pt idx="2">
                  <c:v>1</c:v>
                </c:pt>
                <c:pt idx="3">
                  <c:v>2</c:v>
                </c:pt>
                <c:pt idx="4">
                  <c:v>3</c:v>
                </c:pt>
                <c:pt idx="5">
                  <c:v>4</c:v>
                </c:pt>
                <c:pt idx="6">
                  <c:v>5</c:v>
                </c:pt>
                <c:pt idx="7">
                  <c:v>6</c:v>
                </c:pt>
                <c:pt idx="8">
                  <c:v>7</c:v>
                </c:pt>
                <c:pt idx="9">
                  <c:v>8</c:v>
                </c:pt>
              </c:numCache>
            </c:numRef>
          </c:xVal>
          <c:yVal>
            <c:numRef>
              <c:f>'[Chart 2 in Microsoft Word]Trace Element &amp; Phy. Parameters'!$Q$5:$Q$14</c:f>
              <c:numCache>
                <c:formatCode>0.00</c:formatCode>
                <c:ptCount val="10"/>
                <c:pt idx="0">
                  <c:v>2.23</c:v>
                </c:pt>
                <c:pt idx="1">
                  <c:v>0.32411035000000005</c:v>
                </c:pt>
                <c:pt idx="2">
                  <c:v>0.28165555000000003</c:v>
                </c:pt>
                <c:pt idx="3">
                  <c:v>0.26491835000000002</c:v>
                </c:pt>
                <c:pt idx="4">
                  <c:v>0.25197210000000003</c:v>
                </c:pt>
                <c:pt idx="5">
                  <c:v>0.24657950000000001</c:v>
                </c:pt>
                <c:pt idx="6">
                  <c:v>0.23965544999999999</c:v>
                </c:pt>
                <c:pt idx="7">
                  <c:v>0.23916235</c:v>
                </c:pt>
                <c:pt idx="8">
                  <c:v>0.23351634999999998</c:v>
                </c:pt>
                <c:pt idx="9">
                  <c:v>0.23553784999999999</c:v>
                </c:pt>
              </c:numCache>
            </c:numRef>
          </c:yVal>
          <c:smooth val="0"/>
          <c:extLst>
            <c:ext xmlns:c16="http://schemas.microsoft.com/office/drawing/2014/chart" uri="{C3380CC4-5D6E-409C-BE32-E72D297353CC}">
              <c16:uniqueId val="{00000000-C739-4499-BE65-7D759F2C8CED}"/>
            </c:ext>
          </c:extLst>
        </c:ser>
        <c:ser>
          <c:idx val="2"/>
          <c:order val="1"/>
          <c:tx>
            <c:v>Anoxic-Fe2+</c:v>
          </c:tx>
          <c:spPr>
            <a:ln w="6350">
              <a:noFill/>
              <a:prstDash val="sysDash"/>
            </a:ln>
          </c:spPr>
          <c:marker>
            <c:symbol val="circle"/>
            <c:size val="4"/>
            <c:spPr>
              <a:noFill/>
              <a:ln w="3175">
                <a:solidFill>
                  <a:schemeClr val="tx1"/>
                </a:solidFill>
              </a:ln>
            </c:spPr>
          </c:marker>
          <c:errBars>
            <c:errDir val="y"/>
            <c:errBarType val="both"/>
            <c:errValType val="cust"/>
            <c:noEndCap val="0"/>
            <c:plus>
              <c:numRef>
                <c:f>'[Chart 2 in Microsoft Word]Trace Element &amp; Phy. Parameters'!$DB$5:$DB$14</c:f>
                <c:numCache>
                  <c:formatCode>General</c:formatCode>
                  <c:ptCount val="10"/>
                  <c:pt idx="0">
                    <c:v>5.4030000000000002E-2</c:v>
                  </c:pt>
                  <c:pt idx="1">
                    <c:v>4.5424539623423656E-3</c:v>
                  </c:pt>
                  <c:pt idx="2">
                    <c:v>2.0212647340217486E-2</c:v>
                  </c:pt>
                  <c:pt idx="3">
                    <c:v>3.679783689294807E-2</c:v>
                  </c:pt>
                  <c:pt idx="4">
                    <c:v>2.3582718259352629E-2</c:v>
                  </c:pt>
                  <c:pt idx="5">
                    <c:v>3.7224222282003443E-2</c:v>
                  </c:pt>
                  <c:pt idx="6">
                    <c:v>3.6075173762575304E-2</c:v>
                  </c:pt>
                  <c:pt idx="7">
                    <c:v>2.0339926560831108E-2</c:v>
                  </c:pt>
                  <c:pt idx="8">
                    <c:v>6.1083419292799902E-2</c:v>
                  </c:pt>
                  <c:pt idx="9">
                    <c:v>8.4529100257958401E-2</c:v>
                  </c:pt>
                </c:numCache>
              </c:numRef>
            </c:plus>
            <c:minus>
              <c:numRef>
                <c:f>'[Chart 2 in Microsoft Word]Trace Element &amp; Phy. Parameters'!$DB$5:$DB$14</c:f>
                <c:numCache>
                  <c:formatCode>General</c:formatCode>
                  <c:ptCount val="10"/>
                  <c:pt idx="0">
                    <c:v>5.4030000000000002E-2</c:v>
                  </c:pt>
                  <c:pt idx="1">
                    <c:v>4.5424539623423656E-3</c:v>
                  </c:pt>
                  <c:pt idx="2">
                    <c:v>2.0212647340217486E-2</c:v>
                  </c:pt>
                  <c:pt idx="3">
                    <c:v>3.679783689294807E-2</c:v>
                  </c:pt>
                  <c:pt idx="4">
                    <c:v>2.3582718259352629E-2</c:v>
                  </c:pt>
                  <c:pt idx="5">
                    <c:v>3.7224222282003443E-2</c:v>
                  </c:pt>
                  <c:pt idx="6">
                    <c:v>3.6075173762575304E-2</c:v>
                  </c:pt>
                  <c:pt idx="7">
                    <c:v>2.0339926560831108E-2</c:v>
                  </c:pt>
                  <c:pt idx="8">
                    <c:v>6.1083419292799902E-2</c:v>
                  </c:pt>
                  <c:pt idx="9">
                    <c:v>8.4529100257958401E-2</c:v>
                  </c:pt>
                </c:numCache>
              </c:numRef>
            </c:minus>
            <c:spPr>
              <a:ln w="3175"/>
            </c:spPr>
          </c:errBars>
          <c:xVal>
            <c:numRef>
              <c:f>'[Chart 2 in Microsoft Word]Trace Element &amp; Phy. Parameters'!$C$5:$C$14</c:f>
              <c:numCache>
                <c:formatCode>General</c:formatCode>
                <c:ptCount val="10"/>
                <c:pt idx="0">
                  <c:v>0</c:v>
                </c:pt>
                <c:pt idx="1">
                  <c:v>0.1</c:v>
                </c:pt>
                <c:pt idx="2">
                  <c:v>1</c:v>
                </c:pt>
                <c:pt idx="3">
                  <c:v>2</c:v>
                </c:pt>
                <c:pt idx="4">
                  <c:v>3</c:v>
                </c:pt>
                <c:pt idx="5">
                  <c:v>4</c:v>
                </c:pt>
                <c:pt idx="6">
                  <c:v>5</c:v>
                </c:pt>
                <c:pt idx="7">
                  <c:v>6</c:v>
                </c:pt>
                <c:pt idx="8">
                  <c:v>7</c:v>
                </c:pt>
                <c:pt idx="9">
                  <c:v>8</c:v>
                </c:pt>
              </c:numCache>
            </c:numRef>
          </c:xVal>
          <c:yVal>
            <c:numRef>
              <c:f>'[Chart 2 in Microsoft Word]Trace Element &amp; Phy. Parameters'!$DA$5:$DA$14</c:f>
              <c:numCache>
                <c:formatCode>0.00</c:formatCode>
                <c:ptCount val="10"/>
                <c:pt idx="0">
                  <c:v>2.33</c:v>
                </c:pt>
                <c:pt idx="1">
                  <c:v>1.874817</c:v>
                </c:pt>
                <c:pt idx="2">
                  <c:v>1.7825724999999999</c:v>
                </c:pt>
                <c:pt idx="3">
                  <c:v>1.6888420000000002</c:v>
                </c:pt>
                <c:pt idx="4">
                  <c:v>1.5967175</c:v>
                </c:pt>
                <c:pt idx="5">
                  <c:v>1.5444074999999999</c:v>
                </c:pt>
                <c:pt idx="6">
                  <c:v>1.4800170000000001</c:v>
                </c:pt>
                <c:pt idx="7">
                  <c:v>1.4027705000000001</c:v>
                </c:pt>
                <c:pt idx="8">
                  <c:v>1.3543404999999997</c:v>
                </c:pt>
                <c:pt idx="9">
                  <c:v>1.3198721</c:v>
                </c:pt>
              </c:numCache>
            </c:numRef>
          </c:yVal>
          <c:smooth val="0"/>
          <c:extLst>
            <c:ext xmlns:c16="http://schemas.microsoft.com/office/drawing/2014/chart" uri="{C3380CC4-5D6E-409C-BE32-E72D297353CC}">
              <c16:uniqueId val="{00000001-C739-4499-BE65-7D759F2C8CED}"/>
            </c:ext>
          </c:extLst>
        </c:ser>
        <c:ser>
          <c:idx val="1"/>
          <c:order val="2"/>
          <c:tx>
            <c:v>Oxic Fe(t)</c:v>
          </c:tx>
          <c:spPr>
            <a:ln>
              <a:noFill/>
            </a:ln>
          </c:spPr>
          <c:marker>
            <c:symbol val="triangle"/>
            <c:size val="4"/>
            <c:spPr>
              <a:solidFill>
                <a:schemeClr val="tx1"/>
              </a:solidFill>
              <a:ln w="3175">
                <a:solidFill>
                  <a:schemeClr val="tx1"/>
                </a:solidFill>
              </a:ln>
            </c:spPr>
          </c:marker>
          <c:errBars>
            <c:errDir val="y"/>
            <c:errBarType val="both"/>
            <c:errValType val="cust"/>
            <c:noEndCap val="0"/>
            <c:plus>
              <c:numRef>
                <c:f>'[Chart 2 in Microsoft Word]Trace Element &amp; Phy. Parameters'!$P$5:$P$14</c:f>
                <c:numCache>
                  <c:formatCode>General</c:formatCode>
                  <c:ptCount val="10"/>
                  <c:pt idx="0">
                    <c:v>5.4030000000000002E-2</c:v>
                  </c:pt>
                  <c:pt idx="1">
                    <c:v>7.249117299368249E-2</c:v>
                  </c:pt>
                  <c:pt idx="2">
                    <c:v>1.1188550598714646E-2</c:v>
                  </c:pt>
                  <c:pt idx="3">
                    <c:v>9.3044645802431714E-2</c:v>
                  </c:pt>
                  <c:pt idx="4">
                    <c:v>1.3666959866773572E-2</c:v>
                  </c:pt>
                  <c:pt idx="5">
                    <c:v>2.4678733770191582E-2</c:v>
                  </c:pt>
                  <c:pt idx="6">
                    <c:v>1.2331235157112258E-2</c:v>
                  </c:pt>
                  <c:pt idx="7">
                    <c:v>1.9321692795922444E-2</c:v>
                  </c:pt>
                  <c:pt idx="8">
                    <c:v>4.6229934247195389E-2</c:v>
                  </c:pt>
                  <c:pt idx="9">
                    <c:v>7.4718559354420025E-2</c:v>
                  </c:pt>
                </c:numCache>
              </c:numRef>
            </c:plus>
            <c:minus>
              <c:numRef>
                <c:f>'[Chart 2 in Microsoft Word]Trace Element &amp; Phy. Parameters'!$P$5:$P$14</c:f>
                <c:numCache>
                  <c:formatCode>General</c:formatCode>
                  <c:ptCount val="10"/>
                  <c:pt idx="0">
                    <c:v>5.4030000000000002E-2</c:v>
                  </c:pt>
                  <c:pt idx="1">
                    <c:v>7.249117299368249E-2</c:v>
                  </c:pt>
                  <c:pt idx="2">
                    <c:v>1.1188550598714646E-2</c:v>
                  </c:pt>
                  <c:pt idx="3">
                    <c:v>9.3044645802431714E-2</c:v>
                  </c:pt>
                  <c:pt idx="4">
                    <c:v>1.3666959866773572E-2</c:v>
                  </c:pt>
                  <c:pt idx="5">
                    <c:v>2.4678733770191582E-2</c:v>
                  </c:pt>
                  <c:pt idx="6">
                    <c:v>1.2331235157112258E-2</c:v>
                  </c:pt>
                  <c:pt idx="7">
                    <c:v>1.9321692795922444E-2</c:v>
                  </c:pt>
                  <c:pt idx="8">
                    <c:v>4.6229934247195389E-2</c:v>
                  </c:pt>
                  <c:pt idx="9">
                    <c:v>7.4718559354420025E-2</c:v>
                  </c:pt>
                </c:numCache>
              </c:numRef>
            </c:minus>
            <c:spPr>
              <a:ln w="3175"/>
            </c:spPr>
          </c:errBars>
          <c:xVal>
            <c:numRef>
              <c:f>'[Chart 2 in Microsoft Word]Trace Element &amp; Phy. Parameters'!$C$5:$C$14</c:f>
              <c:numCache>
                <c:formatCode>General</c:formatCode>
                <c:ptCount val="10"/>
                <c:pt idx="0">
                  <c:v>0</c:v>
                </c:pt>
                <c:pt idx="1">
                  <c:v>0.1</c:v>
                </c:pt>
                <c:pt idx="2">
                  <c:v>1</c:v>
                </c:pt>
                <c:pt idx="3">
                  <c:v>2</c:v>
                </c:pt>
                <c:pt idx="4">
                  <c:v>3</c:v>
                </c:pt>
                <c:pt idx="5">
                  <c:v>4</c:v>
                </c:pt>
                <c:pt idx="6">
                  <c:v>5</c:v>
                </c:pt>
                <c:pt idx="7">
                  <c:v>6</c:v>
                </c:pt>
                <c:pt idx="8">
                  <c:v>7</c:v>
                </c:pt>
                <c:pt idx="9">
                  <c:v>8</c:v>
                </c:pt>
              </c:numCache>
            </c:numRef>
          </c:xVal>
          <c:yVal>
            <c:numRef>
              <c:f>'[Chart 2 in Microsoft Word]Trace Element &amp; Phy. Parameters'!$O$5:$O$14</c:f>
              <c:numCache>
                <c:formatCode>0.00</c:formatCode>
                <c:ptCount val="10"/>
                <c:pt idx="0">
                  <c:v>2.33</c:v>
                </c:pt>
                <c:pt idx="1">
                  <c:v>2.0582210000000001</c:v>
                </c:pt>
                <c:pt idx="2">
                  <c:v>2.0565455000000004</c:v>
                </c:pt>
                <c:pt idx="3">
                  <c:v>2.0302134999999999</c:v>
                </c:pt>
                <c:pt idx="4">
                  <c:v>1.96157</c:v>
                </c:pt>
                <c:pt idx="5">
                  <c:v>1.9372355000000001</c:v>
                </c:pt>
                <c:pt idx="6">
                  <c:v>1.9245844999999999</c:v>
                </c:pt>
                <c:pt idx="7">
                  <c:v>1.8841534999999998</c:v>
                </c:pt>
                <c:pt idx="8">
                  <c:v>1.8578375</c:v>
                </c:pt>
                <c:pt idx="9">
                  <c:v>1.8455650000000001</c:v>
                </c:pt>
              </c:numCache>
            </c:numRef>
          </c:yVal>
          <c:smooth val="0"/>
          <c:extLst>
            <c:ext xmlns:c16="http://schemas.microsoft.com/office/drawing/2014/chart" uri="{C3380CC4-5D6E-409C-BE32-E72D297353CC}">
              <c16:uniqueId val="{00000002-C739-4499-BE65-7D759F2C8CED}"/>
            </c:ext>
          </c:extLst>
        </c:ser>
        <c:ser>
          <c:idx val="3"/>
          <c:order val="3"/>
          <c:tx>
            <c:v>Anoxic-Fe(t)</c:v>
          </c:tx>
          <c:spPr>
            <a:ln>
              <a:noFill/>
            </a:ln>
          </c:spPr>
          <c:marker>
            <c:symbol val="triangle"/>
            <c:size val="4"/>
            <c:spPr>
              <a:noFill/>
              <a:ln w="3175">
                <a:solidFill>
                  <a:schemeClr val="tx1"/>
                </a:solidFill>
              </a:ln>
            </c:spPr>
          </c:marker>
          <c:errBars>
            <c:errDir val="y"/>
            <c:errBarType val="both"/>
            <c:errValType val="cust"/>
            <c:noEndCap val="0"/>
            <c:plus>
              <c:numRef>
                <c:f>'[Chart 2 in Microsoft Word]Trace Element &amp; Phy. Parameters'!$CZ$5:$CZ$14</c:f>
                <c:numCache>
                  <c:formatCode>General</c:formatCode>
                  <c:ptCount val="10"/>
                  <c:pt idx="0">
                    <c:v>5.4030000000000002E-2</c:v>
                  </c:pt>
                  <c:pt idx="1">
                    <c:v>6.052197650853771E-2</c:v>
                  </c:pt>
                  <c:pt idx="2">
                    <c:v>4.0993101425727686E-2</c:v>
                  </c:pt>
                  <c:pt idx="3">
                    <c:v>5.3697688963305172E-3</c:v>
                  </c:pt>
                  <c:pt idx="4">
                    <c:v>5.7945986504675105E-2</c:v>
                  </c:pt>
                  <c:pt idx="5">
                    <c:v>7.2880788830116228E-2</c:v>
                  </c:pt>
                  <c:pt idx="6">
                    <c:v>9.4709882272126199E-3</c:v>
                  </c:pt>
                  <c:pt idx="7">
                    <c:v>6.9048977182867071E-3</c:v>
                  </c:pt>
                  <c:pt idx="8">
                    <c:v>5.1410905632949054E-2</c:v>
                  </c:pt>
                  <c:pt idx="9">
                    <c:v>2.6929454654708519E-2</c:v>
                  </c:pt>
                </c:numCache>
              </c:numRef>
            </c:plus>
            <c:minus>
              <c:numRef>
                <c:f>'[Chart 2 in Microsoft Word]Trace Element &amp; Phy. Parameters'!$CZ$5:$CZ$14</c:f>
                <c:numCache>
                  <c:formatCode>General</c:formatCode>
                  <c:ptCount val="10"/>
                  <c:pt idx="0">
                    <c:v>5.4030000000000002E-2</c:v>
                  </c:pt>
                  <c:pt idx="1">
                    <c:v>6.052197650853771E-2</c:v>
                  </c:pt>
                  <c:pt idx="2">
                    <c:v>4.0993101425727686E-2</c:v>
                  </c:pt>
                  <c:pt idx="3">
                    <c:v>5.3697688963305172E-3</c:v>
                  </c:pt>
                  <c:pt idx="4">
                    <c:v>5.7945986504675105E-2</c:v>
                  </c:pt>
                  <c:pt idx="5">
                    <c:v>7.2880788830116228E-2</c:v>
                  </c:pt>
                  <c:pt idx="6">
                    <c:v>9.4709882272126199E-3</c:v>
                  </c:pt>
                  <c:pt idx="7">
                    <c:v>6.9048977182867071E-3</c:v>
                  </c:pt>
                  <c:pt idx="8">
                    <c:v>5.1410905632949054E-2</c:v>
                  </c:pt>
                  <c:pt idx="9">
                    <c:v>2.6929454654708519E-2</c:v>
                  </c:pt>
                </c:numCache>
              </c:numRef>
            </c:minus>
            <c:spPr>
              <a:ln w="3175"/>
            </c:spPr>
          </c:errBars>
          <c:xVal>
            <c:numRef>
              <c:f>'[Chart 2 in Microsoft Word]Trace Element &amp; Phy. Parameters'!$C$5:$C$14</c:f>
              <c:numCache>
                <c:formatCode>General</c:formatCode>
                <c:ptCount val="10"/>
                <c:pt idx="0">
                  <c:v>0</c:v>
                </c:pt>
                <c:pt idx="1">
                  <c:v>0.1</c:v>
                </c:pt>
                <c:pt idx="2">
                  <c:v>1</c:v>
                </c:pt>
                <c:pt idx="3">
                  <c:v>2</c:v>
                </c:pt>
                <c:pt idx="4">
                  <c:v>3</c:v>
                </c:pt>
                <c:pt idx="5">
                  <c:v>4</c:v>
                </c:pt>
                <c:pt idx="6">
                  <c:v>5</c:v>
                </c:pt>
                <c:pt idx="7">
                  <c:v>6</c:v>
                </c:pt>
                <c:pt idx="8">
                  <c:v>7</c:v>
                </c:pt>
                <c:pt idx="9">
                  <c:v>8</c:v>
                </c:pt>
              </c:numCache>
            </c:numRef>
          </c:xVal>
          <c:yVal>
            <c:numRef>
              <c:f>'[Chart 2 in Microsoft Word]Trace Element &amp; Phy. Parameters'!$CY$5:$CY$14</c:f>
              <c:numCache>
                <c:formatCode>0.00</c:formatCode>
                <c:ptCount val="10"/>
                <c:pt idx="0">
                  <c:v>2.33</c:v>
                </c:pt>
                <c:pt idx="1">
                  <c:v>1.9369295</c:v>
                </c:pt>
                <c:pt idx="2">
                  <c:v>1.9144245</c:v>
                </c:pt>
                <c:pt idx="3">
                  <c:v>1.8882750000000001</c:v>
                </c:pt>
                <c:pt idx="4">
                  <c:v>1.8783570000000001</c:v>
                </c:pt>
                <c:pt idx="5">
                  <c:v>1.8570145</c:v>
                </c:pt>
                <c:pt idx="6">
                  <c:v>1.8040630000000002</c:v>
                </c:pt>
                <c:pt idx="7">
                  <c:v>1.7976515</c:v>
                </c:pt>
                <c:pt idx="8">
                  <c:v>1.7587469999999998</c:v>
                </c:pt>
                <c:pt idx="9">
                  <c:v>1.7247379999999999</c:v>
                </c:pt>
              </c:numCache>
            </c:numRef>
          </c:yVal>
          <c:smooth val="0"/>
          <c:extLst>
            <c:ext xmlns:c16="http://schemas.microsoft.com/office/drawing/2014/chart" uri="{C3380CC4-5D6E-409C-BE32-E72D297353CC}">
              <c16:uniqueId val="{00000003-C739-4499-BE65-7D759F2C8CED}"/>
            </c:ext>
          </c:extLst>
        </c:ser>
        <c:dLbls>
          <c:showLegendKey val="0"/>
          <c:showVal val="0"/>
          <c:showCatName val="0"/>
          <c:showSerName val="0"/>
          <c:showPercent val="0"/>
          <c:showBubbleSize val="0"/>
        </c:dLbls>
        <c:axId val="419127912"/>
        <c:axId val="419126928"/>
      </c:scatterChart>
      <c:valAx>
        <c:axId val="419127912"/>
        <c:scaling>
          <c:orientation val="minMax"/>
          <c:max val="8.5"/>
          <c:min val="0"/>
        </c:scaling>
        <c:delete val="0"/>
        <c:axPos val="b"/>
        <c:title>
          <c:tx>
            <c:rich>
              <a:bodyPr rot="0" vert="horz"/>
              <a:lstStyle/>
              <a:p>
                <a:pPr>
                  <a:defRPr/>
                </a:pPr>
                <a:r>
                  <a:rPr lang="en-US"/>
                  <a:t>Time (hr)</a:t>
                </a:r>
              </a:p>
            </c:rich>
          </c:tx>
          <c:layout>
            <c:manualLayout>
              <c:xMode val="edge"/>
              <c:yMode val="edge"/>
              <c:x val="0.4230730364878591"/>
              <c:y val="0.90514636627359379"/>
            </c:manualLayout>
          </c:layout>
          <c:overlay val="0"/>
          <c:spPr>
            <a:noFill/>
            <a:ln>
              <a:noFill/>
            </a:ln>
            <a:effectLst/>
          </c:spPr>
        </c:title>
        <c:numFmt formatCode="General" sourceLinked="1"/>
        <c:majorTickMark val="none"/>
        <c:minorTickMark val="none"/>
        <c:tickLblPos val="low"/>
        <c:spPr>
          <a:noFill/>
          <a:ln w="3175" cap="flat" cmpd="sng" algn="ctr">
            <a:solidFill>
              <a:schemeClr val="tx1"/>
            </a:solidFill>
            <a:round/>
          </a:ln>
          <a:effectLst/>
        </c:spPr>
        <c:txPr>
          <a:bodyPr rot="-60000000" vert="horz"/>
          <a:lstStyle/>
          <a:p>
            <a:pPr>
              <a:defRPr/>
            </a:pPr>
            <a:endParaRPr lang="en-US"/>
          </a:p>
        </c:txPr>
        <c:crossAx val="419126928"/>
        <c:crosses val="autoZero"/>
        <c:crossBetween val="midCat"/>
        <c:majorUnit val="1"/>
      </c:valAx>
      <c:valAx>
        <c:axId val="419126928"/>
        <c:scaling>
          <c:orientation val="minMax"/>
          <c:max val="3"/>
          <c:min val="0"/>
        </c:scaling>
        <c:delete val="0"/>
        <c:axPos val="l"/>
        <c:title>
          <c:tx>
            <c:rich>
              <a:bodyPr rot="-5400000" vert="horz"/>
              <a:lstStyle/>
              <a:p>
                <a:pPr>
                  <a:defRPr/>
                </a:pPr>
                <a:r>
                  <a:rPr lang="en-US" dirty="0"/>
                  <a:t>Fe (mg/L)</a:t>
                </a:r>
              </a:p>
            </c:rich>
          </c:tx>
          <c:layout>
            <c:manualLayout>
              <c:xMode val="edge"/>
              <c:yMode val="edge"/>
              <c:x val="1.5852208110149406E-3"/>
              <c:y val="0.29390180460925386"/>
            </c:manualLayout>
          </c:layout>
          <c:overlay val="0"/>
          <c:spPr>
            <a:noFill/>
            <a:ln>
              <a:noFill/>
            </a:ln>
            <a:effectLst/>
          </c:spPr>
        </c:title>
        <c:numFmt formatCode="0.0" sourceLinked="0"/>
        <c:majorTickMark val="out"/>
        <c:minorTickMark val="none"/>
        <c:tickLblPos val="nextTo"/>
        <c:spPr>
          <a:noFill/>
          <a:ln w="3175" cap="flat" cmpd="sng" algn="ctr">
            <a:solidFill>
              <a:schemeClr val="tx1"/>
            </a:solidFill>
            <a:round/>
          </a:ln>
          <a:effectLst/>
        </c:spPr>
        <c:txPr>
          <a:bodyPr rot="-60000000" vert="horz"/>
          <a:lstStyle/>
          <a:p>
            <a:pPr>
              <a:defRPr/>
            </a:pPr>
            <a:endParaRPr lang="en-US"/>
          </a:p>
        </c:txPr>
        <c:crossAx val="419127912"/>
        <c:crosses val="autoZero"/>
        <c:crossBetween val="midCat"/>
        <c:majorUnit val="0.5"/>
      </c:valAx>
      <c:spPr>
        <a:noFill/>
        <a:ln w="3175">
          <a:solidFill>
            <a:sysClr val="windowText" lastClr="000000"/>
          </a:solidFill>
        </a:ln>
        <a:effectLst/>
      </c:spPr>
    </c:plotArea>
    <c:legend>
      <c:legendPos val="b"/>
      <c:layout>
        <c:manualLayout>
          <c:xMode val="edge"/>
          <c:yMode val="edge"/>
          <c:x val="0.38729913446596465"/>
          <c:y val="5.5799447455213071E-2"/>
          <c:w val="0.53331828560018746"/>
          <c:h val="0.12507770410277663"/>
        </c:manualLayout>
      </c:layout>
      <c:overlay val="0"/>
      <c:spPr>
        <a:noFill/>
        <a:ln>
          <a:noFill/>
        </a:ln>
        <a:effectLst/>
      </c:spPr>
      <c:txPr>
        <a:bodyPr rot="0" vert="horz"/>
        <a:lstStyle/>
        <a:p>
          <a:pPr>
            <a:defRPr sz="900"/>
          </a:pPr>
          <a:endParaRPr lang="en-US"/>
        </a:p>
      </c:txPr>
    </c:legend>
    <c:plotVisOnly val="1"/>
    <c:dispBlanksAs val="gap"/>
    <c:showDLblsOverMax val="0"/>
  </c:chart>
  <c:spPr>
    <a:noFill/>
    <a:ln>
      <a:noFill/>
    </a:ln>
  </c:spPr>
  <c:txPr>
    <a:bodyPr/>
    <a:lstStyle/>
    <a:p>
      <a:pPr>
        <a:defRPr sz="1000" b="0">
          <a:solidFill>
            <a:sysClr val="windowText" lastClr="000000"/>
          </a:solidFil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900" b="0"/>
              <a:t>a</a:t>
            </a:r>
            <a:r>
              <a:rPr lang="en-US" sz="900" b="0" baseline="0"/>
              <a:t> - O</a:t>
            </a:r>
            <a:r>
              <a:rPr lang="en-US" sz="900" b="0"/>
              <a:t>xic </a:t>
            </a:r>
            <a:r>
              <a:rPr lang="en-US" sz="900" b="0" i="0" u="none" strike="noStrike" kern="1200" spc="0" baseline="0">
                <a:solidFill>
                  <a:sysClr val="windowText" lastClr="000000"/>
                </a:solidFill>
                <a:latin typeface="+mn-lt"/>
                <a:ea typeface="+mn-ea"/>
                <a:cs typeface="+mn-cs"/>
              </a:rPr>
              <a:t>container</a:t>
            </a:r>
            <a:endParaRPr lang="en-US" sz="900" b="0"/>
          </a:p>
        </c:rich>
      </c:tx>
      <c:layout>
        <c:manualLayout>
          <c:xMode val="edge"/>
          <c:yMode val="edge"/>
          <c:x val="0.40271484256309198"/>
          <c:y val="8.0109902875354105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7882818671921799"/>
          <c:y val="6.7337780694079918E-2"/>
          <c:w val="0.81006068287770538"/>
          <c:h val="0.71574851015963425"/>
        </c:manualLayout>
      </c:layout>
      <c:barChart>
        <c:barDir val="col"/>
        <c:grouping val="stacked"/>
        <c:varyColors val="0"/>
        <c:ser>
          <c:idx val="1"/>
          <c:order val="1"/>
          <c:tx>
            <c:v>As(III)</c:v>
          </c:tx>
          <c:spPr>
            <a:solidFill>
              <a:schemeClr val="tx1">
                <a:lumMod val="50000"/>
                <a:lumOff val="50000"/>
              </a:schemeClr>
            </a:solidFill>
            <a:ln w="3175">
              <a:solidFill>
                <a:sysClr val="windowText" lastClr="000000"/>
              </a:solidFill>
            </a:ln>
            <a:effectLst/>
          </c:spPr>
          <c:invertIfNegative val="0"/>
          <c:errBars>
            <c:errBarType val="both"/>
            <c:errValType val="cust"/>
            <c:noEndCap val="0"/>
            <c:plus>
              <c:numRef>
                <c:f>'Trace Element &amp; Phy. Parameters'!$I$6:$I$14</c:f>
                <c:numCache>
                  <c:formatCode>General</c:formatCode>
                  <c:ptCount val="9"/>
                  <c:pt idx="0">
                    <c:v>0</c:v>
                  </c:pt>
                  <c:pt idx="1">
                    <c:v>3.9971332126913253</c:v>
                  </c:pt>
                  <c:pt idx="2">
                    <c:v>6.8349648576272868</c:v>
                  </c:pt>
                  <c:pt idx="3">
                    <c:v>5.8696933906295419</c:v>
                  </c:pt>
                  <c:pt idx="4">
                    <c:v>11.758973639097928</c:v>
                  </c:pt>
                  <c:pt idx="5">
                    <c:v>10.919213625760793</c:v>
                  </c:pt>
                  <c:pt idx="6">
                    <c:v>11.638553354261862</c:v>
                  </c:pt>
                  <c:pt idx="7">
                    <c:v>4.5002396875055446</c:v>
                  </c:pt>
                  <c:pt idx="8">
                    <c:v>0.9214308465641905</c:v>
                  </c:pt>
                </c:numCache>
              </c:numRef>
            </c:plus>
            <c:minus>
              <c:numRef>
                <c:f>'Trace Element &amp; Phy. Parameters'!$I$6:$I$14</c:f>
                <c:numCache>
                  <c:formatCode>General</c:formatCode>
                  <c:ptCount val="9"/>
                  <c:pt idx="0">
                    <c:v>0</c:v>
                  </c:pt>
                  <c:pt idx="1">
                    <c:v>3.9971332126913253</c:v>
                  </c:pt>
                  <c:pt idx="2">
                    <c:v>6.8349648576272868</c:v>
                  </c:pt>
                  <c:pt idx="3">
                    <c:v>5.8696933906295419</c:v>
                  </c:pt>
                  <c:pt idx="4">
                    <c:v>11.758973639097928</c:v>
                  </c:pt>
                  <c:pt idx="5">
                    <c:v>10.919213625760793</c:v>
                  </c:pt>
                  <c:pt idx="6">
                    <c:v>11.638553354261862</c:v>
                  </c:pt>
                  <c:pt idx="7">
                    <c:v>4.5002396875055446</c:v>
                  </c:pt>
                  <c:pt idx="8">
                    <c:v>0.9214308465641905</c:v>
                  </c:pt>
                </c:numCache>
              </c:numRef>
            </c:minus>
            <c:spPr>
              <a:noFill/>
              <a:ln w="3175" cap="flat" cmpd="sng" algn="ctr">
                <a:solidFill>
                  <a:schemeClr val="tx1"/>
                </a:solidFill>
                <a:round/>
              </a:ln>
              <a:effectLst/>
            </c:spPr>
          </c:errBars>
          <c:cat>
            <c:numRef>
              <c:f>'Trace Element &amp; Phy. Parameters'!$C$6:$C$14</c:f>
              <c:numCache>
                <c:formatCode>General</c:formatCode>
                <c:ptCount val="9"/>
                <c:pt idx="0">
                  <c:v>0</c:v>
                </c:pt>
                <c:pt idx="1">
                  <c:v>1</c:v>
                </c:pt>
                <c:pt idx="2">
                  <c:v>2</c:v>
                </c:pt>
                <c:pt idx="3">
                  <c:v>3</c:v>
                </c:pt>
                <c:pt idx="4">
                  <c:v>4</c:v>
                </c:pt>
                <c:pt idx="5">
                  <c:v>5</c:v>
                </c:pt>
                <c:pt idx="6">
                  <c:v>6</c:v>
                </c:pt>
                <c:pt idx="7">
                  <c:v>7</c:v>
                </c:pt>
                <c:pt idx="8">
                  <c:v>8</c:v>
                </c:pt>
              </c:numCache>
            </c:numRef>
          </c:cat>
          <c:val>
            <c:numRef>
              <c:f>'Trace Element &amp; Phy. Parameters'!$H$6:$H$14</c:f>
              <c:numCache>
                <c:formatCode>0.00</c:formatCode>
                <c:ptCount val="9"/>
                <c:pt idx="0">
                  <c:v>191.35400000000001</c:v>
                </c:pt>
                <c:pt idx="1">
                  <c:v>173.5917</c:v>
                </c:pt>
                <c:pt idx="2">
                  <c:v>157.47964999999999</c:v>
                </c:pt>
                <c:pt idx="3">
                  <c:v>147.44389999999999</c:v>
                </c:pt>
                <c:pt idx="4">
                  <c:v>135.95925</c:v>
                </c:pt>
                <c:pt idx="5">
                  <c:v>126.06935</c:v>
                </c:pt>
                <c:pt idx="6">
                  <c:v>116.83869999999999</c:v>
                </c:pt>
                <c:pt idx="7">
                  <c:v>111.51325</c:v>
                </c:pt>
                <c:pt idx="8">
                  <c:v>104.32255000000001</c:v>
                </c:pt>
              </c:numCache>
            </c:numRef>
          </c:val>
          <c:extLst>
            <c:ext xmlns:c16="http://schemas.microsoft.com/office/drawing/2014/chart" uri="{C3380CC4-5D6E-409C-BE32-E72D297353CC}">
              <c16:uniqueId val="{00000000-AE5D-4640-AA44-B74E3308F244}"/>
            </c:ext>
          </c:extLst>
        </c:ser>
        <c:ser>
          <c:idx val="2"/>
          <c:order val="2"/>
          <c:tx>
            <c:v>As(V)</c:v>
          </c:tx>
          <c:spPr>
            <a:solidFill>
              <a:schemeClr val="bg1">
                <a:lumMod val="85000"/>
              </a:schemeClr>
            </a:solidFill>
            <a:ln w="3175">
              <a:solidFill>
                <a:sysClr val="windowText" lastClr="000000"/>
              </a:solidFill>
            </a:ln>
            <a:effectLst/>
          </c:spPr>
          <c:invertIfNegative val="0"/>
          <c:errBars>
            <c:errBarType val="both"/>
            <c:errValType val="cust"/>
            <c:noEndCap val="0"/>
            <c:plus>
              <c:numRef>
                <c:f>'Trace Element &amp; Phy. Parameters'!$K$6:$K$14</c:f>
                <c:numCache>
                  <c:formatCode>General</c:formatCode>
                  <c:ptCount val="9"/>
                  <c:pt idx="0">
                    <c:v>7.0804016213771259</c:v>
                  </c:pt>
                  <c:pt idx="1">
                    <c:v>0.14495689014323099</c:v>
                  </c:pt>
                  <c:pt idx="2">
                    <c:v>8.3728513960299349</c:v>
                  </c:pt>
                  <c:pt idx="3">
                    <c:v>4.0630355646979091</c:v>
                  </c:pt>
                  <c:pt idx="4">
                    <c:v>1.4949495570488001</c:v>
                  </c:pt>
                  <c:pt idx="5">
                    <c:v>6.860349991071903</c:v>
                  </c:pt>
                  <c:pt idx="6">
                    <c:v>1.6737672719650001</c:v>
                  </c:pt>
                  <c:pt idx="7">
                    <c:v>0.30702576439118173</c:v>
                  </c:pt>
                  <c:pt idx="8">
                    <c:v>10.483706559228011</c:v>
                  </c:pt>
                </c:numCache>
              </c:numRef>
            </c:plus>
            <c:minus>
              <c:numRef>
                <c:f>'Trace Element &amp; Phy. Parameters'!$K$6:$K$14</c:f>
                <c:numCache>
                  <c:formatCode>General</c:formatCode>
                  <c:ptCount val="9"/>
                  <c:pt idx="0">
                    <c:v>7.0804016213771259</c:v>
                  </c:pt>
                  <c:pt idx="1">
                    <c:v>0.14495689014323099</c:v>
                  </c:pt>
                  <c:pt idx="2">
                    <c:v>8.3728513960299349</c:v>
                  </c:pt>
                  <c:pt idx="3">
                    <c:v>4.0630355646979091</c:v>
                  </c:pt>
                  <c:pt idx="4">
                    <c:v>1.4949495570488001</c:v>
                  </c:pt>
                  <c:pt idx="5">
                    <c:v>6.860349991071903</c:v>
                  </c:pt>
                  <c:pt idx="6">
                    <c:v>1.6737672719650001</c:v>
                  </c:pt>
                  <c:pt idx="7">
                    <c:v>0.30702576439118173</c:v>
                  </c:pt>
                  <c:pt idx="8">
                    <c:v>10.483706559228011</c:v>
                  </c:pt>
                </c:numCache>
              </c:numRef>
            </c:minus>
            <c:spPr>
              <a:noFill/>
              <a:ln w="3175" cap="flat" cmpd="sng" algn="ctr">
                <a:solidFill>
                  <a:schemeClr val="tx1"/>
                </a:solidFill>
                <a:round/>
              </a:ln>
              <a:effectLst/>
            </c:spPr>
          </c:errBars>
          <c:cat>
            <c:numRef>
              <c:f>'Trace Element &amp; Phy. Parameters'!$C$6:$C$14</c:f>
              <c:numCache>
                <c:formatCode>General</c:formatCode>
                <c:ptCount val="9"/>
                <c:pt idx="0">
                  <c:v>0</c:v>
                </c:pt>
                <c:pt idx="1">
                  <c:v>1</c:v>
                </c:pt>
                <c:pt idx="2">
                  <c:v>2</c:v>
                </c:pt>
                <c:pt idx="3">
                  <c:v>3</c:v>
                </c:pt>
                <c:pt idx="4">
                  <c:v>4</c:v>
                </c:pt>
                <c:pt idx="5">
                  <c:v>5</c:v>
                </c:pt>
                <c:pt idx="6">
                  <c:v>6</c:v>
                </c:pt>
                <c:pt idx="7">
                  <c:v>7</c:v>
                </c:pt>
                <c:pt idx="8">
                  <c:v>8</c:v>
                </c:pt>
              </c:numCache>
            </c:numRef>
          </c:cat>
          <c:val>
            <c:numRef>
              <c:f>'Trace Element &amp; Phy. Parameters'!$J$6:$J$14</c:f>
              <c:numCache>
                <c:formatCode>0.00</c:formatCode>
                <c:ptCount val="9"/>
                <c:pt idx="0">
                  <c:v>90.761299999999977</c:v>
                </c:pt>
                <c:pt idx="1">
                  <c:v>104.2439</c:v>
                </c:pt>
                <c:pt idx="2">
                  <c:v>119.81190000000004</c:v>
                </c:pt>
                <c:pt idx="3">
                  <c:v>127.19460000000004</c:v>
                </c:pt>
                <c:pt idx="4">
                  <c:v>137.83785</c:v>
                </c:pt>
                <c:pt idx="5">
                  <c:v>146.4427</c:v>
                </c:pt>
                <c:pt idx="6">
                  <c:v>156.18629999999999</c:v>
                </c:pt>
                <c:pt idx="7">
                  <c:v>153.1206</c:v>
                </c:pt>
                <c:pt idx="8">
                  <c:v>158.53169999999997</c:v>
                </c:pt>
              </c:numCache>
            </c:numRef>
          </c:val>
          <c:extLst>
            <c:ext xmlns:c16="http://schemas.microsoft.com/office/drawing/2014/chart" uri="{C3380CC4-5D6E-409C-BE32-E72D297353CC}">
              <c16:uniqueId val="{00000001-AE5D-4640-AA44-B74E3308F244}"/>
            </c:ext>
          </c:extLst>
        </c:ser>
        <c:ser>
          <c:idx val="0"/>
          <c:order val="0"/>
          <c:tx>
            <c:v>dAs</c:v>
          </c:tx>
          <c:spPr>
            <a:pattFill prst="wdDnDiag">
              <a:fgClr>
                <a:schemeClr val="tx1"/>
              </a:fgClr>
              <a:bgClr>
                <a:schemeClr val="bg1"/>
              </a:bgClr>
            </a:pattFill>
            <a:ln w="3175">
              <a:solidFill>
                <a:sysClr val="windowText" lastClr="000000"/>
              </a:solidFill>
            </a:ln>
            <a:effectLst/>
          </c:spPr>
          <c:invertIfNegative val="0"/>
          <c:errBars>
            <c:errBarType val="both"/>
            <c:errValType val="cust"/>
            <c:noEndCap val="0"/>
            <c:plus>
              <c:numRef>
                <c:f>'Trace Element &amp; Phy. Parameters'!$E$6:$E$14</c:f>
                <c:numCache>
                  <c:formatCode>General</c:formatCode>
                  <c:ptCount val="9"/>
                  <c:pt idx="0">
                    <c:v>1.8925005891676765</c:v>
                  </c:pt>
                  <c:pt idx="1">
                    <c:v>1.3117537897791594</c:v>
                  </c:pt>
                  <c:pt idx="2">
                    <c:v>1.0221935628832823</c:v>
                  </c:pt>
                  <c:pt idx="3">
                    <c:v>3.1101384663708975</c:v>
                  </c:pt>
                  <c:pt idx="4">
                    <c:v>5.6704306996911704</c:v>
                  </c:pt>
                  <c:pt idx="5">
                    <c:v>2.790031226527752</c:v>
                  </c:pt>
                  <c:pt idx="6">
                    <c:v>1.3854343163787917</c:v>
                  </c:pt>
                  <c:pt idx="7">
                    <c:v>0.17734238072156469</c:v>
                  </c:pt>
                  <c:pt idx="8">
                    <c:v>5.2456716562324388</c:v>
                  </c:pt>
                </c:numCache>
              </c:numRef>
            </c:plus>
            <c:minus>
              <c:numRef>
                <c:f>'Trace Element &amp; Phy. Parameters'!$E$6:$E$14</c:f>
                <c:numCache>
                  <c:formatCode>General</c:formatCode>
                  <c:ptCount val="9"/>
                  <c:pt idx="0">
                    <c:v>1.8925005891676765</c:v>
                  </c:pt>
                  <c:pt idx="1">
                    <c:v>1.3117537897791594</c:v>
                  </c:pt>
                  <c:pt idx="2">
                    <c:v>1.0221935628832823</c:v>
                  </c:pt>
                  <c:pt idx="3">
                    <c:v>3.1101384663708975</c:v>
                  </c:pt>
                  <c:pt idx="4">
                    <c:v>5.6704306996911704</c:v>
                  </c:pt>
                  <c:pt idx="5">
                    <c:v>2.790031226527752</c:v>
                  </c:pt>
                  <c:pt idx="6">
                    <c:v>1.3854343163787917</c:v>
                  </c:pt>
                  <c:pt idx="7">
                    <c:v>0.17734238072156469</c:v>
                  </c:pt>
                  <c:pt idx="8">
                    <c:v>5.2456716562324388</c:v>
                  </c:pt>
                </c:numCache>
              </c:numRef>
            </c:minus>
            <c:spPr>
              <a:noFill/>
              <a:ln w="3175" cap="flat" cmpd="sng" algn="ctr">
                <a:solidFill>
                  <a:schemeClr val="tx1"/>
                </a:solidFill>
                <a:round/>
              </a:ln>
              <a:effectLst/>
            </c:spPr>
          </c:errBars>
          <c:cat>
            <c:numRef>
              <c:f>'Trace Element &amp; Phy. Parameters'!$C$6:$C$14</c:f>
              <c:numCache>
                <c:formatCode>General</c:formatCode>
                <c:ptCount val="9"/>
                <c:pt idx="0">
                  <c:v>0</c:v>
                </c:pt>
                <c:pt idx="1">
                  <c:v>1</c:v>
                </c:pt>
                <c:pt idx="2">
                  <c:v>2</c:v>
                </c:pt>
                <c:pt idx="3">
                  <c:v>3</c:v>
                </c:pt>
                <c:pt idx="4">
                  <c:v>4</c:v>
                </c:pt>
                <c:pt idx="5">
                  <c:v>5</c:v>
                </c:pt>
                <c:pt idx="6">
                  <c:v>6</c:v>
                </c:pt>
                <c:pt idx="7">
                  <c:v>7</c:v>
                </c:pt>
                <c:pt idx="8">
                  <c:v>8</c:v>
                </c:pt>
              </c:numCache>
            </c:numRef>
          </c:cat>
          <c:val>
            <c:numRef>
              <c:f>'Trace Element &amp; Phy. Parameters'!$L$6:$L$14</c:f>
              <c:numCache>
                <c:formatCode>0.00</c:formatCode>
                <c:ptCount val="9"/>
                <c:pt idx="0">
                  <c:v>46.884700000000009</c:v>
                </c:pt>
                <c:pt idx="1">
                  <c:v>51.164400000000001</c:v>
                </c:pt>
                <c:pt idx="2">
                  <c:v>51.708449999999971</c:v>
                </c:pt>
                <c:pt idx="3">
                  <c:v>54.361499999999978</c:v>
                </c:pt>
                <c:pt idx="4">
                  <c:v>55.2029</c:v>
                </c:pt>
                <c:pt idx="5">
                  <c:v>56.487950000000012</c:v>
                </c:pt>
                <c:pt idx="6">
                  <c:v>55.975000000000023</c:v>
                </c:pt>
                <c:pt idx="7">
                  <c:v>64.366150000000005</c:v>
                </c:pt>
                <c:pt idx="8">
                  <c:v>66.145750000000021</c:v>
                </c:pt>
              </c:numCache>
            </c:numRef>
          </c:val>
          <c:extLst>
            <c:ext xmlns:c16="http://schemas.microsoft.com/office/drawing/2014/chart" uri="{C3380CC4-5D6E-409C-BE32-E72D297353CC}">
              <c16:uniqueId val="{00000002-AE5D-4640-AA44-B74E3308F244}"/>
            </c:ext>
          </c:extLst>
        </c:ser>
        <c:dLbls>
          <c:showLegendKey val="0"/>
          <c:showVal val="0"/>
          <c:showCatName val="0"/>
          <c:showSerName val="0"/>
          <c:showPercent val="0"/>
          <c:showBubbleSize val="0"/>
        </c:dLbls>
        <c:gapWidth val="70"/>
        <c:overlap val="100"/>
        <c:axId val="780544960"/>
        <c:axId val="780546928"/>
      </c:barChart>
      <c:catAx>
        <c:axId val="7805449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a:t>
                </a:r>
              </a:p>
            </c:rich>
          </c:tx>
          <c:layout>
            <c:manualLayout>
              <c:xMode val="edge"/>
              <c:yMode val="edge"/>
              <c:x val="0.48306452873104205"/>
              <c:y val="0.8805735556307545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80546928"/>
        <c:crosses val="autoZero"/>
        <c:auto val="1"/>
        <c:lblAlgn val="ctr"/>
        <c:lblOffset val="100"/>
        <c:tickMarkSkip val="1"/>
        <c:noMultiLvlLbl val="0"/>
      </c:catAx>
      <c:valAx>
        <c:axId val="780546928"/>
        <c:scaling>
          <c:orientation val="minMax"/>
          <c:max val="400"/>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As (µg/L)</a:t>
                </a:r>
              </a:p>
            </c:rich>
          </c:tx>
          <c:layout>
            <c:manualLayout>
              <c:xMode val="edge"/>
              <c:yMode val="edge"/>
              <c:x val="3.9232912864943705E-3"/>
              <c:y val="0.267646330930891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80544960"/>
        <c:crosses val="autoZero"/>
        <c:crossBetween val="between"/>
        <c:majorUnit val="100"/>
        <c:minorUnit val="50"/>
      </c:valAx>
      <c:spPr>
        <a:noFill/>
        <a:ln w="3175">
          <a:solidFill>
            <a:schemeClr val="tx1"/>
          </a:solidFill>
        </a:ln>
        <a:effectLst/>
      </c:spPr>
    </c:plotArea>
    <c:legend>
      <c:legendPos val="b"/>
      <c:layout>
        <c:manualLayout>
          <c:xMode val="edge"/>
          <c:yMode val="edge"/>
          <c:x val="0"/>
          <c:y val="0.91876834029485888"/>
          <c:w val="0.40587556103447375"/>
          <c:h val="8.1231659705141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000" b="0">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900" b="0"/>
              <a:t>b- Anoxic </a:t>
            </a:r>
            <a:r>
              <a:rPr lang="en-US" sz="900" b="0" i="0" u="none" strike="noStrike" kern="1200" spc="0" baseline="0">
                <a:solidFill>
                  <a:sysClr val="windowText" lastClr="000000"/>
                </a:solidFill>
                <a:latin typeface="+mn-lt"/>
                <a:ea typeface="+mn-ea"/>
                <a:cs typeface="+mn-cs"/>
              </a:rPr>
              <a:t>container</a:t>
            </a:r>
            <a:endParaRPr lang="en-US" sz="900" b="0"/>
          </a:p>
        </c:rich>
      </c:tx>
      <c:layout>
        <c:manualLayout>
          <c:xMode val="edge"/>
          <c:yMode val="edge"/>
          <c:x val="0.36743369592582625"/>
          <c:y val="6.7281166505886572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7882818671921799"/>
          <c:y val="6.7337780694079918E-2"/>
          <c:w val="0.81006068287770538"/>
          <c:h val="0.71574851015963425"/>
        </c:manualLayout>
      </c:layout>
      <c:barChart>
        <c:barDir val="col"/>
        <c:grouping val="stacked"/>
        <c:varyColors val="0"/>
        <c:ser>
          <c:idx val="1"/>
          <c:order val="1"/>
          <c:tx>
            <c:v>As(III)</c:v>
          </c:tx>
          <c:spPr>
            <a:solidFill>
              <a:schemeClr val="tx1">
                <a:lumMod val="50000"/>
                <a:lumOff val="50000"/>
              </a:schemeClr>
            </a:solidFill>
            <a:ln w="3175">
              <a:solidFill>
                <a:sysClr val="windowText" lastClr="000000"/>
              </a:solidFill>
            </a:ln>
            <a:effectLst/>
          </c:spPr>
          <c:invertIfNegative val="0"/>
          <c:errBars>
            <c:errBarType val="both"/>
            <c:errValType val="cust"/>
            <c:noEndCap val="0"/>
            <c:plus>
              <c:numRef>
                <c:f>'Trace Element &amp; Phy. Parameters'!$CS$6:$CS$14</c:f>
                <c:numCache>
                  <c:formatCode>General</c:formatCode>
                  <c:ptCount val="9"/>
                  <c:pt idx="0">
                    <c:v>2.5011781064130449</c:v>
                  </c:pt>
                  <c:pt idx="1">
                    <c:v>5.6500660243929852</c:v>
                  </c:pt>
                  <c:pt idx="2">
                    <c:v>6.9863564194793284</c:v>
                  </c:pt>
                  <c:pt idx="3">
                    <c:v>5.2170338315943372</c:v>
                  </c:pt>
                  <c:pt idx="4">
                    <c:v>6.4066702802625857</c:v>
                  </c:pt>
                  <c:pt idx="5">
                    <c:v>0.66199336854683533</c:v>
                  </c:pt>
                  <c:pt idx="6">
                    <c:v>2.3451196398051781</c:v>
                  </c:pt>
                  <c:pt idx="7">
                    <c:v>2.0213354446998615</c:v>
                  </c:pt>
                  <c:pt idx="8">
                    <c:v>2.9108050647544244</c:v>
                  </c:pt>
                </c:numCache>
              </c:numRef>
            </c:plus>
            <c:minus>
              <c:numRef>
                <c:f>'Trace Element &amp; Phy. Parameters'!$CS$6:$CS$14</c:f>
                <c:numCache>
                  <c:formatCode>General</c:formatCode>
                  <c:ptCount val="9"/>
                  <c:pt idx="0">
                    <c:v>2.5011781064130449</c:v>
                  </c:pt>
                  <c:pt idx="1">
                    <c:v>5.6500660243929852</c:v>
                  </c:pt>
                  <c:pt idx="2">
                    <c:v>6.9863564194793284</c:v>
                  </c:pt>
                  <c:pt idx="3">
                    <c:v>5.2170338315943372</c:v>
                  </c:pt>
                  <c:pt idx="4">
                    <c:v>6.4066702802625857</c:v>
                  </c:pt>
                  <c:pt idx="5">
                    <c:v>0.66199336854683533</c:v>
                  </c:pt>
                  <c:pt idx="6">
                    <c:v>2.3451196398051781</c:v>
                  </c:pt>
                  <c:pt idx="7">
                    <c:v>2.0213354446998615</c:v>
                  </c:pt>
                  <c:pt idx="8">
                    <c:v>2.9108050647544244</c:v>
                  </c:pt>
                </c:numCache>
              </c:numRef>
            </c:minus>
            <c:spPr>
              <a:noFill/>
              <a:ln w="3175" cap="flat" cmpd="sng" algn="ctr">
                <a:solidFill>
                  <a:schemeClr val="tx1"/>
                </a:solidFill>
                <a:round/>
              </a:ln>
              <a:effectLst/>
            </c:spPr>
          </c:errBars>
          <c:cat>
            <c:numRef>
              <c:f>'Trace Element &amp; Phy. Parameters'!$C$6:$C$14</c:f>
              <c:numCache>
                <c:formatCode>General</c:formatCode>
                <c:ptCount val="9"/>
                <c:pt idx="0">
                  <c:v>0</c:v>
                </c:pt>
                <c:pt idx="1">
                  <c:v>1</c:v>
                </c:pt>
                <c:pt idx="2">
                  <c:v>2</c:v>
                </c:pt>
                <c:pt idx="3">
                  <c:v>3</c:v>
                </c:pt>
                <c:pt idx="4">
                  <c:v>4</c:v>
                </c:pt>
                <c:pt idx="5">
                  <c:v>5</c:v>
                </c:pt>
                <c:pt idx="6">
                  <c:v>6</c:v>
                </c:pt>
                <c:pt idx="7">
                  <c:v>7</c:v>
                </c:pt>
                <c:pt idx="8">
                  <c:v>8</c:v>
                </c:pt>
              </c:numCache>
            </c:numRef>
          </c:cat>
          <c:val>
            <c:numRef>
              <c:f>'Trace Element &amp; Phy. Parameters'!$CR$6:$CR$14</c:f>
              <c:numCache>
                <c:formatCode>0.00</c:formatCode>
                <c:ptCount val="9"/>
                <c:pt idx="0">
                  <c:v>234.73990000000001</c:v>
                </c:pt>
                <c:pt idx="1">
                  <c:v>191.59879999999998</c:v>
                </c:pt>
                <c:pt idx="2">
                  <c:v>184.50569999999999</c:v>
                </c:pt>
                <c:pt idx="3">
                  <c:v>173.9881</c:v>
                </c:pt>
                <c:pt idx="4">
                  <c:v>172.79259999999999</c:v>
                </c:pt>
                <c:pt idx="5">
                  <c:v>162.482</c:v>
                </c:pt>
                <c:pt idx="6">
                  <c:v>161.89915000000002</c:v>
                </c:pt>
                <c:pt idx="7">
                  <c:v>154.12549999999999</c:v>
                </c:pt>
                <c:pt idx="8">
                  <c:v>148.36155000000002</c:v>
                </c:pt>
              </c:numCache>
            </c:numRef>
          </c:val>
          <c:extLst>
            <c:ext xmlns:c16="http://schemas.microsoft.com/office/drawing/2014/chart" uri="{C3380CC4-5D6E-409C-BE32-E72D297353CC}">
              <c16:uniqueId val="{00000000-FE76-4BD9-82CA-E6CA7C11A1CB}"/>
            </c:ext>
          </c:extLst>
        </c:ser>
        <c:ser>
          <c:idx val="2"/>
          <c:order val="2"/>
          <c:tx>
            <c:v>As(V)</c:v>
          </c:tx>
          <c:spPr>
            <a:solidFill>
              <a:schemeClr val="bg1">
                <a:lumMod val="85000"/>
              </a:schemeClr>
            </a:solidFill>
            <a:ln w="3175">
              <a:solidFill>
                <a:sysClr val="windowText" lastClr="000000"/>
              </a:solidFill>
            </a:ln>
            <a:effectLst/>
          </c:spPr>
          <c:invertIfNegative val="0"/>
          <c:errBars>
            <c:errBarType val="both"/>
            <c:errValType val="cust"/>
            <c:noEndCap val="0"/>
            <c:plus>
              <c:numRef>
                <c:f>'Trace Element &amp; Phy. Parameters'!$CU$6:$CU$14</c:f>
                <c:numCache>
                  <c:formatCode>General</c:formatCode>
                  <c:ptCount val="9"/>
                  <c:pt idx="0">
                    <c:v>9.7355875847326097</c:v>
                  </c:pt>
                  <c:pt idx="1">
                    <c:v>2.1201889727097267</c:v>
                  </c:pt>
                  <c:pt idx="2">
                    <c:v>9.3630130217254077</c:v>
                  </c:pt>
                  <c:pt idx="3">
                    <c:v>7.8609060864508216</c:v>
                  </c:pt>
                  <c:pt idx="4">
                    <c:v>5.144343254488339</c:v>
                  </c:pt>
                  <c:pt idx="5">
                    <c:v>4.9446562994812808</c:v>
                  </c:pt>
                  <c:pt idx="6">
                    <c:v>8.5219802161821239</c:v>
                  </c:pt>
                  <c:pt idx="7">
                    <c:v>4.7025429376030292</c:v>
                  </c:pt>
                  <c:pt idx="8">
                    <c:v>0.48040834713815123</c:v>
                  </c:pt>
                </c:numCache>
              </c:numRef>
            </c:plus>
            <c:minus>
              <c:numRef>
                <c:f>'Trace Element &amp; Phy. Parameters'!$CU$6:$CU$14</c:f>
                <c:numCache>
                  <c:formatCode>General</c:formatCode>
                  <c:ptCount val="9"/>
                  <c:pt idx="0">
                    <c:v>9.7355875847326097</c:v>
                  </c:pt>
                  <c:pt idx="1">
                    <c:v>2.1201889727097267</c:v>
                  </c:pt>
                  <c:pt idx="2">
                    <c:v>9.3630130217254077</c:v>
                  </c:pt>
                  <c:pt idx="3">
                    <c:v>7.8609060864508216</c:v>
                  </c:pt>
                  <c:pt idx="4">
                    <c:v>5.144343254488339</c:v>
                  </c:pt>
                  <c:pt idx="5">
                    <c:v>4.9446562994812808</c:v>
                  </c:pt>
                  <c:pt idx="6">
                    <c:v>8.5219802161821239</c:v>
                  </c:pt>
                  <c:pt idx="7">
                    <c:v>4.7025429376030292</c:v>
                  </c:pt>
                  <c:pt idx="8">
                    <c:v>0.48040834713815123</c:v>
                  </c:pt>
                </c:numCache>
              </c:numRef>
            </c:minus>
            <c:spPr>
              <a:noFill/>
              <a:ln w="3175" cap="flat" cmpd="sng" algn="ctr">
                <a:solidFill>
                  <a:schemeClr val="tx1"/>
                </a:solidFill>
                <a:round/>
              </a:ln>
              <a:effectLst/>
            </c:spPr>
          </c:errBars>
          <c:cat>
            <c:numRef>
              <c:f>'Trace Element &amp; Phy. Parameters'!$C$6:$C$14</c:f>
              <c:numCache>
                <c:formatCode>General</c:formatCode>
                <c:ptCount val="9"/>
                <c:pt idx="0">
                  <c:v>0</c:v>
                </c:pt>
                <c:pt idx="1">
                  <c:v>1</c:v>
                </c:pt>
                <c:pt idx="2">
                  <c:v>2</c:v>
                </c:pt>
                <c:pt idx="3">
                  <c:v>3</c:v>
                </c:pt>
                <c:pt idx="4">
                  <c:v>4</c:v>
                </c:pt>
                <c:pt idx="5">
                  <c:v>5</c:v>
                </c:pt>
                <c:pt idx="6">
                  <c:v>6</c:v>
                </c:pt>
                <c:pt idx="7">
                  <c:v>7</c:v>
                </c:pt>
                <c:pt idx="8">
                  <c:v>8</c:v>
                </c:pt>
              </c:numCache>
            </c:numRef>
          </c:cat>
          <c:val>
            <c:numRef>
              <c:f>'Trace Element &amp; Phy. Parameters'!$CT$6:$CT$14</c:f>
              <c:numCache>
                <c:formatCode>0.00</c:formatCode>
                <c:ptCount val="9"/>
                <c:pt idx="0">
                  <c:v>57.418199999999985</c:v>
                </c:pt>
                <c:pt idx="1">
                  <c:v>98.64549999999997</c:v>
                </c:pt>
                <c:pt idx="2">
                  <c:v>101.68025</c:v>
                </c:pt>
                <c:pt idx="3">
                  <c:v>108.96470000000002</c:v>
                </c:pt>
                <c:pt idx="4">
                  <c:v>109.43340000000001</c:v>
                </c:pt>
                <c:pt idx="5">
                  <c:v>120.98519999999999</c:v>
                </c:pt>
                <c:pt idx="6">
                  <c:v>121.66545000000002</c:v>
                </c:pt>
                <c:pt idx="7">
                  <c:v>128.39550000000003</c:v>
                </c:pt>
                <c:pt idx="8">
                  <c:v>133.04679999999996</c:v>
                </c:pt>
              </c:numCache>
            </c:numRef>
          </c:val>
          <c:extLst>
            <c:ext xmlns:c16="http://schemas.microsoft.com/office/drawing/2014/chart" uri="{C3380CC4-5D6E-409C-BE32-E72D297353CC}">
              <c16:uniqueId val="{00000001-FE76-4BD9-82CA-E6CA7C11A1CB}"/>
            </c:ext>
          </c:extLst>
        </c:ser>
        <c:ser>
          <c:idx val="0"/>
          <c:order val="0"/>
          <c:tx>
            <c:v>dAs</c:v>
          </c:tx>
          <c:spPr>
            <a:pattFill prst="wdDnDiag">
              <a:fgClr>
                <a:schemeClr val="tx1"/>
              </a:fgClr>
              <a:bgClr>
                <a:schemeClr val="bg1"/>
              </a:bgClr>
            </a:pattFill>
            <a:ln w="3175">
              <a:solidFill>
                <a:schemeClr val="tx1"/>
              </a:solidFill>
            </a:ln>
            <a:effectLst/>
          </c:spPr>
          <c:invertIfNegative val="0"/>
          <c:errBars>
            <c:errBarType val="both"/>
            <c:errValType val="cust"/>
            <c:noEndCap val="0"/>
            <c:plus>
              <c:numRef>
                <c:f>'Trace Element &amp; Phy. Parameters'!$CO$6:$CO$14</c:f>
                <c:numCache>
                  <c:formatCode>General</c:formatCode>
                  <c:ptCount val="9"/>
                  <c:pt idx="0">
                    <c:v>1.2998036851771322</c:v>
                  </c:pt>
                  <c:pt idx="1">
                    <c:v>1.0156174698182503</c:v>
                  </c:pt>
                  <c:pt idx="2">
                    <c:v>3.0838340941107685</c:v>
                  </c:pt>
                  <c:pt idx="3">
                    <c:v>1.5114407447862372</c:v>
                  </c:pt>
                  <c:pt idx="4">
                    <c:v>4.2794102397410008</c:v>
                  </c:pt>
                  <c:pt idx="5">
                    <c:v>1.7326944566195175</c:v>
                  </c:pt>
                  <c:pt idx="6">
                    <c:v>3.5496760415577422E-2</c:v>
                  </c:pt>
                  <c:pt idx="7">
                    <c:v>4.5153010619448253</c:v>
                  </c:pt>
                  <c:pt idx="8">
                    <c:v>0.5712008578424832</c:v>
                  </c:pt>
                </c:numCache>
              </c:numRef>
            </c:plus>
            <c:minus>
              <c:numRef>
                <c:f>'Trace Element &amp; Phy. Parameters'!$CO$6:$CO$14</c:f>
                <c:numCache>
                  <c:formatCode>General</c:formatCode>
                  <c:ptCount val="9"/>
                  <c:pt idx="0">
                    <c:v>1.2998036851771322</c:v>
                  </c:pt>
                  <c:pt idx="1">
                    <c:v>1.0156174698182503</c:v>
                  </c:pt>
                  <c:pt idx="2">
                    <c:v>3.0838340941107685</c:v>
                  </c:pt>
                  <c:pt idx="3">
                    <c:v>1.5114407447862372</c:v>
                  </c:pt>
                  <c:pt idx="4">
                    <c:v>4.2794102397410008</c:v>
                  </c:pt>
                  <c:pt idx="5">
                    <c:v>1.7326944566195175</c:v>
                  </c:pt>
                  <c:pt idx="6">
                    <c:v>3.5496760415577422E-2</c:v>
                  </c:pt>
                  <c:pt idx="7">
                    <c:v>4.5153010619448253</c:v>
                  </c:pt>
                  <c:pt idx="8">
                    <c:v>0.5712008578424832</c:v>
                  </c:pt>
                </c:numCache>
              </c:numRef>
            </c:minus>
            <c:spPr>
              <a:noFill/>
              <a:ln w="3175" cap="flat" cmpd="sng" algn="ctr">
                <a:solidFill>
                  <a:schemeClr val="tx1"/>
                </a:solidFill>
                <a:round/>
              </a:ln>
              <a:effectLst/>
            </c:spPr>
          </c:errBars>
          <c:cat>
            <c:numRef>
              <c:f>'Trace Element &amp; Phy. Parameters'!$C$6:$C$14</c:f>
              <c:numCache>
                <c:formatCode>General</c:formatCode>
                <c:ptCount val="9"/>
                <c:pt idx="0">
                  <c:v>0</c:v>
                </c:pt>
                <c:pt idx="1">
                  <c:v>1</c:v>
                </c:pt>
                <c:pt idx="2">
                  <c:v>2</c:v>
                </c:pt>
                <c:pt idx="3">
                  <c:v>3</c:v>
                </c:pt>
                <c:pt idx="4">
                  <c:v>4</c:v>
                </c:pt>
                <c:pt idx="5">
                  <c:v>5</c:v>
                </c:pt>
                <c:pt idx="6">
                  <c:v>6</c:v>
                </c:pt>
                <c:pt idx="7">
                  <c:v>7</c:v>
                </c:pt>
                <c:pt idx="8">
                  <c:v>8</c:v>
                </c:pt>
              </c:numCache>
            </c:numRef>
          </c:cat>
          <c:val>
            <c:numRef>
              <c:f>'Trace Element &amp; Phy. Parameters'!$CV$6:$CV$14</c:f>
              <c:numCache>
                <c:formatCode>0.00</c:formatCode>
                <c:ptCount val="9"/>
                <c:pt idx="0">
                  <c:v>36.84190000000001</c:v>
                </c:pt>
                <c:pt idx="1">
                  <c:v>38.755700000000047</c:v>
                </c:pt>
                <c:pt idx="2">
                  <c:v>42.814050000000009</c:v>
                </c:pt>
                <c:pt idx="3">
                  <c:v>46.047199999999975</c:v>
                </c:pt>
                <c:pt idx="4">
                  <c:v>46.774000000000001</c:v>
                </c:pt>
                <c:pt idx="5">
                  <c:v>45.532800000000009</c:v>
                </c:pt>
                <c:pt idx="6">
                  <c:v>45.435399999999959</c:v>
                </c:pt>
                <c:pt idx="7">
                  <c:v>46.478999999999985</c:v>
                </c:pt>
                <c:pt idx="8">
                  <c:v>47.591650000000016</c:v>
                </c:pt>
              </c:numCache>
            </c:numRef>
          </c:val>
          <c:extLst>
            <c:ext xmlns:c16="http://schemas.microsoft.com/office/drawing/2014/chart" uri="{C3380CC4-5D6E-409C-BE32-E72D297353CC}">
              <c16:uniqueId val="{00000002-FE76-4BD9-82CA-E6CA7C11A1CB}"/>
            </c:ext>
          </c:extLst>
        </c:ser>
        <c:dLbls>
          <c:showLegendKey val="0"/>
          <c:showVal val="0"/>
          <c:showCatName val="0"/>
          <c:showSerName val="0"/>
          <c:showPercent val="0"/>
          <c:showBubbleSize val="0"/>
        </c:dLbls>
        <c:gapWidth val="70"/>
        <c:overlap val="100"/>
        <c:axId val="780544960"/>
        <c:axId val="780546928"/>
      </c:barChart>
      <c:catAx>
        <c:axId val="7805449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a:t>
                </a:r>
              </a:p>
            </c:rich>
          </c:tx>
          <c:layout>
            <c:manualLayout>
              <c:xMode val="edge"/>
              <c:yMode val="edge"/>
              <c:x val="0.49629495872001667"/>
              <c:y val="0.8869879238154884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80546928"/>
        <c:crosses val="autoZero"/>
        <c:auto val="1"/>
        <c:lblAlgn val="ctr"/>
        <c:lblOffset val="100"/>
        <c:tickMarkSkip val="1"/>
        <c:noMultiLvlLbl val="0"/>
      </c:catAx>
      <c:valAx>
        <c:axId val="780546928"/>
        <c:scaling>
          <c:orientation val="minMax"/>
          <c:max val="400"/>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As (µg/L)</a:t>
                </a:r>
              </a:p>
            </c:rich>
          </c:tx>
          <c:layout>
            <c:manualLayout>
              <c:xMode val="edge"/>
              <c:yMode val="edge"/>
              <c:x val="3.9232912864943705E-3"/>
              <c:y val="0.2804750673003590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80544960"/>
        <c:crosses val="autoZero"/>
        <c:crossBetween val="between"/>
        <c:majorUnit val="100"/>
        <c:minorUnit val="50"/>
      </c:valAx>
      <c:spPr>
        <a:noFill/>
        <a:ln w="3175">
          <a:solidFill>
            <a:schemeClr val="tx1"/>
          </a:solidFill>
        </a:ln>
        <a:effectLst/>
      </c:spPr>
    </c:plotArea>
    <c:legend>
      <c:legendPos val="b"/>
      <c:layout>
        <c:manualLayout>
          <c:xMode val="edge"/>
          <c:yMode val="edge"/>
          <c:x val="2.2492772747397749E-2"/>
          <c:y val="0.91517730424812993"/>
          <c:w val="0.39264513104549914"/>
          <c:h val="8.1231659705141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000" b="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000" b="0" i="0" u="none" strike="noStrike" kern="1200" cap="none" spc="50" baseline="0">
                <a:solidFill>
                  <a:sysClr val="windowText" lastClr="000000"/>
                </a:solidFill>
                <a:latin typeface="+mn-lt"/>
                <a:ea typeface="+mn-ea"/>
                <a:cs typeface="+mn-cs"/>
              </a:defRPr>
            </a:pPr>
            <a:r>
              <a:rPr lang="nl-NL" sz="1000" b="0" baseline="0">
                <a:effectLst/>
              </a:rPr>
              <a:t>a-Oxic </a:t>
            </a:r>
            <a:r>
              <a:rPr lang="nl-NL" sz="1000" b="0" i="0" u="none" strike="noStrike" kern="1200" cap="none" spc="50" baseline="0">
                <a:solidFill>
                  <a:sysClr val="windowText" lastClr="000000"/>
                </a:solidFill>
                <a:effectLst/>
                <a:latin typeface="+mn-lt"/>
                <a:ea typeface="+mn-ea"/>
                <a:cs typeface="+mn-cs"/>
              </a:rPr>
              <a:t>container</a:t>
            </a:r>
            <a:endParaRPr lang="en-GB" sz="1000" b="0">
              <a:effectLst/>
            </a:endParaRPr>
          </a:p>
        </c:rich>
      </c:tx>
      <c:layout>
        <c:manualLayout>
          <c:xMode val="edge"/>
          <c:yMode val="edge"/>
          <c:x val="0.44312169312169314"/>
          <c:y val="3.652957427787857E-2"/>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000" b="0" i="0" u="none" strike="noStrike" kern="1200" cap="none" spc="5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6656702634392929E-2"/>
          <c:y val="3.5231043521740668E-2"/>
          <c:w val="0.90708383674262938"/>
          <c:h val="0.7385559085422212"/>
        </c:manualLayout>
      </c:layout>
      <c:barChart>
        <c:barDir val="col"/>
        <c:grouping val="stacked"/>
        <c:varyColors val="0"/>
        <c:ser>
          <c:idx val="1"/>
          <c:order val="0"/>
          <c:tx>
            <c:v>As(III)</c:v>
          </c:tx>
          <c:spPr>
            <a:solidFill>
              <a:schemeClr val="tx1">
                <a:lumMod val="50000"/>
                <a:lumOff val="50000"/>
              </a:schemeClr>
            </a:solidFill>
            <a:ln w="3175">
              <a:solidFill>
                <a:schemeClr val="tx1"/>
              </a:solidFill>
            </a:ln>
            <a:effectLst/>
          </c:spPr>
          <c:invertIfNegative val="0"/>
          <c:errBars>
            <c:errBarType val="both"/>
            <c:errValType val="cust"/>
            <c:noEndCap val="0"/>
            <c:plus>
              <c:numRef>
                <c:f>'Working file'!$I$6:$I$54</c:f>
                <c:numCache>
                  <c:formatCode>General</c:formatCode>
                  <c:ptCount val="49"/>
                  <c:pt idx="0">
                    <c:v>0</c:v>
                  </c:pt>
                  <c:pt idx="1">
                    <c:v>3.9971332126913253</c:v>
                  </c:pt>
                  <c:pt idx="2">
                    <c:v>6.8349648576272868</c:v>
                  </c:pt>
                  <c:pt idx="3">
                    <c:v>5.8696933906295419</c:v>
                  </c:pt>
                  <c:pt idx="4">
                    <c:v>11.758973639097928</c:v>
                  </c:pt>
                  <c:pt idx="5">
                    <c:v>10.919213625760793</c:v>
                  </c:pt>
                  <c:pt idx="6">
                    <c:v>11.638553354261862</c:v>
                  </c:pt>
                  <c:pt idx="7">
                    <c:v>4.5002396875055446</c:v>
                  </c:pt>
                  <c:pt idx="8">
                    <c:v>0.9214308465641905</c:v>
                  </c:pt>
                  <c:pt idx="10">
                    <c:v>9.107747473717092</c:v>
                  </c:pt>
                  <c:pt idx="11">
                    <c:v>10.105263009936948</c:v>
                  </c:pt>
                  <c:pt idx="12">
                    <c:v>1.5685749727061178</c:v>
                  </c:pt>
                  <c:pt idx="13">
                    <c:v>1.6307296587724187</c:v>
                  </c:pt>
                  <c:pt idx="14">
                    <c:v>6.4195396236801869</c:v>
                  </c:pt>
                  <c:pt idx="15">
                    <c:v>12.720214597442972</c:v>
                  </c:pt>
                  <c:pt idx="16">
                    <c:v>5.0903910070838432</c:v>
                  </c:pt>
                  <c:pt idx="17">
                    <c:v>5.9036345161264876</c:v>
                  </c:pt>
                  <c:pt idx="18">
                    <c:v>4.2537422635839155</c:v>
                  </c:pt>
                  <c:pt idx="20">
                    <c:v>4.1983758026170053</c:v>
                  </c:pt>
                  <c:pt idx="21">
                    <c:v>3.9150381153955549</c:v>
                  </c:pt>
                  <c:pt idx="22">
                    <c:v>5.3182915226602567</c:v>
                  </c:pt>
                  <c:pt idx="23">
                    <c:v>6.3684865140785316</c:v>
                  </c:pt>
                  <c:pt idx="24">
                    <c:v>1.2030714775107867</c:v>
                  </c:pt>
                  <c:pt idx="25">
                    <c:v>6.3189183287173467</c:v>
                  </c:pt>
                  <c:pt idx="26">
                    <c:v>8.4280764356405786</c:v>
                  </c:pt>
                  <c:pt idx="27">
                    <c:v>7.098927819044226</c:v>
                  </c:pt>
                  <c:pt idx="28">
                    <c:v>6.1062206089364315</c:v>
                  </c:pt>
                  <c:pt idx="30">
                    <c:v>1.611637775680361</c:v>
                  </c:pt>
                  <c:pt idx="31">
                    <c:v>6.2120037834019382</c:v>
                  </c:pt>
                  <c:pt idx="32">
                    <c:v>0.24614387053104886</c:v>
                  </c:pt>
                  <c:pt idx="33">
                    <c:v>6.560112451780066</c:v>
                  </c:pt>
                  <c:pt idx="34">
                    <c:v>3.8172452475574548</c:v>
                  </c:pt>
                  <c:pt idx="35">
                    <c:v>4.3690713795954466</c:v>
                  </c:pt>
                  <c:pt idx="36">
                    <c:v>2.0383060074483397</c:v>
                  </c:pt>
                  <c:pt idx="37">
                    <c:v>12.576247656793457</c:v>
                  </c:pt>
                  <c:pt idx="38">
                    <c:v>5.9459195016414252</c:v>
                  </c:pt>
                  <c:pt idx="40">
                    <c:v>8.9825895734470595</c:v>
                  </c:pt>
                  <c:pt idx="41">
                    <c:v>0.81670833227046324</c:v>
                  </c:pt>
                  <c:pt idx="42">
                    <c:v>9.2062474483363719</c:v>
                  </c:pt>
                  <c:pt idx="43">
                    <c:v>7.5402331611827487</c:v>
                  </c:pt>
                  <c:pt idx="44">
                    <c:v>9.9948129307156108</c:v>
                  </c:pt>
                  <c:pt idx="45">
                    <c:v>7.8154391204205549</c:v>
                  </c:pt>
                  <c:pt idx="46">
                    <c:v>3.4489840359155051</c:v>
                  </c:pt>
                  <c:pt idx="47">
                    <c:v>8.3739120562016911</c:v>
                  </c:pt>
                  <c:pt idx="48">
                    <c:v>8.3112623953885194</c:v>
                  </c:pt>
                </c:numCache>
              </c:numRef>
            </c:plus>
            <c:minus>
              <c:numRef>
                <c:f>'Working file'!$I$6:$I$54</c:f>
                <c:numCache>
                  <c:formatCode>General</c:formatCode>
                  <c:ptCount val="49"/>
                  <c:pt idx="0">
                    <c:v>0</c:v>
                  </c:pt>
                  <c:pt idx="1">
                    <c:v>3.9971332126913253</c:v>
                  </c:pt>
                  <c:pt idx="2">
                    <c:v>6.8349648576272868</c:v>
                  </c:pt>
                  <c:pt idx="3">
                    <c:v>5.8696933906295419</c:v>
                  </c:pt>
                  <c:pt idx="4">
                    <c:v>11.758973639097928</c:v>
                  </c:pt>
                  <c:pt idx="5">
                    <c:v>10.919213625760793</c:v>
                  </c:pt>
                  <c:pt idx="6">
                    <c:v>11.638553354261862</c:v>
                  </c:pt>
                  <c:pt idx="7">
                    <c:v>4.5002396875055446</c:v>
                  </c:pt>
                  <c:pt idx="8">
                    <c:v>0.9214308465641905</c:v>
                  </c:pt>
                  <c:pt idx="10">
                    <c:v>9.107747473717092</c:v>
                  </c:pt>
                  <c:pt idx="11">
                    <c:v>10.105263009936948</c:v>
                  </c:pt>
                  <c:pt idx="12">
                    <c:v>1.5685749727061178</c:v>
                  </c:pt>
                  <c:pt idx="13">
                    <c:v>1.6307296587724187</c:v>
                  </c:pt>
                  <c:pt idx="14">
                    <c:v>6.4195396236801869</c:v>
                  </c:pt>
                  <c:pt idx="15">
                    <c:v>12.720214597442972</c:v>
                  </c:pt>
                  <c:pt idx="16">
                    <c:v>5.0903910070838432</c:v>
                  </c:pt>
                  <c:pt idx="17">
                    <c:v>5.9036345161264876</c:v>
                  </c:pt>
                  <c:pt idx="18">
                    <c:v>4.2537422635839155</c:v>
                  </c:pt>
                  <c:pt idx="20">
                    <c:v>4.1983758026170053</c:v>
                  </c:pt>
                  <c:pt idx="21">
                    <c:v>3.9150381153955549</c:v>
                  </c:pt>
                  <c:pt idx="22">
                    <c:v>5.3182915226602567</c:v>
                  </c:pt>
                  <c:pt idx="23">
                    <c:v>6.3684865140785316</c:v>
                  </c:pt>
                  <c:pt idx="24">
                    <c:v>1.2030714775107867</c:v>
                  </c:pt>
                  <c:pt idx="25">
                    <c:v>6.3189183287173467</c:v>
                  </c:pt>
                  <c:pt idx="26">
                    <c:v>8.4280764356405786</c:v>
                  </c:pt>
                  <c:pt idx="27">
                    <c:v>7.098927819044226</c:v>
                  </c:pt>
                  <c:pt idx="28">
                    <c:v>6.1062206089364315</c:v>
                  </c:pt>
                  <c:pt idx="30">
                    <c:v>1.611637775680361</c:v>
                  </c:pt>
                  <c:pt idx="31">
                    <c:v>6.2120037834019382</c:v>
                  </c:pt>
                  <c:pt idx="32">
                    <c:v>0.24614387053104886</c:v>
                  </c:pt>
                  <c:pt idx="33">
                    <c:v>6.560112451780066</c:v>
                  </c:pt>
                  <c:pt idx="34">
                    <c:v>3.8172452475574548</c:v>
                  </c:pt>
                  <c:pt idx="35">
                    <c:v>4.3690713795954466</c:v>
                  </c:pt>
                  <c:pt idx="36">
                    <c:v>2.0383060074483397</c:v>
                  </c:pt>
                  <c:pt idx="37">
                    <c:v>12.576247656793457</c:v>
                  </c:pt>
                  <c:pt idx="38">
                    <c:v>5.9459195016414252</c:v>
                  </c:pt>
                  <c:pt idx="40">
                    <c:v>8.9825895734470595</c:v>
                  </c:pt>
                  <c:pt idx="41">
                    <c:v>0.81670833227046324</c:v>
                  </c:pt>
                  <c:pt idx="42">
                    <c:v>9.2062474483363719</c:v>
                  </c:pt>
                  <c:pt idx="43">
                    <c:v>7.5402331611827487</c:v>
                  </c:pt>
                  <c:pt idx="44">
                    <c:v>9.9948129307156108</c:v>
                  </c:pt>
                  <c:pt idx="45">
                    <c:v>7.8154391204205549</c:v>
                  </c:pt>
                  <c:pt idx="46">
                    <c:v>3.4489840359155051</c:v>
                  </c:pt>
                  <c:pt idx="47">
                    <c:v>8.3739120562016911</c:v>
                  </c:pt>
                  <c:pt idx="48">
                    <c:v>8.3112623953885194</c:v>
                  </c:pt>
                </c:numCache>
              </c:numRef>
            </c:minus>
            <c:spPr>
              <a:noFill/>
              <a:ln w="3175" cap="flat" cmpd="sng" algn="ctr">
                <a:solidFill>
                  <a:schemeClr val="tx1"/>
                </a:solidFill>
                <a:round/>
              </a:ln>
              <a:effectLst/>
            </c:spPr>
          </c:errBars>
          <c:cat>
            <c:strRef>
              <c:f>'Working file'!$B$6:$B$54</c:f>
              <c:strCache>
                <c:ptCount val="49"/>
                <c:pt idx="0">
                  <c:v>D1-0</c:v>
                </c:pt>
                <c:pt idx="1">
                  <c:v>D1-1</c:v>
                </c:pt>
                <c:pt idx="2">
                  <c:v>D1-2</c:v>
                </c:pt>
                <c:pt idx="3">
                  <c:v>D1-3</c:v>
                </c:pt>
                <c:pt idx="4">
                  <c:v>D1-4</c:v>
                </c:pt>
                <c:pt idx="5">
                  <c:v>D1-5</c:v>
                </c:pt>
                <c:pt idx="6">
                  <c:v>D1-6</c:v>
                </c:pt>
                <c:pt idx="7">
                  <c:v>D1-7</c:v>
                </c:pt>
                <c:pt idx="8">
                  <c:v>D1-8</c:v>
                </c:pt>
                <c:pt idx="10">
                  <c:v>D5-0</c:v>
                </c:pt>
                <c:pt idx="11">
                  <c:v>D5-1</c:v>
                </c:pt>
                <c:pt idx="12">
                  <c:v>D5-2</c:v>
                </c:pt>
                <c:pt idx="13">
                  <c:v>D5-3</c:v>
                </c:pt>
                <c:pt idx="14">
                  <c:v>D5-4</c:v>
                </c:pt>
                <c:pt idx="15">
                  <c:v>D5-5</c:v>
                </c:pt>
                <c:pt idx="16">
                  <c:v>D5-6</c:v>
                </c:pt>
                <c:pt idx="17">
                  <c:v>D5-7</c:v>
                </c:pt>
                <c:pt idx="18">
                  <c:v>D5-8</c:v>
                </c:pt>
                <c:pt idx="20">
                  <c:v>D10-0</c:v>
                </c:pt>
                <c:pt idx="21">
                  <c:v>D10-1</c:v>
                </c:pt>
                <c:pt idx="22">
                  <c:v>D10-2</c:v>
                </c:pt>
                <c:pt idx="23">
                  <c:v>D10-3</c:v>
                </c:pt>
                <c:pt idx="24">
                  <c:v>D10-4</c:v>
                </c:pt>
                <c:pt idx="25">
                  <c:v>D10-5</c:v>
                </c:pt>
                <c:pt idx="26">
                  <c:v>D10-6</c:v>
                </c:pt>
                <c:pt idx="27">
                  <c:v>D10-7</c:v>
                </c:pt>
                <c:pt idx="28">
                  <c:v>D10-8</c:v>
                </c:pt>
                <c:pt idx="30">
                  <c:v>D20-0</c:v>
                </c:pt>
                <c:pt idx="31">
                  <c:v>D20-1</c:v>
                </c:pt>
                <c:pt idx="32">
                  <c:v>D20-2</c:v>
                </c:pt>
                <c:pt idx="33">
                  <c:v>D20-3</c:v>
                </c:pt>
                <c:pt idx="34">
                  <c:v>D20-4</c:v>
                </c:pt>
                <c:pt idx="35">
                  <c:v>D20-5</c:v>
                </c:pt>
                <c:pt idx="36">
                  <c:v>D20-6</c:v>
                </c:pt>
                <c:pt idx="37">
                  <c:v>D20-7</c:v>
                </c:pt>
                <c:pt idx="38">
                  <c:v>D20-8</c:v>
                </c:pt>
                <c:pt idx="40">
                  <c:v>D30-0</c:v>
                </c:pt>
                <c:pt idx="41">
                  <c:v>D30-1</c:v>
                </c:pt>
                <c:pt idx="42">
                  <c:v>D30-2</c:v>
                </c:pt>
                <c:pt idx="43">
                  <c:v>D30-3</c:v>
                </c:pt>
                <c:pt idx="44">
                  <c:v>D30-4</c:v>
                </c:pt>
                <c:pt idx="45">
                  <c:v>D30-5</c:v>
                </c:pt>
                <c:pt idx="46">
                  <c:v>D30-6</c:v>
                </c:pt>
                <c:pt idx="47">
                  <c:v>D30-7</c:v>
                </c:pt>
                <c:pt idx="48">
                  <c:v>D30-8</c:v>
                </c:pt>
              </c:strCache>
            </c:strRef>
          </c:cat>
          <c:val>
            <c:numRef>
              <c:f>'Working file'!$H$6:$H$54</c:f>
              <c:numCache>
                <c:formatCode>0.00</c:formatCode>
                <c:ptCount val="49"/>
                <c:pt idx="0">
                  <c:v>191.35400000000001</c:v>
                </c:pt>
                <c:pt idx="1">
                  <c:v>173.5917</c:v>
                </c:pt>
                <c:pt idx="2">
                  <c:v>157.47964999999999</c:v>
                </c:pt>
                <c:pt idx="3">
                  <c:v>147.44389999999999</c:v>
                </c:pt>
                <c:pt idx="4">
                  <c:v>135.95925</c:v>
                </c:pt>
                <c:pt idx="5">
                  <c:v>126.06935</c:v>
                </c:pt>
                <c:pt idx="6">
                  <c:v>116.83869999999999</c:v>
                </c:pt>
                <c:pt idx="7">
                  <c:v>111.51325</c:v>
                </c:pt>
                <c:pt idx="8">
                  <c:v>104.32255000000001</c:v>
                </c:pt>
                <c:pt idx="10">
                  <c:v>189.42755</c:v>
                </c:pt>
                <c:pt idx="11">
                  <c:v>178.655</c:v>
                </c:pt>
                <c:pt idx="12">
                  <c:v>112.89565</c:v>
                </c:pt>
                <c:pt idx="13">
                  <c:v>108.0436</c:v>
                </c:pt>
                <c:pt idx="14">
                  <c:v>94.560400000000001</c:v>
                </c:pt>
                <c:pt idx="15">
                  <c:v>81.858350000000002</c:v>
                </c:pt>
                <c:pt idx="16">
                  <c:v>73.05095</c:v>
                </c:pt>
                <c:pt idx="17">
                  <c:v>65.040999999999997</c:v>
                </c:pt>
                <c:pt idx="18">
                  <c:v>56.349050000000005</c:v>
                </c:pt>
                <c:pt idx="20">
                  <c:v>187.24470000000002</c:v>
                </c:pt>
                <c:pt idx="21">
                  <c:v>171.53694999999999</c:v>
                </c:pt>
                <c:pt idx="22">
                  <c:v>173.34399999999999</c:v>
                </c:pt>
                <c:pt idx="23">
                  <c:v>153.22719999999998</c:v>
                </c:pt>
                <c:pt idx="24">
                  <c:v>112.40649999999999</c:v>
                </c:pt>
                <c:pt idx="25">
                  <c:v>91.436049999999994</c:v>
                </c:pt>
                <c:pt idx="26">
                  <c:v>90.003350000000012</c:v>
                </c:pt>
                <c:pt idx="27">
                  <c:v>75.162199999999999</c:v>
                </c:pt>
                <c:pt idx="28">
                  <c:v>43.362949999999998</c:v>
                </c:pt>
                <c:pt idx="30">
                  <c:v>185.87709999999998</c:v>
                </c:pt>
                <c:pt idx="31">
                  <c:v>182.09075000000001</c:v>
                </c:pt>
                <c:pt idx="32">
                  <c:v>157.92054999999999</c:v>
                </c:pt>
                <c:pt idx="33">
                  <c:v>131.85419999999999</c:v>
                </c:pt>
                <c:pt idx="34">
                  <c:v>113.5164</c:v>
                </c:pt>
                <c:pt idx="35">
                  <c:v>89.836700000000008</c:v>
                </c:pt>
                <c:pt idx="36">
                  <c:v>87.872399999999999</c:v>
                </c:pt>
                <c:pt idx="37">
                  <c:v>71.004649999999998</c:v>
                </c:pt>
                <c:pt idx="38">
                  <c:v>39.541200000000003</c:v>
                </c:pt>
                <c:pt idx="40">
                  <c:v>189.80834999999999</c:v>
                </c:pt>
                <c:pt idx="41">
                  <c:v>178.24560000000002</c:v>
                </c:pt>
                <c:pt idx="42">
                  <c:v>172.89249999999998</c:v>
                </c:pt>
                <c:pt idx="43">
                  <c:v>156.04284999999999</c:v>
                </c:pt>
                <c:pt idx="44">
                  <c:v>111.27289999999999</c:v>
                </c:pt>
                <c:pt idx="45">
                  <c:v>91.060849999999988</c:v>
                </c:pt>
                <c:pt idx="46">
                  <c:v>85.340199999999996</c:v>
                </c:pt>
                <c:pt idx="47">
                  <c:v>78.086950000000002</c:v>
                </c:pt>
                <c:pt idx="48">
                  <c:v>49.031350000000003</c:v>
                </c:pt>
              </c:numCache>
            </c:numRef>
          </c:val>
          <c:extLst>
            <c:ext xmlns:c16="http://schemas.microsoft.com/office/drawing/2014/chart" uri="{C3380CC4-5D6E-409C-BE32-E72D297353CC}">
              <c16:uniqueId val="{00000000-5420-44B2-B5A2-5B5BB01EA38A}"/>
            </c:ext>
          </c:extLst>
        </c:ser>
        <c:ser>
          <c:idx val="2"/>
          <c:order val="1"/>
          <c:tx>
            <c:v>As(V)</c:v>
          </c:tx>
          <c:spPr>
            <a:solidFill>
              <a:schemeClr val="bg1">
                <a:lumMod val="85000"/>
              </a:schemeClr>
            </a:solidFill>
            <a:ln w="3175">
              <a:solidFill>
                <a:schemeClr val="tx1"/>
              </a:solidFill>
            </a:ln>
            <a:effectLst/>
          </c:spPr>
          <c:invertIfNegative val="0"/>
          <c:errBars>
            <c:errBarType val="both"/>
            <c:errValType val="cust"/>
            <c:noEndCap val="0"/>
            <c:plus>
              <c:numRef>
                <c:f>'Working file'!$K$6:$K$54</c:f>
                <c:numCache>
                  <c:formatCode>General</c:formatCode>
                  <c:ptCount val="49"/>
                  <c:pt idx="0">
                    <c:v>7.0804016213771259</c:v>
                  </c:pt>
                  <c:pt idx="1">
                    <c:v>0.14495689014323099</c:v>
                  </c:pt>
                  <c:pt idx="2">
                    <c:v>8.3728513960299349</c:v>
                  </c:pt>
                  <c:pt idx="3">
                    <c:v>4.0630355646979091</c:v>
                  </c:pt>
                  <c:pt idx="4">
                    <c:v>1.4949495570488001</c:v>
                  </c:pt>
                  <c:pt idx="5">
                    <c:v>6.860349991071903</c:v>
                  </c:pt>
                  <c:pt idx="6">
                    <c:v>1.6737672719650001</c:v>
                  </c:pt>
                  <c:pt idx="7">
                    <c:v>0.30702576439118173</c:v>
                  </c:pt>
                  <c:pt idx="8">
                    <c:v>10.483706559228011</c:v>
                  </c:pt>
                  <c:pt idx="10">
                    <c:v>7.6938167540564812</c:v>
                  </c:pt>
                  <c:pt idx="11">
                    <c:v>4.2498279865057</c:v>
                  </c:pt>
                  <c:pt idx="12">
                    <c:v>0.34669445481575761</c:v>
                  </c:pt>
                  <c:pt idx="13">
                    <c:v>2.9887282320411761</c:v>
                  </c:pt>
                  <c:pt idx="14">
                    <c:v>3.4470041369282174</c:v>
                  </c:pt>
                  <c:pt idx="15">
                    <c:v>2.8171589371436001</c:v>
                  </c:pt>
                  <c:pt idx="16">
                    <c:v>5.7851234195996168</c:v>
                  </c:pt>
                  <c:pt idx="17">
                    <c:v>7.6869578182789446</c:v>
                  </c:pt>
                  <c:pt idx="18">
                    <c:v>1.673863172424773</c:v>
                  </c:pt>
                  <c:pt idx="20">
                    <c:v>2.6773184056066328</c:v>
                  </c:pt>
                  <c:pt idx="21">
                    <c:v>3.7010676034084771</c:v>
                  </c:pt>
                  <c:pt idx="22">
                    <c:v>1.7743430460314209</c:v>
                  </c:pt>
                  <c:pt idx="23">
                    <c:v>2.8653129089423999</c:v>
                  </c:pt>
                  <c:pt idx="24">
                    <c:v>2.1649488319588537</c:v>
                  </c:pt>
                  <c:pt idx="25">
                    <c:v>1.6457910332116796</c:v>
                  </c:pt>
                  <c:pt idx="26">
                    <c:v>6.6721888765981463</c:v>
                  </c:pt>
                  <c:pt idx="27">
                    <c:v>9.0015400351828632</c:v>
                  </c:pt>
                  <c:pt idx="28">
                    <c:v>9.9274256544685375</c:v>
                  </c:pt>
                  <c:pt idx="30">
                    <c:v>2.7256137987616493</c:v>
                  </c:pt>
                  <c:pt idx="31">
                    <c:v>2.1625194791211002</c:v>
                  </c:pt>
                  <c:pt idx="32">
                    <c:v>3.653832870425235</c:v>
                  </c:pt>
                  <c:pt idx="33">
                    <c:v>3.8150532165357642</c:v>
                  </c:pt>
                  <c:pt idx="34">
                    <c:v>4.3284834503553382</c:v>
                  </c:pt>
                  <c:pt idx="35">
                    <c:v>1.7313964746317001</c:v>
                  </c:pt>
                  <c:pt idx="36">
                    <c:v>2.5865966055803917</c:v>
                  </c:pt>
                  <c:pt idx="37">
                    <c:v>4.6754607478835695</c:v>
                  </c:pt>
                  <c:pt idx="38">
                    <c:v>8.6526535493454357</c:v>
                  </c:pt>
                  <c:pt idx="40">
                    <c:v>8.3724271319611692</c:v>
                  </c:pt>
                  <c:pt idx="41">
                    <c:v>4.9201904048522387</c:v>
                  </c:pt>
                  <c:pt idx="42">
                    <c:v>1.4662314316867</c:v>
                  </c:pt>
                  <c:pt idx="43">
                    <c:v>3.4190734190713257</c:v>
                  </c:pt>
                  <c:pt idx="44">
                    <c:v>1.727956841185551</c:v>
                  </c:pt>
                  <c:pt idx="45">
                    <c:v>3.9341048087059001</c:v>
                  </c:pt>
                  <c:pt idx="46">
                    <c:v>9.4146318167520526</c:v>
                  </c:pt>
                  <c:pt idx="47">
                    <c:v>1.5086830283396186</c:v>
                  </c:pt>
                  <c:pt idx="48">
                    <c:v>2.1124107981166778</c:v>
                  </c:pt>
                </c:numCache>
              </c:numRef>
            </c:plus>
            <c:minus>
              <c:numRef>
                <c:f>'Working file'!$K$6:$K$54</c:f>
                <c:numCache>
                  <c:formatCode>General</c:formatCode>
                  <c:ptCount val="49"/>
                  <c:pt idx="0">
                    <c:v>7.0804016213771259</c:v>
                  </c:pt>
                  <c:pt idx="1">
                    <c:v>0.14495689014323099</c:v>
                  </c:pt>
                  <c:pt idx="2">
                    <c:v>8.3728513960299349</c:v>
                  </c:pt>
                  <c:pt idx="3">
                    <c:v>4.0630355646979091</c:v>
                  </c:pt>
                  <c:pt idx="4">
                    <c:v>1.4949495570488001</c:v>
                  </c:pt>
                  <c:pt idx="5">
                    <c:v>6.860349991071903</c:v>
                  </c:pt>
                  <c:pt idx="6">
                    <c:v>1.6737672719650001</c:v>
                  </c:pt>
                  <c:pt idx="7">
                    <c:v>0.30702576439118173</c:v>
                  </c:pt>
                  <c:pt idx="8">
                    <c:v>10.483706559228011</c:v>
                  </c:pt>
                  <c:pt idx="10">
                    <c:v>7.6938167540564812</c:v>
                  </c:pt>
                  <c:pt idx="11">
                    <c:v>4.2498279865057</c:v>
                  </c:pt>
                  <c:pt idx="12">
                    <c:v>0.34669445481575761</c:v>
                  </c:pt>
                  <c:pt idx="13">
                    <c:v>2.9887282320411761</c:v>
                  </c:pt>
                  <c:pt idx="14">
                    <c:v>3.4470041369282174</c:v>
                  </c:pt>
                  <c:pt idx="15">
                    <c:v>2.8171589371436001</c:v>
                  </c:pt>
                  <c:pt idx="16">
                    <c:v>5.7851234195996168</c:v>
                  </c:pt>
                  <c:pt idx="17">
                    <c:v>7.6869578182789446</c:v>
                  </c:pt>
                  <c:pt idx="18">
                    <c:v>1.673863172424773</c:v>
                  </c:pt>
                  <c:pt idx="20">
                    <c:v>2.6773184056066328</c:v>
                  </c:pt>
                  <c:pt idx="21">
                    <c:v>3.7010676034084771</c:v>
                  </c:pt>
                  <c:pt idx="22">
                    <c:v>1.7743430460314209</c:v>
                  </c:pt>
                  <c:pt idx="23">
                    <c:v>2.8653129089423999</c:v>
                  </c:pt>
                  <c:pt idx="24">
                    <c:v>2.1649488319588537</c:v>
                  </c:pt>
                  <c:pt idx="25">
                    <c:v>1.6457910332116796</c:v>
                  </c:pt>
                  <c:pt idx="26">
                    <c:v>6.6721888765981463</c:v>
                  </c:pt>
                  <c:pt idx="27">
                    <c:v>9.0015400351828632</c:v>
                  </c:pt>
                  <c:pt idx="28">
                    <c:v>9.9274256544685375</c:v>
                  </c:pt>
                  <c:pt idx="30">
                    <c:v>2.7256137987616493</c:v>
                  </c:pt>
                  <c:pt idx="31">
                    <c:v>2.1625194791211002</c:v>
                  </c:pt>
                  <c:pt idx="32">
                    <c:v>3.653832870425235</c:v>
                  </c:pt>
                  <c:pt idx="33">
                    <c:v>3.8150532165357642</c:v>
                  </c:pt>
                  <c:pt idx="34">
                    <c:v>4.3284834503553382</c:v>
                  </c:pt>
                  <c:pt idx="35">
                    <c:v>1.7313964746317001</c:v>
                  </c:pt>
                  <c:pt idx="36">
                    <c:v>2.5865966055803917</c:v>
                  </c:pt>
                  <c:pt idx="37">
                    <c:v>4.6754607478835695</c:v>
                  </c:pt>
                  <c:pt idx="38">
                    <c:v>8.6526535493454357</c:v>
                  </c:pt>
                  <c:pt idx="40">
                    <c:v>8.3724271319611692</c:v>
                  </c:pt>
                  <c:pt idx="41">
                    <c:v>4.9201904048522387</c:v>
                  </c:pt>
                  <c:pt idx="42">
                    <c:v>1.4662314316867</c:v>
                  </c:pt>
                  <c:pt idx="43">
                    <c:v>3.4190734190713257</c:v>
                  </c:pt>
                  <c:pt idx="44">
                    <c:v>1.727956841185551</c:v>
                  </c:pt>
                  <c:pt idx="45">
                    <c:v>3.9341048087059001</c:v>
                  </c:pt>
                  <c:pt idx="46">
                    <c:v>9.4146318167520526</c:v>
                  </c:pt>
                  <c:pt idx="47">
                    <c:v>1.5086830283396186</c:v>
                  </c:pt>
                  <c:pt idx="48">
                    <c:v>2.1124107981166778</c:v>
                  </c:pt>
                </c:numCache>
              </c:numRef>
            </c:minus>
            <c:spPr>
              <a:noFill/>
              <a:ln w="3175" cap="flat" cmpd="sng" algn="ctr">
                <a:solidFill>
                  <a:schemeClr val="tx1"/>
                </a:solidFill>
                <a:round/>
              </a:ln>
              <a:effectLst/>
            </c:spPr>
          </c:errBars>
          <c:cat>
            <c:strRef>
              <c:f>'Working file'!$B$6:$B$54</c:f>
              <c:strCache>
                <c:ptCount val="49"/>
                <c:pt idx="0">
                  <c:v>D1-0</c:v>
                </c:pt>
                <c:pt idx="1">
                  <c:v>D1-1</c:v>
                </c:pt>
                <c:pt idx="2">
                  <c:v>D1-2</c:v>
                </c:pt>
                <c:pt idx="3">
                  <c:v>D1-3</c:v>
                </c:pt>
                <c:pt idx="4">
                  <c:v>D1-4</c:v>
                </c:pt>
                <c:pt idx="5">
                  <c:v>D1-5</c:v>
                </c:pt>
                <c:pt idx="6">
                  <c:v>D1-6</c:v>
                </c:pt>
                <c:pt idx="7">
                  <c:v>D1-7</c:v>
                </c:pt>
                <c:pt idx="8">
                  <c:v>D1-8</c:v>
                </c:pt>
                <c:pt idx="10">
                  <c:v>D5-0</c:v>
                </c:pt>
                <c:pt idx="11">
                  <c:v>D5-1</c:v>
                </c:pt>
                <c:pt idx="12">
                  <c:v>D5-2</c:v>
                </c:pt>
                <c:pt idx="13">
                  <c:v>D5-3</c:v>
                </c:pt>
                <c:pt idx="14">
                  <c:v>D5-4</c:v>
                </c:pt>
                <c:pt idx="15">
                  <c:v>D5-5</c:v>
                </c:pt>
                <c:pt idx="16">
                  <c:v>D5-6</c:v>
                </c:pt>
                <c:pt idx="17">
                  <c:v>D5-7</c:v>
                </c:pt>
                <c:pt idx="18">
                  <c:v>D5-8</c:v>
                </c:pt>
                <c:pt idx="20">
                  <c:v>D10-0</c:v>
                </c:pt>
                <c:pt idx="21">
                  <c:v>D10-1</c:v>
                </c:pt>
                <c:pt idx="22">
                  <c:v>D10-2</c:v>
                </c:pt>
                <c:pt idx="23">
                  <c:v>D10-3</c:v>
                </c:pt>
                <c:pt idx="24">
                  <c:v>D10-4</c:v>
                </c:pt>
                <c:pt idx="25">
                  <c:v>D10-5</c:v>
                </c:pt>
                <c:pt idx="26">
                  <c:v>D10-6</c:v>
                </c:pt>
                <c:pt idx="27">
                  <c:v>D10-7</c:v>
                </c:pt>
                <c:pt idx="28">
                  <c:v>D10-8</c:v>
                </c:pt>
                <c:pt idx="30">
                  <c:v>D20-0</c:v>
                </c:pt>
                <c:pt idx="31">
                  <c:v>D20-1</c:v>
                </c:pt>
                <c:pt idx="32">
                  <c:v>D20-2</c:v>
                </c:pt>
                <c:pt idx="33">
                  <c:v>D20-3</c:v>
                </c:pt>
                <c:pt idx="34">
                  <c:v>D20-4</c:v>
                </c:pt>
                <c:pt idx="35">
                  <c:v>D20-5</c:v>
                </c:pt>
                <c:pt idx="36">
                  <c:v>D20-6</c:v>
                </c:pt>
                <c:pt idx="37">
                  <c:v>D20-7</c:v>
                </c:pt>
                <c:pt idx="38">
                  <c:v>D20-8</c:v>
                </c:pt>
                <c:pt idx="40">
                  <c:v>D30-0</c:v>
                </c:pt>
                <c:pt idx="41">
                  <c:v>D30-1</c:v>
                </c:pt>
                <c:pt idx="42">
                  <c:v>D30-2</c:v>
                </c:pt>
                <c:pt idx="43">
                  <c:v>D30-3</c:v>
                </c:pt>
                <c:pt idx="44">
                  <c:v>D30-4</c:v>
                </c:pt>
                <c:pt idx="45">
                  <c:v>D30-5</c:v>
                </c:pt>
                <c:pt idx="46">
                  <c:v>D30-6</c:v>
                </c:pt>
                <c:pt idx="47">
                  <c:v>D30-7</c:v>
                </c:pt>
                <c:pt idx="48">
                  <c:v>D30-8</c:v>
                </c:pt>
              </c:strCache>
            </c:strRef>
          </c:cat>
          <c:val>
            <c:numRef>
              <c:f>'Working file'!$J$6:$J$54</c:f>
              <c:numCache>
                <c:formatCode>0.00</c:formatCode>
                <c:ptCount val="49"/>
                <c:pt idx="0">
                  <c:v>90.761299999999977</c:v>
                </c:pt>
                <c:pt idx="1">
                  <c:v>104.2439</c:v>
                </c:pt>
                <c:pt idx="2">
                  <c:v>119.81190000000004</c:v>
                </c:pt>
                <c:pt idx="3">
                  <c:v>127.19460000000004</c:v>
                </c:pt>
                <c:pt idx="4">
                  <c:v>137.83785</c:v>
                </c:pt>
                <c:pt idx="5">
                  <c:v>146.4427</c:v>
                </c:pt>
                <c:pt idx="6">
                  <c:v>156.18629999999999</c:v>
                </c:pt>
                <c:pt idx="7">
                  <c:v>153.1206</c:v>
                </c:pt>
                <c:pt idx="8">
                  <c:v>158.53169999999997</c:v>
                </c:pt>
                <c:pt idx="10">
                  <c:v>68.550549999999987</c:v>
                </c:pt>
                <c:pt idx="11">
                  <c:v>73.465349999999972</c:v>
                </c:pt>
                <c:pt idx="12">
                  <c:v>134.49455</c:v>
                </c:pt>
                <c:pt idx="13">
                  <c:v>138.13005000000001</c:v>
                </c:pt>
                <c:pt idx="14">
                  <c:v>141.90309999999999</c:v>
                </c:pt>
                <c:pt idx="15">
                  <c:v>153.09139999999999</c:v>
                </c:pt>
                <c:pt idx="16">
                  <c:v>153.45159999999998</c:v>
                </c:pt>
                <c:pt idx="17">
                  <c:v>156.0557</c:v>
                </c:pt>
                <c:pt idx="18">
                  <c:v>152.8955</c:v>
                </c:pt>
                <c:pt idx="20">
                  <c:v>85.34174999999999</c:v>
                </c:pt>
                <c:pt idx="21">
                  <c:v>98.03834999999998</c:v>
                </c:pt>
                <c:pt idx="22">
                  <c:v>85.860749999999996</c:v>
                </c:pt>
                <c:pt idx="23">
                  <c:v>103.75895000000003</c:v>
                </c:pt>
                <c:pt idx="24">
                  <c:v>141.99995000000001</c:v>
                </c:pt>
                <c:pt idx="25">
                  <c:v>154.97825</c:v>
                </c:pt>
                <c:pt idx="26">
                  <c:v>152.86724999999998</c:v>
                </c:pt>
                <c:pt idx="27">
                  <c:v>164.51945000000001</c:v>
                </c:pt>
                <c:pt idx="28">
                  <c:v>194.67615000000001</c:v>
                </c:pt>
                <c:pt idx="30">
                  <c:v>72.581200000000024</c:v>
                </c:pt>
                <c:pt idx="31">
                  <c:v>66.366399999999999</c:v>
                </c:pt>
                <c:pt idx="32">
                  <c:v>80.694749999999999</c:v>
                </c:pt>
                <c:pt idx="33">
                  <c:v>104.87975</c:v>
                </c:pt>
                <c:pt idx="34">
                  <c:v>120.8168</c:v>
                </c:pt>
                <c:pt idx="35">
                  <c:v>134.20325</c:v>
                </c:pt>
                <c:pt idx="36">
                  <c:v>129.24960000000002</c:v>
                </c:pt>
                <c:pt idx="37">
                  <c:v>143.03035</c:v>
                </c:pt>
                <c:pt idx="38">
                  <c:v>164.05525</c:v>
                </c:pt>
                <c:pt idx="40">
                  <c:v>81.537500000000051</c:v>
                </c:pt>
                <c:pt idx="41">
                  <c:v>88.125299999999982</c:v>
                </c:pt>
                <c:pt idx="42">
                  <c:v>82.777950000000033</c:v>
                </c:pt>
                <c:pt idx="43">
                  <c:v>90.53925000000001</c:v>
                </c:pt>
                <c:pt idx="44">
                  <c:v>130.25255000000001</c:v>
                </c:pt>
                <c:pt idx="45">
                  <c:v>143.55940000000001</c:v>
                </c:pt>
                <c:pt idx="46">
                  <c:v>148.10214999999999</c:v>
                </c:pt>
                <c:pt idx="47">
                  <c:v>148.3211</c:v>
                </c:pt>
                <c:pt idx="48">
                  <c:v>173.3597</c:v>
                </c:pt>
              </c:numCache>
            </c:numRef>
          </c:val>
          <c:extLst>
            <c:ext xmlns:c16="http://schemas.microsoft.com/office/drawing/2014/chart" uri="{C3380CC4-5D6E-409C-BE32-E72D297353CC}">
              <c16:uniqueId val="{00000001-5420-44B2-B5A2-5B5BB01EA38A}"/>
            </c:ext>
          </c:extLst>
        </c:ser>
        <c:ser>
          <c:idx val="4"/>
          <c:order val="2"/>
          <c:tx>
            <c:v>dAs</c:v>
          </c:tx>
          <c:spPr>
            <a:pattFill prst="wdDnDiag">
              <a:fgClr>
                <a:schemeClr val="tx1"/>
              </a:fgClr>
              <a:bgClr>
                <a:schemeClr val="bg1"/>
              </a:bgClr>
            </a:pattFill>
            <a:ln w="3175">
              <a:solidFill>
                <a:schemeClr val="tx1"/>
              </a:solidFill>
            </a:ln>
            <a:effectLst/>
          </c:spPr>
          <c:invertIfNegative val="0"/>
          <c:errBars>
            <c:errBarType val="both"/>
            <c:errValType val="cust"/>
            <c:noEndCap val="0"/>
            <c:plus>
              <c:numRef>
                <c:f>'Working file'!$E$6:$E$54</c:f>
                <c:numCache>
                  <c:formatCode>General</c:formatCode>
                  <c:ptCount val="49"/>
                  <c:pt idx="0">
                    <c:v>1.8925005891676765</c:v>
                  </c:pt>
                  <c:pt idx="1">
                    <c:v>1.3117537897791594</c:v>
                  </c:pt>
                  <c:pt idx="2">
                    <c:v>1.0221935628832823</c:v>
                  </c:pt>
                  <c:pt idx="3">
                    <c:v>3.1101384663708975</c:v>
                  </c:pt>
                  <c:pt idx="4">
                    <c:v>5.6704306996911704</c:v>
                  </c:pt>
                  <c:pt idx="5">
                    <c:v>2.790031226527752</c:v>
                  </c:pt>
                  <c:pt idx="6">
                    <c:v>1.3854343163787917</c:v>
                  </c:pt>
                  <c:pt idx="7">
                    <c:v>0.17734238072156469</c:v>
                  </c:pt>
                  <c:pt idx="8">
                    <c:v>5.2456716562324388</c:v>
                  </c:pt>
                  <c:pt idx="10">
                    <c:v>2.759625634936766</c:v>
                  </c:pt>
                  <c:pt idx="11">
                    <c:v>4.7684452896096126</c:v>
                  </c:pt>
                  <c:pt idx="12">
                    <c:v>0.42589041430866736</c:v>
                  </c:pt>
                  <c:pt idx="13">
                    <c:v>7.8076609458274957</c:v>
                  </c:pt>
                  <c:pt idx="14">
                    <c:v>7.6723207079083995</c:v>
                  </c:pt>
                  <c:pt idx="15">
                    <c:v>3.2142245845615554</c:v>
                  </c:pt>
                  <c:pt idx="16">
                    <c:v>0.55380603102531967</c:v>
                  </c:pt>
                  <c:pt idx="17">
                    <c:v>1.9381796872323165</c:v>
                  </c:pt>
                  <c:pt idx="18">
                    <c:v>4.9340496977634931</c:v>
                  </c:pt>
                  <c:pt idx="20">
                    <c:v>4.7941132657666721</c:v>
                  </c:pt>
                  <c:pt idx="21">
                    <c:v>4.527887562649922</c:v>
                  </c:pt>
                  <c:pt idx="22">
                    <c:v>18.902590606713151</c:v>
                  </c:pt>
                  <c:pt idx="23">
                    <c:v>5.4280344951004142</c:v>
                  </c:pt>
                  <c:pt idx="24">
                    <c:v>3.1669898515783337</c:v>
                  </c:pt>
                  <c:pt idx="25">
                    <c:v>0.16228100628229369</c:v>
                  </c:pt>
                  <c:pt idx="26">
                    <c:v>4.2850670939880278E-2</c:v>
                  </c:pt>
                  <c:pt idx="27">
                    <c:v>0.3194001330619351</c:v>
                  </c:pt>
                  <c:pt idx="28">
                    <c:v>12.580773140192933</c:v>
                  </c:pt>
                  <c:pt idx="30">
                    <c:v>1.3806967009448656</c:v>
                  </c:pt>
                  <c:pt idx="31">
                    <c:v>1.185252386624887</c:v>
                  </c:pt>
                  <c:pt idx="32">
                    <c:v>10.79688415261554</c:v>
                  </c:pt>
                  <c:pt idx="33">
                    <c:v>8.6954335096071951</c:v>
                  </c:pt>
                  <c:pt idx="34">
                    <c:v>2.8091231096198195</c:v>
                  </c:pt>
                  <c:pt idx="35">
                    <c:v>1.1624835482706879</c:v>
                  </c:pt>
                  <c:pt idx="36">
                    <c:v>2.490359372660913</c:v>
                  </c:pt>
                  <c:pt idx="37">
                    <c:v>0.32321850968038879</c:v>
                  </c:pt>
                  <c:pt idx="38">
                    <c:v>9.5907721159456187</c:v>
                  </c:pt>
                  <c:pt idx="40">
                    <c:v>4.3011891286015453</c:v>
                  </c:pt>
                  <c:pt idx="41">
                    <c:v>0.31501607101859375</c:v>
                  </c:pt>
                  <c:pt idx="42">
                    <c:v>1.7635243122792292</c:v>
                  </c:pt>
                  <c:pt idx="43">
                    <c:v>10.962417850091278</c:v>
                  </c:pt>
                  <c:pt idx="44">
                    <c:v>1.1428966904317934</c:v>
                  </c:pt>
                  <c:pt idx="45">
                    <c:v>5.8223879469681199</c:v>
                  </c:pt>
                  <c:pt idx="46">
                    <c:v>3.5143207024971606</c:v>
                  </c:pt>
                  <c:pt idx="47">
                    <c:v>8.1356877816199518</c:v>
                  </c:pt>
                  <c:pt idx="48">
                    <c:v>8.0527441561867708</c:v>
                  </c:pt>
                </c:numCache>
              </c:numRef>
            </c:plus>
            <c:minus>
              <c:numRef>
                <c:f>'Working file'!$E$6:$E$54</c:f>
                <c:numCache>
                  <c:formatCode>General</c:formatCode>
                  <c:ptCount val="49"/>
                  <c:pt idx="0">
                    <c:v>1.8925005891676765</c:v>
                  </c:pt>
                  <c:pt idx="1">
                    <c:v>1.3117537897791594</c:v>
                  </c:pt>
                  <c:pt idx="2">
                    <c:v>1.0221935628832823</c:v>
                  </c:pt>
                  <c:pt idx="3">
                    <c:v>3.1101384663708975</c:v>
                  </c:pt>
                  <c:pt idx="4">
                    <c:v>5.6704306996911704</c:v>
                  </c:pt>
                  <c:pt idx="5">
                    <c:v>2.790031226527752</c:v>
                  </c:pt>
                  <c:pt idx="6">
                    <c:v>1.3854343163787917</c:v>
                  </c:pt>
                  <c:pt idx="7">
                    <c:v>0.17734238072156469</c:v>
                  </c:pt>
                  <c:pt idx="8">
                    <c:v>5.2456716562324388</c:v>
                  </c:pt>
                  <c:pt idx="10">
                    <c:v>2.759625634936766</c:v>
                  </c:pt>
                  <c:pt idx="11">
                    <c:v>4.7684452896096126</c:v>
                  </c:pt>
                  <c:pt idx="12">
                    <c:v>0.42589041430866736</c:v>
                  </c:pt>
                  <c:pt idx="13">
                    <c:v>7.8076609458274957</c:v>
                  </c:pt>
                  <c:pt idx="14">
                    <c:v>7.6723207079083995</c:v>
                  </c:pt>
                  <c:pt idx="15">
                    <c:v>3.2142245845615554</c:v>
                  </c:pt>
                  <c:pt idx="16">
                    <c:v>0.55380603102531967</c:v>
                  </c:pt>
                  <c:pt idx="17">
                    <c:v>1.9381796872323165</c:v>
                  </c:pt>
                  <c:pt idx="18">
                    <c:v>4.9340496977634931</c:v>
                  </c:pt>
                  <c:pt idx="20">
                    <c:v>4.7941132657666721</c:v>
                  </c:pt>
                  <c:pt idx="21">
                    <c:v>4.527887562649922</c:v>
                  </c:pt>
                  <c:pt idx="22">
                    <c:v>18.902590606713151</c:v>
                  </c:pt>
                  <c:pt idx="23">
                    <c:v>5.4280344951004142</c:v>
                  </c:pt>
                  <c:pt idx="24">
                    <c:v>3.1669898515783337</c:v>
                  </c:pt>
                  <c:pt idx="25">
                    <c:v>0.16228100628229369</c:v>
                  </c:pt>
                  <c:pt idx="26">
                    <c:v>4.2850670939880278E-2</c:v>
                  </c:pt>
                  <c:pt idx="27">
                    <c:v>0.3194001330619351</c:v>
                  </c:pt>
                  <c:pt idx="28">
                    <c:v>12.580773140192933</c:v>
                  </c:pt>
                  <c:pt idx="30">
                    <c:v>1.3806967009448656</c:v>
                  </c:pt>
                  <c:pt idx="31">
                    <c:v>1.185252386624887</c:v>
                  </c:pt>
                  <c:pt idx="32">
                    <c:v>10.79688415261554</c:v>
                  </c:pt>
                  <c:pt idx="33">
                    <c:v>8.6954335096071951</c:v>
                  </c:pt>
                  <c:pt idx="34">
                    <c:v>2.8091231096198195</c:v>
                  </c:pt>
                  <c:pt idx="35">
                    <c:v>1.1624835482706879</c:v>
                  </c:pt>
                  <c:pt idx="36">
                    <c:v>2.490359372660913</c:v>
                  </c:pt>
                  <c:pt idx="37">
                    <c:v>0.32321850968038879</c:v>
                  </c:pt>
                  <c:pt idx="38">
                    <c:v>9.5907721159456187</c:v>
                  </c:pt>
                  <c:pt idx="40">
                    <c:v>4.3011891286015453</c:v>
                  </c:pt>
                  <c:pt idx="41">
                    <c:v>0.31501607101859375</c:v>
                  </c:pt>
                  <c:pt idx="42">
                    <c:v>1.7635243122792292</c:v>
                  </c:pt>
                  <c:pt idx="43">
                    <c:v>10.962417850091278</c:v>
                  </c:pt>
                  <c:pt idx="44">
                    <c:v>1.1428966904317934</c:v>
                  </c:pt>
                  <c:pt idx="45">
                    <c:v>5.8223879469681199</c:v>
                  </c:pt>
                  <c:pt idx="46">
                    <c:v>3.5143207024971606</c:v>
                  </c:pt>
                  <c:pt idx="47">
                    <c:v>8.1356877816199518</c:v>
                  </c:pt>
                  <c:pt idx="48">
                    <c:v>8.0527441561867708</c:v>
                  </c:pt>
                </c:numCache>
              </c:numRef>
            </c:minus>
            <c:spPr>
              <a:noFill/>
              <a:ln w="3175" cap="flat" cmpd="sng" algn="ctr">
                <a:solidFill>
                  <a:schemeClr val="tx1"/>
                </a:solidFill>
                <a:round/>
              </a:ln>
              <a:effectLst/>
            </c:spPr>
          </c:errBars>
          <c:cat>
            <c:strRef>
              <c:f>'Working file'!$B$6:$B$54</c:f>
              <c:strCache>
                <c:ptCount val="49"/>
                <c:pt idx="0">
                  <c:v>D1-0</c:v>
                </c:pt>
                <c:pt idx="1">
                  <c:v>D1-1</c:v>
                </c:pt>
                <c:pt idx="2">
                  <c:v>D1-2</c:v>
                </c:pt>
                <c:pt idx="3">
                  <c:v>D1-3</c:v>
                </c:pt>
                <c:pt idx="4">
                  <c:v>D1-4</c:v>
                </c:pt>
                <c:pt idx="5">
                  <c:v>D1-5</c:v>
                </c:pt>
                <c:pt idx="6">
                  <c:v>D1-6</c:v>
                </c:pt>
                <c:pt idx="7">
                  <c:v>D1-7</c:v>
                </c:pt>
                <c:pt idx="8">
                  <c:v>D1-8</c:v>
                </c:pt>
                <c:pt idx="10">
                  <c:v>D5-0</c:v>
                </c:pt>
                <c:pt idx="11">
                  <c:v>D5-1</c:v>
                </c:pt>
                <c:pt idx="12">
                  <c:v>D5-2</c:v>
                </c:pt>
                <c:pt idx="13">
                  <c:v>D5-3</c:v>
                </c:pt>
                <c:pt idx="14">
                  <c:v>D5-4</c:v>
                </c:pt>
                <c:pt idx="15">
                  <c:v>D5-5</c:v>
                </c:pt>
                <c:pt idx="16">
                  <c:v>D5-6</c:v>
                </c:pt>
                <c:pt idx="17">
                  <c:v>D5-7</c:v>
                </c:pt>
                <c:pt idx="18">
                  <c:v>D5-8</c:v>
                </c:pt>
                <c:pt idx="20">
                  <c:v>D10-0</c:v>
                </c:pt>
                <c:pt idx="21">
                  <c:v>D10-1</c:v>
                </c:pt>
                <c:pt idx="22">
                  <c:v>D10-2</c:v>
                </c:pt>
                <c:pt idx="23">
                  <c:v>D10-3</c:v>
                </c:pt>
                <c:pt idx="24">
                  <c:v>D10-4</c:v>
                </c:pt>
                <c:pt idx="25">
                  <c:v>D10-5</c:v>
                </c:pt>
                <c:pt idx="26">
                  <c:v>D10-6</c:v>
                </c:pt>
                <c:pt idx="27">
                  <c:v>D10-7</c:v>
                </c:pt>
                <c:pt idx="28">
                  <c:v>D10-8</c:v>
                </c:pt>
                <c:pt idx="30">
                  <c:v>D20-0</c:v>
                </c:pt>
                <c:pt idx="31">
                  <c:v>D20-1</c:v>
                </c:pt>
                <c:pt idx="32">
                  <c:v>D20-2</c:v>
                </c:pt>
                <c:pt idx="33">
                  <c:v>D20-3</c:v>
                </c:pt>
                <c:pt idx="34">
                  <c:v>D20-4</c:v>
                </c:pt>
                <c:pt idx="35">
                  <c:v>D20-5</c:v>
                </c:pt>
                <c:pt idx="36">
                  <c:v>D20-6</c:v>
                </c:pt>
                <c:pt idx="37">
                  <c:v>D20-7</c:v>
                </c:pt>
                <c:pt idx="38">
                  <c:v>D20-8</c:v>
                </c:pt>
                <c:pt idx="40">
                  <c:v>D30-0</c:v>
                </c:pt>
                <c:pt idx="41">
                  <c:v>D30-1</c:v>
                </c:pt>
                <c:pt idx="42">
                  <c:v>D30-2</c:v>
                </c:pt>
                <c:pt idx="43">
                  <c:v>D30-3</c:v>
                </c:pt>
                <c:pt idx="44">
                  <c:v>D30-4</c:v>
                </c:pt>
                <c:pt idx="45">
                  <c:v>D30-5</c:v>
                </c:pt>
                <c:pt idx="46">
                  <c:v>D30-6</c:v>
                </c:pt>
                <c:pt idx="47">
                  <c:v>D30-7</c:v>
                </c:pt>
                <c:pt idx="48">
                  <c:v>D30-8</c:v>
                </c:pt>
              </c:strCache>
            </c:strRef>
          </c:cat>
          <c:val>
            <c:numRef>
              <c:f>'Working file'!$L$6:$L$54</c:f>
              <c:numCache>
                <c:formatCode>0.00</c:formatCode>
                <c:ptCount val="49"/>
                <c:pt idx="0">
                  <c:v>46.884700000000009</c:v>
                </c:pt>
                <c:pt idx="1">
                  <c:v>51.164400000000001</c:v>
                </c:pt>
                <c:pt idx="2">
                  <c:v>51.708449999999971</c:v>
                </c:pt>
                <c:pt idx="3">
                  <c:v>54.361499999999978</c:v>
                </c:pt>
                <c:pt idx="4">
                  <c:v>55.2029</c:v>
                </c:pt>
                <c:pt idx="5">
                  <c:v>56.487950000000012</c:v>
                </c:pt>
                <c:pt idx="6">
                  <c:v>55.975000000000023</c:v>
                </c:pt>
                <c:pt idx="7">
                  <c:v>64.366150000000005</c:v>
                </c:pt>
                <c:pt idx="8">
                  <c:v>66.145750000000021</c:v>
                </c:pt>
                <c:pt idx="10">
                  <c:v>71.021900000000016</c:v>
                </c:pt>
                <c:pt idx="11">
                  <c:v>76.879650000000026</c:v>
                </c:pt>
                <c:pt idx="12">
                  <c:v>81.609800000000007</c:v>
                </c:pt>
                <c:pt idx="13">
                  <c:v>82.826349999999991</c:v>
                </c:pt>
                <c:pt idx="14">
                  <c:v>92.53649999999999</c:v>
                </c:pt>
                <c:pt idx="15">
                  <c:v>94.050250000000005</c:v>
                </c:pt>
                <c:pt idx="16">
                  <c:v>102.49745000000001</c:v>
                </c:pt>
                <c:pt idx="17">
                  <c:v>107.9033</c:v>
                </c:pt>
                <c:pt idx="18">
                  <c:v>119.75545</c:v>
                </c:pt>
                <c:pt idx="20">
                  <c:v>56.413549999999987</c:v>
                </c:pt>
                <c:pt idx="21">
                  <c:v>59.42470000000003</c:v>
                </c:pt>
                <c:pt idx="22">
                  <c:v>69.79525000000001</c:v>
                </c:pt>
                <c:pt idx="23">
                  <c:v>72.013849999999991</c:v>
                </c:pt>
                <c:pt idx="24">
                  <c:v>74.593549999999993</c:v>
                </c:pt>
                <c:pt idx="25">
                  <c:v>82.585700000000003</c:v>
                </c:pt>
                <c:pt idx="26">
                  <c:v>86.129400000000004</c:v>
                </c:pt>
                <c:pt idx="27">
                  <c:v>89.318350000000009</c:v>
                </c:pt>
                <c:pt idx="28">
                  <c:v>90.960900000000009</c:v>
                </c:pt>
                <c:pt idx="30">
                  <c:v>70.541699999999992</c:v>
                </c:pt>
                <c:pt idx="31">
                  <c:v>80.542849999999987</c:v>
                </c:pt>
                <c:pt idx="32">
                  <c:v>90.384700000000009</c:v>
                </c:pt>
                <c:pt idx="33">
                  <c:v>92.266050000000007</c:v>
                </c:pt>
                <c:pt idx="34">
                  <c:v>94.666799999999995</c:v>
                </c:pt>
                <c:pt idx="35">
                  <c:v>104.96005</c:v>
                </c:pt>
                <c:pt idx="36">
                  <c:v>111.87799999999999</c:v>
                </c:pt>
                <c:pt idx="37">
                  <c:v>114.965</c:v>
                </c:pt>
                <c:pt idx="38">
                  <c:v>125.40355</c:v>
                </c:pt>
                <c:pt idx="40">
                  <c:v>57.654149999999959</c:v>
                </c:pt>
                <c:pt idx="41">
                  <c:v>62.629099999999994</c:v>
                </c:pt>
                <c:pt idx="42">
                  <c:v>73.329549999999983</c:v>
                </c:pt>
                <c:pt idx="43">
                  <c:v>82.417900000000003</c:v>
                </c:pt>
                <c:pt idx="44">
                  <c:v>87.474549999999994</c:v>
                </c:pt>
                <c:pt idx="45">
                  <c:v>94.379750000000001</c:v>
                </c:pt>
                <c:pt idx="46">
                  <c:v>95.557650000000024</c:v>
                </c:pt>
                <c:pt idx="47">
                  <c:v>102.59195</c:v>
                </c:pt>
                <c:pt idx="48">
                  <c:v>106.60894999999999</c:v>
                </c:pt>
              </c:numCache>
            </c:numRef>
          </c:val>
          <c:extLst>
            <c:ext xmlns:c16="http://schemas.microsoft.com/office/drawing/2014/chart" uri="{C3380CC4-5D6E-409C-BE32-E72D297353CC}">
              <c16:uniqueId val="{00000002-5420-44B2-B5A2-5B5BB01EA38A}"/>
            </c:ext>
          </c:extLst>
        </c:ser>
        <c:dLbls>
          <c:showLegendKey val="0"/>
          <c:showVal val="0"/>
          <c:showCatName val="0"/>
          <c:showSerName val="0"/>
          <c:showPercent val="0"/>
          <c:showBubbleSize val="0"/>
        </c:dLbls>
        <c:gapWidth val="50"/>
        <c:overlap val="100"/>
        <c:axId val="104315136"/>
        <c:axId val="104325120"/>
      </c:barChart>
      <c:catAx>
        <c:axId val="104315136"/>
        <c:scaling>
          <c:orientation val="minMax"/>
        </c:scaling>
        <c:delete val="0"/>
        <c:axPos val="b"/>
        <c:title>
          <c:tx>
            <c:rich>
              <a:bodyPr rot="0" spcFirstLastPara="1" vertOverflow="ellipsis" vert="horz" wrap="square" anchor="ctr" anchorCtr="1"/>
              <a:lstStyle/>
              <a:p>
                <a:pPr>
                  <a:defRPr sz="1000" b="0" i="0" u="none" strike="noStrike" kern="1200" cap="none" baseline="0">
                    <a:solidFill>
                      <a:schemeClr val="tx1"/>
                    </a:solidFill>
                    <a:latin typeface="+mn-lt"/>
                    <a:ea typeface="+mn-ea"/>
                    <a:cs typeface="+mn-cs"/>
                  </a:defRPr>
                </a:pPr>
                <a:r>
                  <a:rPr lang="en-GB" cap="none"/>
                  <a:t>Sampling time (h) in respective</a:t>
                </a:r>
                <a:r>
                  <a:rPr lang="en-GB" cap="none" baseline="0"/>
                  <a:t> days</a:t>
                </a:r>
                <a:endParaRPr lang="en-GB" cap="none"/>
              </a:p>
            </c:rich>
          </c:tx>
          <c:layout>
            <c:manualLayout>
              <c:xMode val="edge"/>
              <c:yMode val="edge"/>
              <c:x val="0.37000461747837082"/>
              <c:y val="0.90246927921694198"/>
            </c:manualLayout>
          </c:layout>
          <c:overlay val="0"/>
          <c:spPr>
            <a:noFill/>
            <a:ln>
              <a:noFill/>
            </a:ln>
            <a:effectLst/>
          </c:spPr>
          <c:txPr>
            <a:bodyPr rot="0" spcFirstLastPara="1" vertOverflow="ellipsis" vert="horz" wrap="square" anchor="ctr" anchorCtr="1"/>
            <a:lstStyle/>
            <a:p>
              <a:pPr>
                <a:defRPr sz="1000" b="0" i="0" u="none" strike="noStrike" kern="1200" cap="none"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3175" cap="flat" cmpd="sng" algn="ctr">
            <a:solidFill>
              <a:schemeClr val="tx1"/>
            </a:solidFill>
            <a:round/>
            <a:headEnd type="none" w="sm" len="sm"/>
            <a:tailEnd type="none" w="sm" len="sm"/>
          </a:ln>
          <a:effectLst/>
        </c:spPr>
        <c:txPr>
          <a:bodyPr rot="-5400000" spcFirstLastPara="1" vertOverflow="ellipsis" wrap="square" anchor="ctr" anchorCtr="1"/>
          <a:lstStyle/>
          <a:p>
            <a:pPr>
              <a:defRPr sz="700" b="0" i="0" u="none" strike="noStrike" kern="1200" baseline="0">
                <a:solidFill>
                  <a:schemeClr val="tx1"/>
                </a:solidFill>
                <a:latin typeface="+mn-lt"/>
                <a:ea typeface="+mn-ea"/>
                <a:cs typeface="+mn-cs"/>
              </a:defRPr>
            </a:pPr>
            <a:endParaRPr lang="en-US"/>
          </a:p>
        </c:txPr>
        <c:crossAx val="104325120"/>
        <c:crosses val="autoZero"/>
        <c:auto val="1"/>
        <c:lblAlgn val="ctr"/>
        <c:lblOffset val="100"/>
        <c:noMultiLvlLbl val="0"/>
      </c:catAx>
      <c:valAx>
        <c:axId val="104325120"/>
        <c:scaling>
          <c:orientation val="minMax"/>
          <c:max val="400"/>
          <c:min val="0"/>
        </c:scaling>
        <c:delete val="0"/>
        <c:axPos val="l"/>
        <c:title>
          <c:tx>
            <c:rich>
              <a:bodyPr rot="-5400000" spcFirstLastPara="1" vertOverflow="ellipsis" vert="horz" wrap="square" anchor="ctr" anchorCtr="1"/>
              <a:lstStyle/>
              <a:p>
                <a:pPr>
                  <a:defRPr sz="1000" b="0" i="0" u="none" strike="noStrike" kern="1200" cap="none" baseline="0">
                    <a:solidFill>
                      <a:schemeClr val="tx1"/>
                    </a:solidFill>
                    <a:latin typeface="+mn-lt"/>
                    <a:ea typeface="+mn-ea"/>
                    <a:cs typeface="+mn-cs"/>
                  </a:defRPr>
                </a:pPr>
                <a:r>
                  <a:rPr lang="en-US" cap="none"/>
                  <a:t>As (µg/L))</a:t>
                </a:r>
              </a:p>
            </c:rich>
          </c:tx>
          <c:layout>
            <c:manualLayout>
              <c:xMode val="edge"/>
              <c:yMode val="edge"/>
              <c:x val="4.5185324056715132E-4"/>
              <c:y val="0.26375023359411698"/>
            </c:manualLayout>
          </c:layout>
          <c:overlay val="0"/>
          <c:spPr>
            <a:noFill/>
            <a:ln>
              <a:noFill/>
            </a:ln>
            <a:effectLst/>
          </c:spPr>
          <c:txPr>
            <a:bodyPr rot="-5400000" spcFirstLastPara="1" vertOverflow="ellipsis" vert="horz" wrap="square" anchor="ctr" anchorCtr="1"/>
            <a:lstStyle/>
            <a:p>
              <a:pPr>
                <a:defRPr sz="1000" b="0" i="0" u="none" strike="noStrike" kern="1200" cap="none" baseline="0">
                  <a:solidFill>
                    <a:schemeClr val="tx1"/>
                  </a:solidFill>
                  <a:latin typeface="+mn-lt"/>
                  <a:ea typeface="+mn-ea"/>
                  <a:cs typeface="+mn-cs"/>
                </a:defRPr>
              </a:pPr>
              <a:endParaRPr lang="en-US"/>
            </a:p>
          </c:txPr>
        </c:title>
        <c:numFmt formatCode="0" sourceLinked="0"/>
        <c:majorTickMark val="out"/>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4315136"/>
        <c:crosses val="autoZero"/>
        <c:crossBetween val="between"/>
        <c:majorUnit val="100"/>
        <c:minorUnit val="50"/>
      </c:valAx>
      <c:spPr>
        <a:noFill/>
        <a:ln w="3175">
          <a:solidFill>
            <a:schemeClr val="tx1"/>
          </a:solidFill>
        </a:ln>
        <a:effectLst/>
      </c:spPr>
    </c:plotArea>
    <c:legend>
      <c:legendPos val="t"/>
      <c:layout>
        <c:manualLayout>
          <c:xMode val="edge"/>
          <c:yMode val="edge"/>
          <c:x val="4.7553777999972235E-2"/>
          <c:y val="0.92225836266938732"/>
          <c:w val="0.19847796803177384"/>
          <c:h val="7.31904663296177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8.5578189525148077E-2"/>
          <c:y val="3.5231043521740668E-2"/>
          <c:w val="0.90563471232762582"/>
          <c:h val="0.73187435919451693"/>
        </c:manualLayout>
      </c:layout>
      <c:barChart>
        <c:barDir val="col"/>
        <c:grouping val="stacked"/>
        <c:varyColors val="0"/>
        <c:ser>
          <c:idx val="0"/>
          <c:order val="0"/>
          <c:tx>
            <c:v>As(III)</c:v>
          </c:tx>
          <c:spPr>
            <a:solidFill>
              <a:schemeClr val="tx1">
                <a:lumMod val="50000"/>
                <a:lumOff val="50000"/>
              </a:schemeClr>
            </a:solidFill>
            <a:ln w="3175" cap="flat" cmpd="sng" algn="ctr">
              <a:solidFill>
                <a:sysClr val="windowText" lastClr="000000"/>
              </a:solidFill>
              <a:round/>
            </a:ln>
            <a:effectLst/>
          </c:spPr>
          <c:invertIfNegative val="0"/>
          <c:errBars>
            <c:errBarType val="both"/>
            <c:errValType val="cust"/>
            <c:noEndCap val="0"/>
            <c:plus>
              <c:numRef>
                <c:f>'Working file'!$CS$6:$CS$54</c:f>
                <c:numCache>
                  <c:formatCode>General</c:formatCode>
                  <c:ptCount val="49"/>
                  <c:pt idx="0">
                    <c:v>2.5011781064130449</c:v>
                  </c:pt>
                  <c:pt idx="1">
                    <c:v>5.6500660243929852</c:v>
                  </c:pt>
                  <c:pt idx="2">
                    <c:v>6.9863564194793284</c:v>
                  </c:pt>
                  <c:pt idx="3">
                    <c:v>5.2170338315943372</c:v>
                  </c:pt>
                  <c:pt idx="4">
                    <c:v>6.4066702802625857</c:v>
                  </c:pt>
                  <c:pt idx="5">
                    <c:v>0.66199336854683533</c:v>
                  </c:pt>
                  <c:pt idx="6">
                    <c:v>2.3451196398051781</c:v>
                  </c:pt>
                  <c:pt idx="7">
                    <c:v>2.0213354446998615</c:v>
                  </c:pt>
                  <c:pt idx="8">
                    <c:v>2.9108050647544244</c:v>
                  </c:pt>
                  <c:pt idx="10">
                    <c:v>2.8256694082995715</c:v>
                  </c:pt>
                  <c:pt idx="11">
                    <c:v>10.06679640104041</c:v>
                  </c:pt>
                  <c:pt idx="12">
                    <c:v>4.001446564056546</c:v>
                  </c:pt>
                  <c:pt idx="13">
                    <c:v>10.670029196070642</c:v>
                  </c:pt>
                  <c:pt idx="14">
                    <c:v>2.0664488573395539</c:v>
                  </c:pt>
                  <c:pt idx="15">
                    <c:v>3.316330803764906</c:v>
                  </c:pt>
                  <c:pt idx="16">
                    <c:v>0</c:v>
                  </c:pt>
                  <c:pt idx="17">
                    <c:v>2.4786921107713198</c:v>
                  </c:pt>
                  <c:pt idx="18">
                    <c:v>2.7786468073506625</c:v>
                  </c:pt>
                  <c:pt idx="20">
                    <c:v>4.8680766350787685</c:v>
                  </c:pt>
                  <c:pt idx="21">
                    <c:v>0</c:v>
                  </c:pt>
                  <c:pt idx="22">
                    <c:v>2.9037339969425653</c:v>
                  </c:pt>
                  <c:pt idx="23">
                    <c:v>0.41188970004117115</c:v>
                  </c:pt>
                  <c:pt idx="24">
                    <c:v>0</c:v>
                  </c:pt>
                  <c:pt idx="25">
                    <c:v>1.8058092977942017</c:v>
                  </c:pt>
                  <c:pt idx="26">
                    <c:v>9.6586543669395315</c:v>
                  </c:pt>
                  <c:pt idx="27">
                    <c:v>8.4246823230908809</c:v>
                  </c:pt>
                  <c:pt idx="28">
                    <c:v>1.7576553259954071</c:v>
                  </c:pt>
                  <c:pt idx="30">
                    <c:v>9.1184247861130014</c:v>
                  </c:pt>
                  <c:pt idx="31">
                    <c:v>1.8223555964739737</c:v>
                  </c:pt>
                  <c:pt idx="32">
                    <c:v>4.4705412026957188</c:v>
                  </c:pt>
                  <c:pt idx="33">
                    <c:v>6.9919425630507064</c:v>
                  </c:pt>
                  <c:pt idx="34">
                    <c:v>2.8125172221695074</c:v>
                  </c:pt>
                  <c:pt idx="35">
                    <c:v>8.8682504069292154</c:v>
                  </c:pt>
                  <c:pt idx="36">
                    <c:v>1.3041170365423524</c:v>
                  </c:pt>
                  <c:pt idx="37">
                    <c:v>2.5004002889537538</c:v>
                  </c:pt>
                  <c:pt idx="38">
                    <c:v>3.0068301656395597</c:v>
                  </c:pt>
                  <c:pt idx="40">
                    <c:v>2.1353917685052597</c:v>
                  </c:pt>
                  <c:pt idx="41">
                    <c:v>2.600950873238463</c:v>
                  </c:pt>
                  <c:pt idx="42">
                    <c:v>2.394617114488252</c:v>
                  </c:pt>
                  <c:pt idx="43">
                    <c:v>6.9505061056731661</c:v>
                  </c:pt>
                  <c:pt idx="44">
                    <c:v>16.267415765265248</c:v>
                  </c:pt>
                  <c:pt idx="45">
                    <c:v>9.5422645907562202</c:v>
                  </c:pt>
                  <c:pt idx="46">
                    <c:v>1.7767472090874348</c:v>
                  </c:pt>
                  <c:pt idx="47">
                    <c:v>0.89399510345415611</c:v>
                  </c:pt>
                  <c:pt idx="48">
                    <c:v>4.5587174183096639</c:v>
                  </c:pt>
                </c:numCache>
              </c:numRef>
            </c:plus>
            <c:minus>
              <c:numRef>
                <c:f>'Working file'!$CS$6:$CS$54</c:f>
                <c:numCache>
                  <c:formatCode>General</c:formatCode>
                  <c:ptCount val="49"/>
                  <c:pt idx="0">
                    <c:v>2.5011781064130449</c:v>
                  </c:pt>
                  <c:pt idx="1">
                    <c:v>5.6500660243929852</c:v>
                  </c:pt>
                  <c:pt idx="2">
                    <c:v>6.9863564194793284</c:v>
                  </c:pt>
                  <c:pt idx="3">
                    <c:v>5.2170338315943372</c:v>
                  </c:pt>
                  <c:pt idx="4">
                    <c:v>6.4066702802625857</c:v>
                  </c:pt>
                  <c:pt idx="5">
                    <c:v>0.66199336854683533</c:v>
                  </c:pt>
                  <c:pt idx="6">
                    <c:v>2.3451196398051781</c:v>
                  </c:pt>
                  <c:pt idx="7">
                    <c:v>2.0213354446998615</c:v>
                  </c:pt>
                  <c:pt idx="8">
                    <c:v>2.9108050647544244</c:v>
                  </c:pt>
                  <c:pt idx="10">
                    <c:v>2.8256694082995715</c:v>
                  </c:pt>
                  <c:pt idx="11">
                    <c:v>10.06679640104041</c:v>
                  </c:pt>
                  <c:pt idx="12">
                    <c:v>4.001446564056546</c:v>
                  </c:pt>
                  <c:pt idx="13">
                    <c:v>10.670029196070642</c:v>
                  </c:pt>
                  <c:pt idx="14">
                    <c:v>2.0664488573395539</c:v>
                  </c:pt>
                  <c:pt idx="15">
                    <c:v>3.316330803764906</c:v>
                  </c:pt>
                  <c:pt idx="16">
                    <c:v>0</c:v>
                  </c:pt>
                  <c:pt idx="17">
                    <c:v>2.4786921107713198</c:v>
                  </c:pt>
                  <c:pt idx="18">
                    <c:v>2.7786468073506625</c:v>
                  </c:pt>
                  <c:pt idx="20">
                    <c:v>4.8680766350787685</c:v>
                  </c:pt>
                  <c:pt idx="21">
                    <c:v>0</c:v>
                  </c:pt>
                  <c:pt idx="22">
                    <c:v>2.9037339969425653</c:v>
                  </c:pt>
                  <c:pt idx="23">
                    <c:v>0.41188970004117115</c:v>
                  </c:pt>
                  <c:pt idx="24">
                    <c:v>0</c:v>
                  </c:pt>
                  <c:pt idx="25">
                    <c:v>1.8058092977942017</c:v>
                  </c:pt>
                  <c:pt idx="26">
                    <c:v>9.6586543669395315</c:v>
                  </c:pt>
                  <c:pt idx="27">
                    <c:v>8.4246823230908809</c:v>
                  </c:pt>
                  <c:pt idx="28">
                    <c:v>1.7576553259954071</c:v>
                  </c:pt>
                  <c:pt idx="30">
                    <c:v>9.1184247861130014</c:v>
                  </c:pt>
                  <c:pt idx="31">
                    <c:v>1.8223555964739737</c:v>
                  </c:pt>
                  <c:pt idx="32">
                    <c:v>4.4705412026957188</c:v>
                  </c:pt>
                  <c:pt idx="33">
                    <c:v>6.9919425630507064</c:v>
                  </c:pt>
                  <c:pt idx="34">
                    <c:v>2.8125172221695074</c:v>
                  </c:pt>
                  <c:pt idx="35">
                    <c:v>8.8682504069292154</c:v>
                  </c:pt>
                  <c:pt idx="36">
                    <c:v>1.3041170365423524</c:v>
                  </c:pt>
                  <c:pt idx="37">
                    <c:v>2.5004002889537538</c:v>
                  </c:pt>
                  <c:pt idx="38">
                    <c:v>3.0068301656395597</c:v>
                  </c:pt>
                  <c:pt idx="40">
                    <c:v>2.1353917685052597</c:v>
                  </c:pt>
                  <c:pt idx="41">
                    <c:v>2.600950873238463</c:v>
                  </c:pt>
                  <c:pt idx="42">
                    <c:v>2.394617114488252</c:v>
                  </c:pt>
                  <c:pt idx="43">
                    <c:v>6.9505061056731661</c:v>
                  </c:pt>
                  <c:pt idx="44">
                    <c:v>16.267415765265248</c:v>
                  </c:pt>
                  <c:pt idx="45">
                    <c:v>9.5422645907562202</c:v>
                  </c:pt>
                  <c:pt idx="46">
                    <c:v>1.7767472090874348</c:v>
                  </c:pt>
                  <c:pt idx="47">
                    <c:v>0.89399510345415611</c:v>
                  </c:pt>
                  <c:pt idx="48">
                    <c:v>4.5587174183096639</c:v>
                  </c:pt>
                </c:numCache>
              </c:numRef>
            </c:minus>
            <c:spPr>
              <a:noFill/>
              <a:ln w="3175">
                <a:solidFill>
                  <a:sysClr val="windowText" lastClr="000000"/>
                </a:solidFill>
              </a:ln>
              <a:effectLst/>
            </c:spPr>
          </c:errBars>
          <c:cat>
            <c:strRef>
              <c:f>'Working file'!$B$6:$B$54</c:f>
              <c:strCache>
                <c:ptCount val="49"/>
                <c:pt idx="0">
                  <c:v>D1-0</c:v>
                </c:pt>
                <c:pt idx="1">
                  <c:v>D1-1</c:v>
                </c:pt>
                <c:pt idx="2">
                  <c:v>D1-2</c:v>
                </c:pt>
                <c:pt idx="3">
                  <c:v>D1-3</c:v>
                </c:pt>
                <c:pt idx="4">
                  <c:v>D1-4</c:v>
                </c:pt>
                <c:pt idx="5">
                  <c:v>D1-5</c:v>
                </c:pt>
                <c:pt idx="6">
                  <c:v>D1-6</c:v>
                </c:pt>
                <c:pt idx="7">
                  <c:v>D1-7</c:v>
                </c:pt>
                <c:pt idx="8">
                  <c:v>D1-8</c:v>
                </c:pt>
                <c:pt idx="10">
                  <c:v>D5-0</c:v>
                </c:pt>
                <c:pt idx="11">
                  <c:v>D5-1</c:v>
                </c:pt>
                <c:pt idx="12">
                  <c:v>D5-2</c:v>
                </c:pt>
                <c:pt idx="13">
                  <c:v>D5-3</c:v>
                </c:pt>
                <c:pt idx="14">
                  <c:v>D5-4</c:v>
                </c:pt>
                <c:pt idx="15">
                  <c:v>D5-5</c:v>
                </c:pt>
                <c:pt idx="16">
                  <c:v>D5-6</c:v>
                </c:pt>
                <c:pt idx="17">
                  <c:v>D5-7</c:v>
                </c:pt>
                <c:pt idx="18">
                  <c:v>D5-8</c:v>
                </c:pt>
                <c:pt idx="20">
                  <c:v>D10-0</c:v>
                </c:pt>
                <c:pt idx="21">
                  <c:v>D10-1</c:v>
                </c:pt>
                <c:pt idx="22">
                  <c:v>D10-2</c:v>
                </c:pt>
                <c:pt idx="23">
                  <c:v>D10-3</c:v>
                </c:pt>
                <c:pt idx="24">
                  <c:v>D10-4</c:v>
                </c:pt>
                <c:pt idx="25">
                  <c:v>D10-5</c:v>
                </c:pt>
                <c:pt idx="26">
                  <c:v>D10-6</c:v>
                </c:pt>
                <c:pt idx="27">
                  <c:v>D10-7</c:v>
                </c:pt>
                <c:pt idx="28">
                  <c:v>D10-8</c:v>
                </c:pt>
                <c:pt idx="30">
                  <c:v>D20-0</c:v>
                </c:pt>
                <c:pt idx="31">
                  <c:v>D20-1</c:v>
                </c:pt>
                <c:pt idx="32">
                  <c:v>D20-2</c:v>
                </c:pt>
                <c:pt idx="33">
                  <c:v>D20-3</c:v>
                </c:pt>
                <c:pt idx="34">
                  <c:v>D20-4</c:v>
                </c:pt>
                <c:pt idx="35">
                  <c:v>D20-5</c:v>
                </c:pt>
                <c:pt idx="36">
                  <c:v>D20-6</c:v>
                </c:pt>
                <c:pt idx="37">
                  <c:v>D20-7</c:v>
                </c:pt>
                <c:pt idx="38">
                  <c:v>D20-8</c:v>
                </c:pt>
                <c:pt idx="40">
                  <c:v>D30-0</c:v>
                </c:pt>
                <c:pt idx="41">
                  <c:v>D30-1</c:v>
                </c:pt>
                <c:pt idx="42">
                  <c:v>D30-2</c:v>
                </c:pt>
                <c:pt idx="43">
                  <c:v>D30-3</c:v>
                </c:pt>
                <c:pt idx="44">
                  <c:v>D30-4</c:v>
                </c:pt>
                <c:pt idx="45">
                  <c:v>D30-5</c:v>
                </c:pt>
                <c:pt idx="46">
                  <c:v>D30-6</c:v>
                </c:pt>
                <c:pt idx="47">
                  <c:v>D30-7</c:v>
                </c:pt>
                <c:pt idx="48">
                  <c:v>D30-8</c:v>
                </c:pt>
              </c:strCache>
            </c:strRef>
          </c:cat>
          <c:val>
            <c:numRef>
              <c:f>'Working file'!$CR$6:$CR$54</c:f>
              <c:numCache>
                <c:formatCode>0.00</c:formatCode>
                <c:ptCount val="49"/>
                <c:pt idx="0">
                  <c:v>234.73990000000001</c:v>
                </c:pt>
                <c:pt idx="1">
                  <c:v>191.59879999999998</c:v>
                </c:pt>
                <c:pt idx="2">
                  <c:v>184.50569999999999</c:v>
                </c:pt>
                <c:pt idx="3">
                  <c:v>173.9881</c:v>
                </c:pt>
                <c:pt idx="4">
                  <c:v>172.79259999999999</c:v>
                </c:pt>
                <c:pt idx="5">
                  <c:v>162.482</c:v>
                </c:pt>
                <c:pt idx="6">
                  <c:v>161.89915000000002</c:v>
                </c:pt>
                <c:pt idx="7">
                  <c:v>154.12549999999999</c:v>
                </c:pt>
                <c:pt idx="8">
                  <c:v>148.36155000000002</c:v>
                </c:pt>
                <c:pt idx="10">
                  <c:v>231.23654999999999</c:v>
                </c:pt>
                <c:pt idx="11">
                  <c:v>191.55709999999999</c:v>
                </c:pt>
                <c:pt idx="12">
                  <c:v>172.60604999999998</c:v>
                </c:pt>
                <c:pt idx="13">
                  <c:v>162.14005</c:v>
                </c:pt>
                <c:pt idx="14">
                  <c:v>155.2784</c:v>
                </c:pt>
                <c:pt idx="15">
                  <c:v>144.7099</c:v>
                </c:pt>
                <c:pt idx="16">
                  <c:v>137.39099999999999</c:v>
                </c:pt>
                <c:pt idx="17">
                  <c:v>118.92189999999999</c:v>
                </c:pt>
                <c:pt idx="18">
                  <c:v>117.69710000000001</c:v>
                </c:pt>
                <c:pt idx="20">
                  <c:v>233.83815000000001</c:v>
                </c:pt>
                <c:pt idx="21">
                  <c:v>229.86879999999999</c:v>
                </c:pt>
                <c:pt idx="22">
                  <c:v>178.04095000000001</c:v>
                </c:pt>
                <c:pt idx="23">
                  <c:v>171.70965000000001</c:v>
                </c:pt>
                <c:pt idx="24">
                  <c:v>154.19300000000001</c:v>
                </c:pt>
                <c:pt idx="25">
                  <c:v>145.38119999999998</c:v>
                </c:pt>
                <c:pt idx="26">
                  <c:v>129.7122</c:v>
                </c:pt>
                <c:pt idx="27">
                  <c:v>113.34175</c:v>
                </c:pt>
                <c:pt idx="28">
                  <c:v>99.929850000000002</c:v>
                </c:pt>
                <c:pt idx="30">
                  <c:v>230.6429</c:v>
                </c:pt>
                <c:pt idx="31">
                  <c:v>214.86160000000001</c:v>
                </c:pt>
                <c:pt idx="32">
                  <c:v>196.31434999999999</c:v>
                </c:pt>
                <c:pt idx="33">
                  <c:v>167.55685</c:v>
                </c:pt>
                <c:pt idx="34">
                  <c:v>159.34715</c:v>
                </c:pt>
                <c:pt idx="35">
                  <c:v>135.7071</c:v>
                </c:pt>
                <c:pt idx="36">
                  <c:v>126.85545</c:v>
                </c:pt>
                <c:pt idx="37">
                  <c:v>109.22685</c:v>
                </c:pt>
                <c:pt idx="38">
                  <c:v>92.659549999999996</c:v>
                </c:pt>
                <c:pt idx="40">
                  <c:v>235.40445</c:v>
                </c:pt>
                <c:pt idx="41">
                  <c:v>219.63495</c:v>
                </c:pt>
                <c:pt idx="42">
                  <c:v>197.92404999999999</c:v>
                </c:pt>
                <c:pt idx="43">
                  <c:v>170.49185</c:v>
                </c:pt>
                <c:pt idx="44">
                  <c:v>164.9025</c:v>
                </c:pt>
                <c:pt idx="45">
                  <c:v>156.44839999999999</c:v>
                </c:pt>
                <c:pt idx="46">
                  <c:v>121.84765</c:v>
                </c:pt>
                <c:pt idx="47">
                  <c:v>106.81575000000001</c:v>
                </c:pt>
                <c:pt idx="48">
                  <c:v>93.563999999999993</c:v>
                </c:pt>
              </c:numCache>
            </c:numRef>
          </c:val>
          <c:extLst>
            <c:ext xmlns:c16="http://schemas.microsoft.com/office/drawing/2014/chart" uri="{C3380CC4-5D6E-409C-BE32-E72D297353CC}">
              <c16:uniqueId val="{00000000-9BCD-4D0D-BF33-EADEEBE92BBE}"/>
            </c:ext>
          </c:extLst>
        </c:ser>
        <c:ser>
          <c:idx val="1"/>
          <c:order val="1"/>
          <c:tx>
            <c:v>As(V)</c:v>
          </c:tx>
          <c:spPr>
            <a:solidFill>
              <a:schemeClr val="bg1">
                <a:lumMod val="85000"/>
              </a:schemeClr>
            </a:solidFill>
            <a:ln w="3175" cap="flat" cmpd="sng" algn="ctr">
              <a:solidFill>
                <a:sysClr val="windowText" lastClr="000000"/>
              </a:solidFill>
              <a:round/>
            </a:ln>
            <a:effectLst/>
          </c:spPr>
          <c:invertIfNegative val="0"/>
          <c:errBars>
            <c:errBarType val="both"/>
            <c:errValType val="cust"/>
            <c:noEndCap val="0"/>
            <c:plus>
              <c:numRef>
                <c:f>'Working file'!$CU$6:$CU$54</c:f>
                <c:numCache>
                  <c:formatCode>General</c:formatCode>
                  <c:ptCount val="49"/>
                  <c:pt idx="0">
                    <c:v>9.7355875847326097</c:v>
                  </c:pt>
                  <c:pt idx="1">
                    <c:v>2.1201889727097267</c:v>
                  </c:pt>
                  <c:pt idx="2">
                    <c:v>9.3630130217254077</c:v>
                  </c:pt>
                  <c:pt idx="3">
                    <c:v>7.8609060864508216</c:v>
                  </c:pt>
                  <c:pt idx="4">
                    <c:v>5.144343254488339</c:v>
                  </c:pt>
                  <c:pt idx="5">
                    <c:v>4.9446562994812808</c:v>
                  </c:pt>
                  <c:pt idx="6">
                    <c:v>8.5219802161821239</c:v>
                  </c:pt>
                  <c:pt idx="7">
                    <c:v>4.7025429376030292</c:v>
                  </c:pt>
                  <c:pt idx="8">
                    <c:v>0.48040834713815123</c:v>
                  </c:pt>
                  <c:pt idx="10">
                    <c:v>2.8256694082995715</c:v>
                  </c:pt>
                  <c:pt idx="11">
                    <c:v>2.3891927233877999</c:v>
                  </c:pt>
                  <c:pt idx="12">
                    <c:v>2.9828340559756001</c:v>
                  </c:pt>
                  <c:pt idx="13">
                    <c:v>2.6346546769193</c:v>
                  </c:pt>
                  <c:pt idx="14">
                    <c:v>2.9198560315536111</c:v>
                  </c:pt>
                  <c:pt idx="15">
                    <c:v>2.9152598374758867</c:v>
                  </c:pt>
                  <c:pt idx="16">
                    <c:v>8.6457946135679187</c:v>
                  </c:pt>
                  <c:pt idx="17">
                    <c:v>1.9254517651709682</c:v>
                  </c:pt>
                  <c:pt idx="18">
                    <c:v>1.3048241433235324</c:v>
                  </c:pt>
                  <c:pt idx="20">
                    <c:v>2.7158305353994998</c:v>
                  </c:pt>
                  <c:pt idx="21">
                    <c:v>5.6270850540044153</c:v>
                  </c:pt>
                  <c:pt idx="22">
                    <c:v>2.8970620034176999</c:v>
                  </c:pt>
                  <c:pt idx="23">
                    <c:v>4.3208922180149001</c:v>
                  </c:pt>
                  <c:pt idx="24">
                    <c:v>10.043108323870682</c:v>
                  </c:pt>
                  <c:pt idx="25">
                    <c:v>0.28305484450898605</c:v>
                  </c:pt>
                  <c:pt idx="26">
                    <c:v>2.4259167551131</c:v>
                  </c:pt>
                  <c:pt idx="27">
                    <c:v>4.7635410630377004</c:v>
                  </c:pt>
                  <c:pt idx="28">
                    <c:v>4.4306603802367794</c:v>
                  </c:pt>
                  <c:pt idx="30">
                    <c:v>5.3993007700025002</c:v>
                  </c:pt>
                  <c:pt idx="31">
                    <c:v>2.524795472904676</c:v>
                  </c:pt>
                  <c:pt idx="32">
                    <c:v>6.8191963764068317</c:v>
                  </c:pt>
                  <c:pt idx="33">
                    <c:v>8.1484864143594322</c:v>
                  </c:pt>
                  <c:pt idx="34">
                    <c:v>3.5637474665020932</c:v>
                  </c:pt>
                  <c:pt idx="35">
                    <c:v>9.8723875571104998</c:v>
                  </c:pt>
                  <c:pt idx="36">
                    <c:v>2.5980517354356021</c:v>
                  </c:pt>
                  <c:pt idx="37">
                    <c:v>1.9709187312012753</c:v>
                  </c:pt>
                  <c:pt idx="38">
                    <c:v>3.1101384663709273</c:v>
                  </c:pt>
                  <c:pt idx="40">
                    <c:v>8.8342385707541524</c:v>
                  </c:pt>
                  <c:pt idx="41">
                    <c:v>3.0201237731258757</c:v>
                  </c:pt>
                  <c:pt idx="42">
                    <c:v>7.114059904161639</c:v>
                  </c:pt>
                  <c:pt idx="43">
                    <c:v>3.2339276739748999</c:v>
                  </c:pt>
                  <c:pt idx="44">
                    <c:v>2.4266789728366001</c:v>
                  </c:pt>
                  <c:pt idx="45">
                    <c:v>6.4760374554969982</c:v>
                  </c:pt>
                  <c:pt idx="46">
                    <c:v>0.95657405358916292</c:v>
                  </c:pt>
                  <c:pt idx="47">
                    <c:v>1.6501750952550311</c:v>
                  </c:pt>
                  <c:pt idx="48">
                    <c:v>7.5114539151884552</c:v>
                  </c:pt>
                </c:numCache>
              </c:numRef>
            </c:plus>
            <c:minus>
              <c:numRef>
                <c:f>'Working file'!$CU$6:$CU$54</c:f>
                <c:numCache>
                  <c:formatCode>General</c:formatCode>
                  <c:ptCount val="49"/>
                  <c:pt idx="0">
                    <c:v>9.7355875847326097</c:v>
                  </c:pt>
                  <c:pt idx="1">
                    <c:v>2.1201889727097267</c:v>
                  </c:pt>
                  <c:pt idx="2">
                    <c:v>9.3630130217254077</c:v>
                  </c:pt>
                  <c:pt idx="3">
                    <c:v>7.8609060864508216</c:v>
                  </c:pt>
                  <c:pt idx="4">
                    <c:v>5.144343254488339</c:v>
                  </c:pt>
                  <c:pt idx="5">
                    <c:v>4.9446562994812808</c:v>
                  </c:pt>
                  <c:pt idx="6">
                    <c:v>8.5219802161821239</c:v>
                  </c:pt>
                  <c:pt idx="7">
                    <c:v>4.7025429376030292</c:v>
                  </c:pt>
                  <c:pt idx="8">
                    <c:v>0.48040834713815123</c:v>
                  </c:pt>
                  <c:pt idx="10">
                    <c:v>2.8256694082995715</c:v>
                  </c:pt>
                  <c:pt idx="11">
                    <c:v>2.3891927233877999</c:v>
                  </c:pt>
                  <c:pt idx="12">
                    <c:v>2.9828340559756001</c:v>
                  </c:pt>
                  <c:pt idx="13">
                    <c:v>2.6346546769193</c:v>
                  </c:pt>
                  <c:pt idx="14">
                    <c:v>2.9198560315536111</c:v>
                  </c:pt>
                  <c:pt idx="15">
                    <c:v>2.9152598374758867</c:v>
                  </c:pt>
                  <c:pt idx="16">
                    <c:v>8.6457946135679187</c:v>
                  </c:pt>
                  <c:pt idx="17">
                    <c:v>1.9254517651709682</c:v>
                  </c:pt>
                  <c:pt idx="18">
                    <c:v>1.3048241433235324</c:v>
                  </c:pt>
                  <c:pt idx="20">
                    <c:v>2.7158305353994998</c:v>
                  </c:pt>
                  <c:pt idx="21">
                    <c:v>5.6270850540044153</c:v>
                  </c:pt>
                  <c:pt idx="22">
                    <c:v>2.8970620034176999</c:v>
                  </c:pt>
                  <c:pt idx="23">
                    <c:v>4.3208922180149001</c:v>
                  </c:pt>
                  <c:pt idx="24">
                    <c:v>10.043108323870682</c:v>
                  </c:pt>
                  <c:pt idx="25">
                    <c:v>0.28305484450898605</c:v>
                  </c:pt>
                  <c:pt idx="26">
                    <c:v>2.4259167551131</c:v>
                  </c:pt>
                  <c:pt idx="27">
                    <c:v>4.7635410630377004</c:v>
                  </c:pt>
                  <c:pt idx="28">
                    <c:v>4.4306603802367794</c:v>
                  </c:pt>
                  <c:pt idx="30">
                    <c:v>5.3993007700025002</c:v>
                  </c:pt>
                  <c:pt idx="31">
                    <c:v>2.524795472904676</c:v>
                  </c:pt>
                  <c:pt idx="32">
                    <c:v>6.8191963764068317</c:v>
                  </c:pt>
                  <c:pt idx="33">
                    <c:v>8.1484864143594322</c:v>
                  </c:pt>
                  <c:pt idx="34">
                    <c:v>3.5637474665020932</c:v>
                  </c:pt>
                  <c:pt idx="35">
                    <c:v>9.8723875571104998</c:v>
                  </c:pt>
                  <c:pt idx="36">
                    <c:v>2.5980517354356021</c:v>
                  </c:pt>
                  <c:pt idx="37">
                    <c:v>1.9709187312012753</c:v>
                  </c:pt>
                  <c:pt idx="38">
                    <c:v>3.1101384663709273</c:v>
                  </c:pt>
                  <c:pt idx="40">
                    <c:v>8.8342385707541524</c:v>
                  </c:pt>
                  <c:pt idx="41">
                    <c:v>3.0201237731258757</c:v>
                  </c:pt>
                  <c:pt idx="42">
                    <c:v>7.114059904161639</c:v>
                  </c:pt>
                  <c:pt idx="43">
                    <c:v>3.2339276739748999</c:v>
                  </c:pt>
                  <c:pt idx="44">
                    <c:v>2.4266789728366001</c:v>
                  </c:pt>
                  <c:pt idx="45">
                    <c:v>6.4760374554969982</c:v>
                  </c:pt>
                  <c:pt idx="46">
                    <c:v>0.95657405358916292</c:v>
                  </c:pt>
                  <c:pt idx="47">
                    <c:v>1.6501750952550311</c:v>
                  </c:pt>
                  <c:pt idx="48">
                    <c:v>7.5114539151884552</c:v>
                  </c:pt>
                </c:numCache>
              </c:numRef>
            </c:minus>
            <c:spPr>
              <a:noFill/>
              <a:ln w="3175">
                <a:solidFill>
                  <a:sysClr val="windowText" lastClr="000000"/>
                </a:solidFill>
              </a:ln>
              <a:effectLst/>
            </c:spPr>
          </c:errBars>
          <c:cat>
            <c:strRef>
              <c:f>'Working file'!$B$6:$B$54</c:f>
              <c:strCache>
                <c:ptCount val="49"/>
                <c:pt idx="0">
                  <c:v>D1-0</c:v>
                </c:pt>
                <c:pt idx="1">
                  <c:v>D1-1</c:v>
                </c:pt>
                <c:pt idx="2">
                  <c:v>D1-2</c:v>
                </c:pt>
                <c:pt idx="3">
                  <c:v>D1-3</c:v>
                </c:pt>
                <c:pt idx="4">
                  <c:v>D1-4</c:v>
                </c:pt>
                <c:pt idx="5">
                  <c:v>D1-5</c:v>
                </c:pt>
                <c:pt idx="6">
                  <c:v>D1-6</c:v>
                </c:pt>
                <c:pt idx="7">
                  <c:v>D1-7</c:v>
                </c:pt>
                <c:pt idx="8">
                  <c:v>D1-8</c:v>
                </c:pt>
                <c:pt idx="10">
                  <c:v>D5-0</c:v>
                </c:pt>
                <c:pt idx="11">
                  <c:v>D5-1</c:v>
                </c:pt>
                <c:pt idx="12">
                  <c:v>D5-2</c:v>
                </c:pt>
                <c:pt idx="13">
                  <c:v>D5-3</c:v>
                </c:pt>
                <c:pt idx="14">
                  <c:v>D5-4</c:v>
                </c:pt>
                <c:pt idx="15">
                  <c:v>D5-5</c:v>
                </c:pt>
                <c:pt idx="16">
                  <c:v>D5-6</c:v>
                </c:pt>
                <c:pt idx="17">
                  <c:v>D5-7</c:v>
                </c:pt>
                <c:pt idx="18">
                  <c:v>D5-8</c:v>
                </c:pt>
                <c:pt idx="20">
                  <c:v>D10-0</c:v>
                </c:pt>
                <c:pt idx="21">
                  <c:v>D10-1</c:v>
                </c:pt>
                <c:pt idx="22">
                  <c:v>D10-2</c:v>
                </c:pt>
                <c:pt idx="23">
                  <c:v>D10-3</c:v>
                </c:pt>
                <c:pt idx="24">
                  <c:v>D10-4</c:v>
                </c:pt>
                <c:pt idx="25">
                  <c:v>D10-5</c:v>
                </c:pt>
                <c:pt idx="26">
                  <c:v>D10-6</c:v>
                </c:pt>
                <c:pt idx="27">
                  <c:v>D10-7</c:v>
                </c:pt>
                <c:pt idx="28">
                  <c:v>D10-8</c:v>
                </c:pt>
                <c:pt idx="30">
                  <c:v>D20-0</c:v>
                </c:pt>
                <c:pt idx="31">
                  <c:v>D20-1</c:v>
                </c:pt>
                <c:pt idx="32">
                  <c:v>D20-2</c:v>
                </c:pt>
                <c:pt idx="33">
                  <c:v>D20-3</c:v>
                </c:pt>
                <c:pt idx="34">
                  <c:v>D20-4</c:v>
                </c:pt>
                <c:pt idx="35">
                  <c:v>D20-5</c:v>
                </c:pt>
                <c:pt idx="36">
                  <c:v>D20-6</c:v>
                </c:pt>
                <c:pt idx="37">
                  <c:v>D20-7</c:v>
                </c:pt>
                <c:pt idx="38">
                  <c:v>D20-8</c:v>
                </c:pt>
                <c:pt idx="40">
                  <c:v>D30-0</c:v>
                </c:pt>
                <c:pt idx="41">
                  <c:v>D30-1</c:v>
                </c:pt>
                <c:pt idx="42">
                  <c:v>D30-2</c:v>
                </c:pt>
                <c:pt idx="43">
                  <c:v>D30-3</c:v>
                </c:pt>
                <c:pt idx="44">
                  <c:v>D30-4</c:v>
                </c:pt>
                <c:pt idx="45">
                  <c:v>D30-5</c:v>
                </c:pt>
                <c:pt idx="46">
                  <c:v>D30-6</c:v>
                </c:pt>
                <c:pt idx="47">
                  <c:v>D30-7</c:v>
                </c:pt>
                <c:pt idx="48">
                  <c:v>D30-8</c:v>
                </c:pt>
              </c:strCache>
            </c:strRef>
          </c:cat>
          <c:val>
            <c:numRef>
              <c:f>'Working file'!$CT$6:$CT$54</c:f>
              <c:numCache>
                <c:formatCode>0.00</c:formatCode>
                <c:ptCount val="49"/>
                <c:pt idx="0">
                  <c:v>57.418199999999985</c:v>
                </c:pt>
                <c:pt idx="1">
                  <c:v>98.64549999999997</c:v>
                </c:pt>
                <c:pt idx="2">
                  <c:v>101.68025</c:v>
                </c:pt>
                <c:pt idx="3">
                  <c:v>108.96470000000002</c:v>
                </c:pt>
                <c:pt idx="4">
                  <c:v>109.43340000000001</c:v>
                </c:pt>
                <c:pt idx="5">
                  <c:v>120.98519999999999</c:v>
                </c:pt>
                <c:pt idx="6">
                  <c:v>121.66545000000002</c:v>
                </c:pt>
                <c:pt idx="7">
                  <c:v>128.39550000000003</c:v>
                </c:pt>
                <c:pt idx="8">
                  <c:v>133.04679999999996</c:v>
                </c:pt>
                <c:pt idx="10">
                  <c:v>65.802949999999981</c:v>
                </c:pt>
                <c:pt idx="11">
                  <c:v>94.96855000000005</c:v>
                </c:pt>
                <c:pt idx="12">
                  <c:v>109.50565</c:v>
                </c:pt>
                <c:pt idx="13">
                  <c:v>103.15264999999997</c:v>
                </c:pt>
                <c:pt idx="14">
                  <c:v>100.10305</c:v>
                </c:pt>
                <c:pt idx="15">
                  <c:v>108.37219999999999</c:v>
                </c:pt>
                <c:pt idx="16">
                  <c:v>95.059600000000017</c:v>
                </c:pt>
                <c:pt idx="17">
                  <c:v>101.46950000000001</c:v>
                </c:pt>
                <c:pt idx="18">
                  <c:v>100.54774999999998</c:v>
                </c:pt>
                <c:pt idx="20">
                  <c:v>53.559949999999986</c:v>
                </c:pt>
                <c:pt idx="21">
                  <c:v>38.192149999999998</c:v>
                </c:pt>
                <c:pt idx="22">
                  <c:v>84.840599999999995</c:v>
                </c:pt>
                <c:pt idx="23">
                  <c:v>79.054300000000012</c:v>
                </c:pt>
                <c:pt idx="24">
                  <c:v>62.922149999999988</c:v>
                </c:pt>
                <c:pt idx="25">
                  <c:v>50.730850000000032</c:v>
                </c:pt>
                <c:pt idx="26">
                  <c:v>57.860649999999993</c:v>
                </c:pt>
                <c:pt idx="27">
                  <c:v>62.924799999999991</c:v>
                </c:pt>
                <c:pt idx="28">
                  <c:v>62.876549999999995</c:v>
                </c:pt>
                <c:pt idx="30">
                  <c:v>48.19255000000004</c:v>
                </c:pt>
                <c:pt idx="31">
                  <c:v>31.756100000000004</c:v>
                </c:pt>
                <c:pt idx="32">
                  <c:v>44.908299999999997</c:v>
                </c:pt>
                <c:pt idx="33">
                  <c:v>69.628950000000003</c:v>
                </c:pt>
                <c:pt idx="34">
                  <c:v>50.114149999999995</c:v>
                </c:pt>
                <c:pt idx="35">
                  <c:v>73.747600000000006</c:v>
                </c:pt>
                <c:pt idx="36">
                  <c:v>58.542600000000007</c:v>
                </c:pt>
                <c:pt idx="37">
                  <c:v>75.052550000000011</c:v>
                </c:pt>
                <c:pt idx="38">
                  <c:v>89.360100000000017</c:v>
                </c:pt>
                <c:pt idx="40">
                  <c:v>19.773950000000013</c:v>
                </c:pt>
                <c:pt idx="41">
                  <c:v>3.7063499999999863</c:v>
                </c:pt>
                <c:pt idx="42">
                  <c:v>14.220100000000002</c:v>
                </c:pt>
                <c:pt idx="43">
                  <c:v>39.600200000000001</c:v>
                </c:pt>
                <c:pt idx="44">
                  <c:v>41.380750000000006</c:v>
                </c:pt>
                <c:pt idx="45">
                  <c:v>48.512349999999998</c:v>
                </c:pt>
                <c:pt idx="46">
                  <c:v>82.060999999999993</c:v>
                </c:pt>
                <c:pt idx="47">
                  <c:v>93.979950000000002</c:v>
                </c:pt>
                <c:pt idx="48">
                  <c:v>101.93539999999999</c:v>
                </c:pt>
              </c:numCache>
            </c:numRef>
          </c:val>
          <c:extLst>
            <c:ext xmlns:c16="http://schemas.microsoft.com/office/drawing/2014/chart" uri="{C3380CC4-5D6E-409C-BE32-E72D297353CC}">
              <c16:uniqueId val="{00000001-9BCD-4D0D-BF33-EADEEBE92BBE}"/>
            </c:ext>
          </c:extLst>
        </c:ser>
        <c:ser>
          <c:idx val="2"/>
          <c:order val="2"/>
          <c:tx>
            <c:v>dAs</c:v>
          </c:tx>
          <c:spPr>
            <a:pattFill prst="wdDnDiag">
              <a:fgClr>
                <a:schemeClr val="tx1"/>
              </a:fgClr>
              <a:bgClr>
                <a:schemeClr val="bg1"/>
              </a:bgClr>
            </a:pattFill>
            <a:ln w="3175" cap="flat" cmpd="sng" algn="ctr">
              <a:solidFill>
                <a:sysClr val="windowText" lastClr="000000"/>
              </a:solidFill>
              <a:round/>
            </a:ln>
            <a:effectLst/>
          </c:spPr>
          <c:invertIfNegative val="0"/>
          <c:errBars>
            <c:errBarType val="both"/>
            <c:errValType val="cust"/>
            <c:noEndCap val="0"/>
            <c:plus>
              <c:numRef>
                <c:f>'Working file'!$CO$6:$CO$54</c:f>
                <c:numCache>
                  <c:formatCode>General</c:formatCode>
                  <c:ptCount val="49"/>
                  <c:pt idx="0">
                    <c:v>1.2998036851771322</c:v>
                  </c:pt>
                  <c:pt idx="1">
                    <c:v>1.0156174698182503</c:v>
                  </c:pt>
                  <c:pt idx="2">
                    <c:v>3.0838340941107685</c:v>
                  </c:pt>
                  <c:pt idx="3">
                    <c:v>1.5114407447862372</c:v>
                  </c:pt>
                  <c:pt idx="4">
                    <c:v>4.2794102397410008</c:v>
                  </c:pt>
                  <c:pt idx="5">
                    <c:v>1.7326944566195175</c:v>
                  </c:pt>
                  <c:pt idx="6">
                    <c:v>3.5496760415577422E-2</c:v>
                  </c:pt>
                  <c:pt idx="7">
                    <c:v>4.5153010619448253</c:v>
                  </c:pt>
                  <c:pt idx="8">
                    <c:v>0.5712008578424832</c:v>
                  </c:pt>
                  <c:pt idx="10">
                    <c:v>0.62649660813129815</c:v>
                  </c:pt>
                  <c:pt idx="11">
                    <c:v>7.1325153911505961</c:v>
                  </c:pt>
                  <c:pt idx="12">
                    <c:v>0.30002540725742366</c:v>
                  </c:pt>
                  <c:pt idx="13">
                    <c:v>3.1266847650506491</c:v>
                  </c:pt>
                  <c:pt idx="14">
                    <c:v>0.24338615408441017</c:v>
                  </c:pt>
                  <c:pt idx="15">
                    <c:v>2.3746059925806713</c:v>
                  </c:pt>
                  <c:pt idx="16">
                    <c:v>18.021606268032826</c:v>
                  </c:pt>
                  <c:pt idx="17">
                    <c:v>6.5690219972230004</c:v>
                  </c:pt>
                  <c:pt idx="18">
                    <c:v>5.0190439328621235</c:v>
                  </c:pt>
                  <c:pt idx="20">
                    <c:v>3.8284882453783422</c:v>
                  </c:pt>
                  <c:pt idx="21">
                    <c:v>2.1030769886050269</c:v>
                  </c:pt>
                  <c:pt idx="22">
                    <c:v>6.7787498685229393</c:v>
                  </c:pt>
                  <c:pt idx="23">
                    <c:v>1.6860254090611835</c:v>
                  </c:pt>
                  <c:pt idx="24">
                    <c:v>8.240127453201195</c:v>
                  </c:pt>
                  <c:pt idx="25">
                    <c:v>4.7736778797903856</c:v>
                  </c:pt>
                  <c:pt idx="26">
                    <c:v>5.7137056346997968</c:v>
                  </c:pt>
                  <c:pt idx="27">
                    <c:v>6.7233126968779224</c:v>
                  </c:pt>
                  <c:pt idx="28">
                    <c:v>5.7564148842834557</c:v>
                  </c:pt>
                  <c:pt idx="30">
                    <c:v>6.7983367263618337</c:v>
                  </c:pt>
                  <c:pt idx="31">
                    <c:v>8.2460671501631584</c:v>
                  </c:pt>
                  <c:pt idx="32">
                    <c:v>7.1205652865485289</c:v>
                  </c:pt>
                  <c:pt idx="33">
                    <c:v>9.1308698654618965</c:v>
                  </c:pt>
                  <c:pt idx="34">
                    <c:v>6.1147058903106757</c:v>
                  </c:pt>
                  <c:pt idx="35">
                    <c:v>9.8343704020643923</c:v>
                  </c:pt>
                  <c:pt idx="36">
                    <c:v>10.550881703440732</c:v>
                  </c:pt>
                  <c:pt idx="37">
                    <c:v>4.3122199943880402</c:v>
                  </c:pt>
                  <c:pt idx="38">
                    <c:v>8.3045448809672777</c:v>
                  </c:pt>
                  <c:pt idx="40">
                    <c:v>4.5901129593943537</c:v>
                  </c:pt>
                  <c:pt idx="41">
                    <c:v>10.934699264268771</c:v>
                  </c:pt>
                  <c:pt idx="42">
                    <c:v>11.049886958924064</c:v>
                  </c:pt>
                  <c:pt idx="43">
                    <c:v>8.0161867355993977</c:v>
                  </c:pt>
                  <c:pt idx="44">
                    <c:v>3.0394277882522664</c:v>
                  </c:pt>
                  <c:pt idx="45">
                    <c:v>2.8396701225670475</c:v>
                  </c:pt>
                  <c:pt idx="46">
                    <c:v>12.718446830489942</c:v>
                  </c:pt>
                  <c:pt idx="47">
                    <c:v>12.337528407464765</c:v>
                  </c:pt>
                  <c:pt idx="48">
                    <c:v>4.5024317185272045</c:v>
                  </c:pt>
                </c:numCache>
              </c:numRef>
            </c:plus>
            <c:minus>
              <c:numRef>
                <c:f>'Working file'!$CO$6:$CO$54</c:f>
                <c:numCache>
                  <c:formatCode>General</c:formatCode>
                  <c:ptCount val="49"/>
                  <c:pt idx="0">
                    <c:v>1.2998036851771322</c:v>
                  </c:pt>
                  <c:pt idx="1">
                    <c:v>1.0156174698182503</c:v>
                  </c:pt>
                  <c:pt idx="2">
                    <c:v>3.0838340941107685</c:v>
                  </c:pt>
                  <c:pt idx="3">
                    <c:v>1.5114407447862372</c:v>
                  </c:pt>
                  <c:pt idx="4">
                    <c:v>4.2794102397410008</c:v>
                  </c:pt>
                  <c:pt idx="5">
                    <c:v>1.7326944566195175</c:v>
                  </c:pt>
                  <c:pt idx="6">
                    <c:v>3.5496760415577422E-2</c:v>
                  </c:pt>
                  <c:pt idx="7">
                    <c:v>4.5153010619448253</c:v>
                  </c:pt>
                  <c:pt idx="8">
                    <c:v>0.5712008578424832</c:v>
                  </c:pt>
                  <c:pt idx="10">
                    <c:v>0.62649660813129815</c:v>
                  </c:pt>
                  <c:pt idx="11">
                    <c:v>7.1325153911505961</c:v>
                  </c:pt>
                  <c:pt idx="12">
                    <c:v>0.30002540725742366</c:v>
                  </c:pt>
                  <c:pt idx="13">
                    <c:v>3.1266847650506491</c:v>
                  </c:pt>
                  <c:pt idx="14">
                    <c:v>0.24338615408441017</c:v>
                  </c:pt>
                  <c:pt idx="15">
                    <c:v>2.3746059925806713</c:v>
                  </c:pt>
                  <c:pt idx="16">
                    <c:v>18.021606268032826</c:v>
                  </c:pt>
                  <c:pt idx="17">
                    <c:v>6.5690219972230004</c:v>
                  </c:pt>
                  <c:pt idx="18">
                    <c:v>5.0190439328621235</c:v>
                  </c:pt>
                  <c:pt idx="20">
                    <c:v>3.8284882453783422</c:v>
                  </c:pt>
                  <c:pt idx="21">
                    <c:v>2.1030769886050269</c:v>
                  </c:pt>
                  <c:pt idx="22">
                    <c:v>6.7787498685229393</c:v>
                  </c:pt>
                  <c:pt idx="23">
                    <c:v>1.6860254090611835</c:v>
                  </c:pt>
                  <c:pt idx="24">
                    <c:v>8.240127453201195</c:v>
                  </c:pt>
                  <c:pt idx="25">
                    <c:v>4.7736778797903856</c:v>
                  </c:pt>
                  <c:pt idx="26">
                    <c:v>5.7137056346997968</c:v>
                  </c:pt>
                  <c:pt idx="27">
                    <c:v>6.7233126968779224</c:v>
                  </c:pt>
                  <c:pt idx="28">
                    <c:v>5.7564148842834557</c:v>
                  </c:pt>
                  <c:pt idx="30">
                    <c:v>6.7983367263618337</c:v>
                  </c:pt>
                  <c:pt idx="31">
                    <c:v>8.2460671501631584</c:v>
                  </c:pt>
                  <c:pt idx="32">
                    <c:v>7.1205652865485289</c:v>
                  </c:pt>
                  <c:pt idx="33">
                    <c:v>9.1308698654618965</c:v>
                  </c:pt>
                  <c:pt idx="34">
                    <c:v>6.1147058903106757</c:v>
                  </c:pt>
                  <c:pt idx="35">
                    <c:v>9.8343704020643923</c:v>
                  </c:pt>
                  <c:pt idx="36">
                    <c:v>10.550881703440732</c:v>
                  </c:pt>
                  <c:pt idx="37">
                    <c:v>4.3122199943880402</c:v>
                  </c:pt>
                  <c:pt idx="38">
                    <c:v>8.3045448809672777</c:v>
                  </c:pt>
                  <c:pt idx="40">
                    <c:v>4.5901129593943537</c:v>
                  </c:pt>
                  <c:pt idx="41">
                    <c:v>10.934699264268771</c:v>
                  </c:pt>
                  <c:pt idx="42">
                    <c:v>11.049886958924064</c:v>
                  </c:pt>
                  <c:pt idx="43">
                    <c:v>8.0161867355993977</c:v>
                  </c:pt>
                  <c:pt idx="44">
                    <c:v>3.0394277882522664</c:v>
                  </c:pt>
                  <c:pt idx="45">
                    <c:v>2.8396701225670475</c:v>
                  </c:pt>
                  <c:pt idx="46">
                    <c:v>12.718446830489942</c:v>
                  </c:pt>
                  <c:pt idx="47">
                    <c:v>12.337528407464765</c:v>
                  </c:pt>
                  <c:pt idx="48">
                    <c:v>4.5024317185272045</c:v>
                  </c:pt>
                </c:numCache>
              </c:numRef>
            </c:minus>
            <c:spPr>
              <a:noFill/>
              <a:ln w="3175">
                <a:solidFill>
                  <a:sysClr val="windowText" lastClr="000000"/>
                </a:solidFill>
              </a:ln>
              <a:effectLst/>
            </c:spPr>
          </c:errBars>
          <c:cat>
            <c:strRef>
              <c:f>'Working file'!$B$6:$B$54</c:f>
              <c:strCache>
                <c:ptCount val="49"/>
                <c:pt idx="0">
                  <c:v>D1-0</c:v>
                </c:pt>
                <c:pt idx="1">
                  <c:v>D1-1</c:v>
                </c:pt>
                <c:pt idx="2">
                  <c:v>D1-2</c:v>
                </c:pt>
                <c:pt idx="3">
                  <c:v>D1-3</c:v>
                </c:pt>
                <c:pt idx="4">
                  <c:v>D1-4</c:v>
                </c:pt>
                <c:pt idx="5">
                  <c:v>D1-5</c:v>
                </c:pt>
                <c:pt idx="6">
                  <c:v>D1-6</c:v>
                </c:pt>
                <c:pt idx="7">
                  <c:v>D1-7</c:v>
                </c:pt>
                <c:pt idx="8">
                  <c:v>D1-8</c:v>
                </c:pt>
                <c:pt idx="10">
                  <c:v>D5-0</c:v>
                </c:pt>
                <c:pt idx="11">
                  <c:v>D5-1</c:v>
                </c:pt>
                <c:pt idx="12">
                  <c:v>D5-2</c:v>
                </c:pt>
                <c:pt idx="13">
                  <c:v>D5-3</c:v>
                </c:pt>
                <c:pt idx="14">
                  <c:v>D5-4</c:v>
                </c:pt>
                <c:pt idx="15">
                  <c:v>D5-5</c:v>
                </c:pt>
                <c:pt idx="16">
                  <c:v>D5-6</c:v>
                </c:pt>
                <c:pt idx="17">
                  <c:v>D5-7</c:v>
                </c:pt>
                <c:pt idx="18">
                  <c:v>D5-8</c:v>
                </c:pt>
                <c:pt idx="20">
                  <c:v>D10-0</c:v>
                </c:pt>
                <c:pt idx="21">
                  <c:v>D10-1</c:v>
                </c:pt>
                <c:pt idx="22">
                  <c:v>D10-2</c:v>
                </c:pt>
                <c:pt idx="23">
                  <c:v>D10-3</c:v>
                </c:pt>
                <c:pt idx="24">
                  <c:v>D10-4</c:v>
                </c:pt>
                <c:pt idx="25">
                  <c:v>D10-5</c:v>
                </c:pt>
                <c:pt idx="26">
                  <c:v>D10-6</c:v>
                </c:pt>
                <c:pt idx="27">
                  <c:v>D10-7</c:v>
                </c:pt>
                <c:pt idx="28">
                  <c:v>D10-8</c:v>
                </c:pt>
                <c:pt idx="30">
                  <c:v>D20-0</c:v>
                </c:pt>
                <c:pt idx="31">
                  <c:v>D20-1</c:v>
                </c:pt>
                <c:pt idx="32">
                  <c:v>D20-2</c:v>
                </c:pt>
                <c:pt idx="33">
                  <c:v>D20-3</c:v>
                </c:pt>
                <c:pt idx="34">
                  <c:v>D20-4</c:v>
                </c:pt>
                <c:pt idx="35">
                  <c:v>D20-5</c:v>
                </c:pt>
                <c:pt idx="36">
                  <c:v>D20-6</c:v>
                </c:pt>
                <c:pt idx="37">
                  <c:v>D20-7</c:v>
                </c:pt>
                <c:pt idx="38">
                  <c:v>D20-8</c:v>
                </c:pt>
                <c:pt idx="40">
                  <c:v>D30-0</c:v>
                </c:pt>
                <c:pt idx="41">
                  <c:v>D30-1</c:v>
                </c:pt>
                <c:pt idx="42">
                  <c:v>D30-2</c:v>
                </c:pt>
                <c:pt idx="43">
                  <c:v>D30-3</c:v>
                </c:pt>
                <c:pt idx="44">
                  <c:v>D30-4</c:v>
                </c:pt>
                <c:pt idx="45">
                  <c:v>D30-5</c:v>
                </c:pt>
                <c:pt idx="46">
                  <c:v>D30-6</c:v>
                </c:pt>
                <c:pt idx="47">
                  <c:v>D30-7</c:v>
                </c:pt>
                <c:pt idx="48">
                  <c:v>D30-8</c:v>
                </c:pt>
              </c:strCache>
            </c:strRef>
          </c:cat>
          <c:val>
            <c:numRef>
              <c:f>'Working file'!$CV$6:$CV$54</c:f>
              <c:numCache>
                <c:formatCode>0.00</c:formatCode>
                <c:ptCount val="49"/>
                <c:pt idx="0">
                  <c:v>36.84190000000001</c:v>
                </c:pt>
                <c:pt idx="1">
                  <c:v>38.755700000000047</c:v>
                </c:pt>
                <c:pt idx="2">
                  <c:v>42.814050000000009</c:v>
                </c:pt>
                <c:pt idx="3">
                  <c:v>46.047199999999975</c:v>
                </c:pt>
                <c:pt idx="4">
                  <c:v>46.774000000000001</c:v>
                </c:pt>
                <c:pt idx="5">
                  <c:v>45.532800000000009</c:v>
                </c:pt>
                <c:pt idx="6">
                  <c:v>45.435399999999959</c:v>
                </c:pt>
                <c:pt idx="7">
                  <c:v>46.478999999999985</c:v>
                </c:pt>
                <c:pt idx="8">
                  <c:v>47.591650000000016</c:v>
                </c:pt>
                <c:pt idx="10">
                  <c:v>31.960500000000025</c:v>
                </c:pt>
                <c:pt idx="11">
                  <c:v>42.474349999999959</c:v>
                </c:pt>
                <c:pt idx="12">
                  <c:v>46.888300000000015</c:v>
                </c:pt>
                <c:pt idx="13">
                  <c:v>63.707300000000032</c:v>
                </c:pt>
                <c:pt idx="14">
                  <c:v>73.618549999999999</c:v>
                </c:pt>
                <c:pt idx="15">
                  <c:v>75.917900000000003</c:v>
                </c:pt>
                <c:pt idx="16">
                  <c:v>96.549399999999991</c:v>
                </c:pt>
                <c:pt idx="17">
                  <c:v>108.6086</c:v>
                </c:pt>
                <c:pt idx="18">
                  <c:v>110.75515000000001</c:v>
                </c:pt>
                <c:pt idx="20">
                  <c:v>41.601900000000001</c:v>
                </c:pt>
                <c:pt idx="21">
                  <c:v>60.939050000000009</c:v>
                </c:pt>
                <c:pt idx="22">
                  <c:v>66.118449999999996</c:v>
                </c:pt>
                <c:pt idx="23">
                  <c:v>78.236049999999977</c:v>
                </c:pt>
                <c:pt idx="24">
                  <c:v>111.88485</c:v>
                </c:pt>
                <c:pt idx="25">
                  <c:v>132.88794999999999</c:v>
                </c:pt>
                <c:pt idx="26">
                  <c:v>141.42715000000001</c:v>
                </c:pt>
                <c:pt idx="27">
                  <c:v>152.73345</c:v>
                </c:pt>
                <c:pt idx="28">
                  <c:v>166.1936</c:v>
                </c:pt>
                <c:pt idx="30">
                  <c:v>50.164549999999963</c:v>
                </c:pt>
                <c:pt idx="31">
                  <c:v>82.382299999999987</c:v>
                </c:pt>
                <c:pt idx="32">
                  <c:v>87.777350000000013</c:v>
                </c:pt>
                <c:pt idx="33">
                  <c:v>91.8142</c:v>
                </c:pt>
                <c:pt idx="34">
                  <c:v>119.53870000000001</c:v>
                </c:pt>
                <c:pt idx="35">
                  <c:v>119.5453</c:v>
                </c:pt>
                <c:pt idx="36">
                  <c:v>143.60194999999999</c:v>
                </c:pt>
                <c:pt idx="37">
                  <c:v>144.72059999999999</c:v>
                </c:pt>
                <c:pt idx="38">
                  <c:v>146.98034999999999</c:v>
                </c:pt>
                <c:pt idx="40">
                  <c:v>73.821599999999989</c:v>
                </c:pt>
                <c:pt idx="41">
                  <c:v>105.65870000000001</c:v>
                </c:pt>
                <c:pt idx="42">
                  <c:v>116.85585</c:v>
                </c:pt>
                <c:pt idx="43">
                  <c:v>118.90795</c:v>
                </c:pt>
                <c:pt idx="44">
                  <c:v>122.71674999999999</c:v>
                </c:pt>
                <c:pt idx="45">
                  <c:v>124.03925000000001</c:v>
                </c:pt>
                <c:pt idx="46">
                  <c:v>125.09135000000001</c:v>
                </c:pt>
                <c:pt idx="47">
                  <c:v>128.20429999999999</c:v>
                </c:pt>
                <c:pt idx="48">
                  <c:v>133.50060000000002</c:v>
                </c:pt>
              </c:numCache>
            </c:numRef>
          </c:val>
          <c:extLst>
            <c:ext xmlns:c16="http://schemas.microsoft.com/office/drawing/2014/chart" uri="{C3380CC4-5D6E-409C-BE32-E72D297353CC}">
              <c16:uniqueId val="{00000002-9BCD-4D0D-BF33-EADEEBE92BBE}"/>
            </c:ext>
          </c:extLst>
        </c:ser>
        <c:dLbls>
          <c:showLegendKey val="0"/>
          <c:showVal val="0"/>
          <c:showCatName val="0"/>
          <c:showSerName val="0"/>
          <c:showPercent val="0"/>
          <c:showBubbleSize val="0"/>
        </c:dLbls>
        <c:gapWidth val="50"/>
        <c:overlap val="100"/>
        <c:axId val="425779720"/>
        <c:axId val="425782672"/>
      </c:barChart>
      <c:catAx>
        <c:axId val="425779720"/>
        <c:scaling>
          <c:orientation val="minMax"/>
        </c:scaling>
        <c:delete val="0"/>
        <c:axPos val="b"/>
        <c:title>
          <c:tx>
            <c:rich>
              <a:bodyPr rot="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r>
                  <a:rPr lang="en-US" cap="none"/>
                  <a:t>Sampling time (h) in respective days</a:t>
                </a:r>
              </a:p>
            </c:rich>
          </c:tx>
          <c:layout>
            <c:manualLayout>
              <c:xMode val="edge"/>
              <c:yMode val="edge"/>
              <c:x val="0.3754709480759349"/>
              <c:y val="0.90246927921694198"/>
            </c:manualLayout>
          </c:layout>
          <c:overlay val="0"/>
          <c:spPr>
            <a:noFill/>
            <a:ln>
              <a:noFill/>
            </a:ln>
            <a:effectLst/>
          </c:spPr>
          <c:txPr>
            <a:bodyPr rot="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425782672"/>
        <c:crosses val="autoZero"/>
        <c:auto val="1"/>
        <c:lblAlgn val="ctr"/>
        <c:lblOffset val="100"/>
        <c:noMultiLvlLbl val="0"/>
      </c:catAx>
      <c:valAx>
        <c:axId val="425782672"/>
        <c:scaling>
          <c:orientation val="minMax"/>
          <c:max val="400"/>
          <c:min val="0"/>
        </c:scaling>
        <c:delete val="0"/>
        <c:axPos val="l"/>
        <c:title>
          <c:tx>
            <c:rich>
              <a:bodyPr rot="-540000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r>
                  <a:rPr lang="en-US" cap="none"/>
                  <a:t>As (µg/L)</a:t>
                </a:r>
              </a:p>
            </c:rich>
          </c:tx>
          <c:layout>
            <c:manualLayout>
              <c:xMode val="edge"/>
              <c:yMode val="edge"/>
              <c:x val="3.4700523545667911E-4"/>
              <c:y val="0.3127661078927032"/>
            </c:manualLayout>
          </c:layout>
          <c:overlay val="0"/>
          <c:spPr>
            <a:noFill/>
            <a:ln>
              <a:noFill/>
            </a:ln>
            <a:effectLst/>
          </c:spPr>
          <c:txPr>
            <a:bodyPr rot="-540000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5779720"/>
        <c:crosses val="autoZero"/>
        <c:crossBetween val="between"/>
        <c:majorUnit val="100"/>
        <c:minorUnit val="50"/>
      </c:valAx>
      <c:spPr>
        <a:noFill/>
        <a:ln w="3175">
          <a:solidFill>
            <a:sysClr val="windowText" lastClr="000000"/>
          </a:solidFill>
        </a:ln>
        <a:effectLst/>
      </c:spPr>
    </c:plotArea>
    <c:legend>
      <c:legendPos val="t"/>
      <c:layout>
        <c:manualLayout>
          <c:xMode val="edge"/>
          <c:yMode val="edge"/>
          <c:x val="3.4817002041411478E-2"/>
          <c:y val="0.92366901860166772"/>
          <c:w val="0.19572431918232444"/>
          <c:h val="7.616026829231334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000" b="0">
          <a:solidFill>
            <a:sysClr val="windowText" lastClr="000000"/>
          </a:solidFill>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224873902890013E-2"/>
          <c:y val="0.10268145451177935"/>
          <c:w val="0.89077741798261989"/>
          <c:h val="0.61713615881580264"/>
        </c:manualLayout>
      </c:layout>
      <c:barChart>
        <c:barDir val="col"/>
        <c:grouping val="clustered"/>
        <c:varyColors val="0"/>
        <c:ser>
          <c:idx val="0"/>
          <c:order val="0"/>
          <c:tx>
            <c:strRef>
              <c:f>'PFe ratio'!$J$42</c:f>
              <c:strCache>
                <c:ptCount val="1"/>
                <c:pt idx="0">
                  <c:v>0h</c:v>
                </c:pt>
              </c:strCache>
            </c:strRef>
          </c:tx>
          <c:spPr>
            <a:solidFill>
              <a:schemeClr val="tx1"/>
            </a:solidFill>
            <a:ln w="3175">
              <a:solidFill>
                <a:schemeClr val="tx1"/>
              </a:solidFill>
            </a:ln>
            <a:effectLst/>
          </c:spPr>
          <c:invertIfNegative val="0"/>
          <c:errBars>
            <c:errBarType val="both"/>
            <c:errValType val="cust"/>
            <c:noEndCap val="0"/>
            <c:plus>
              <c:numRef>
                <c:f>'PFe ratio'!$J$54:$J$63</c:f>
                <c:numCache>
                  <c:formatCode>General</c:formatCode>
                  <c:ptCount val="10"/>
                  <c:pt idx="0">
                    <c:v>1.0000000000000009E-2</c:v>
                  </c:pt>
                  <c:pt idx="1">
                    <c:v>2.5000000000000022E-2</c:v>
                  </c:pt>
                  <c:pt idx="2">
                    <c:v>1.5000000000000013E-2</c:v>
                  </c:pt>
                  <c:pt idx="3">
                    <c:v>0</c:v>
                  </c:pt>
                  <c:pt idx="4">
                    <c:v>5.0000000000000044E-3</c:v>
                  </c:pt>
                  <c:pt idx="5">
                    <c:v>5.0000000000000044E-3</c:v>
                  </c:pt>
                  <c:pt idx="6">
                    <c:v>9.9999999999999534E-3</c:v>
                  </c:pt>
                  <c:pt idx="7">
                    <c:v>1.0000000000000009E-2</c:v>
                  </c:pt>
                  <c:pt idx="8">
                    <c:v>5.0000000000000044E-3</c:v>
                  </c:pt>
                  <c:pt idx="9">
                    <c:v>1.0000000000000009E-2</c:v>
                  </c:pt>
                </c:numCache>
              </c:numRef>
            </c:plus>
            <c:minus>
              <c:numRef>
                <c:f>'PFe ratio'!$J$54:$J$63</c:f>
                <c:numCache>
                  <c:formatCode>General</c:formatCode>
                  <c:ptCount val="10"/>
                  <c:pt idx="0">
                    <c:v>1.0000000000000009E-2</c:v>
                  </c:pt>
                  <c:pt idx="1">
                    <c:v>2.5000000000000022E-2</c:v>
                  </c:pt>
                  <c:pt idx="2">
                    <c:v>1.5000000000000013E-2</c:v>
                  </c:pt>
                  <c:pt idx="3">
                    <c:v>0</c:v>
                  </c:pt>
                  <c:pt idx="4">
                    <c:v>5.0000000000000044E-3</c:v>
                  </c:pt>
                  <c:pt idx="5">
                    <c:v>5.0000000000000044E-3</c:v>
                  </c:pt>
                  <c:pt idx="6">
                    <c:v>9.9999999999999534E-3</c:v>
                  </c:pt>
                  <c:pt idx="7">
                    <c:v>1.0000000000000009E-2</c:v>
                  </c:pt>
                  <c:pt idx="8">
                    <c:v>5.0000000000000044E-3</c:v>
                  </c:pt>
                  <c:pt idx="9">
                    <c:v>1.0000000000000009E-2</c:v>
                  </c:pt>
                </c:numCache>
              </c:numRef>
            </c:minus>
            <c:spPr>
              <a:noFill/>
              <a:ln w="3175" cap="flat" cmpd="sng" algn="ctr">
                <a:solidFill>
                  <a:schemeClr val="tx1"/>
                </a:solidFill>
                <a:round/>
              </a:ln>
              <a:effectLst/>
            </c:spPr>
          </c:errBars>
          <c:cat>
            <c:multiLvlStrRef>
              <c:f>'PFe ratio'!$D$67:$E$76</c:f>
              <c:multiLvlStrCache>
                <c:ptCount val="10"/>
                <c:lvl>
                  <c:pt idx="0">
                    <c:v>1</c:v>
                  </c:pt>
                  <c:pt idx="1">
                    <c:v>5</c:v>
                  </c:pt>
                  <c:pt idx="2">
                    <c:v>10</c:v>
                  </c:pt>
                  <c:pt idx="3">
                    <c:v>20</c:v>
                  </c:pt>
                  <c:pt idx="4">
                    <c:v>30</c:v>
                  </c:pt>
                  <c:pt idx="5">
                    <c:v>1</c:v>
                  </c:pt>
                  <c:pt idx="6">
                    <c:v>5</c:v>
                  </c:pt>
                  <c:pt idx="7">
                    <c:v>10</c:v>
                  </c:pt>
                  <c:pt idx="8">
                    <c:v>20</c:v>
                  </c:pt>
                  <c:pt idx="9">
                    <c:v>30</c:v>
                  </c:pt>
                </c:lvl>
                <c:lvl>
                  <c:pt idx="0">
                    <c:v>Oxic</c:v>
                  </c:pt>
                  <c:pt idx="5">
                    <c:v>Anoxic</c:v>
                  </c:pt>
                </c:lvl>
              </c:multiLvlStrCache>
            </c:multiLvlStrRef>
          </c:cat>
          <c:val>
            <c:numRef>
              <c:f>'PFe ratio'!$J$67:$J$76</c:f>
              <c:numCache>
                <c:formatCode>0.00</c:formatCode>
                <c:ptCount val="10"/>
                <c:pt idx="0">
                  <c:v>0.73624999999999996</c:v>
                </c:pt>
                <c:pt idx="1">
                  <c:v>0.71439999999999992</c:v>
                </c:pt>
                <c:pt idx="2">
                  <c:v>0.57950000000000002</c:v>
                </c:pt>
                <c:pt idx="3">
                  <c:v>0.55574999999999997</c:v>
                </c:pt>
                <c:pt idx="4">
                  <c:v>0.51300000000000001</c:v>
                </c:pt>
                <c:pt idx="5">
                  <c:v>0.85975000000000001</c:v>
                </c:pt>
                <c:pt idx="6">
                  <c:v>0.84075</c:v>
                </c:pt>
                <c:pt idx="7">
                  <c:v>0.80274999999999996</c:v>
                </c:pt>
                <c:pt idx="8">
                  <c:v>0.78849999999999998</c:v>
                </c:pt>
                <c:pt idx="9">
                  <c:v>0.7932499999999999</c:v>
                </c:pt>
              </c:numCache>
            </c:numRef>
          </c:val>
          <c:extLst>
            <c:ext xmlns:c16="http://schemas.microsoft.com/office/drawing/2014/chart" uri="{C3380CC4-5D6E-409C-BE32-E72D297353CC}">
              <c16:uniqueId val="{00000000-1EF4-44A9-B8AB-484EFC80AFB9}"/>
            </c:ext>
          </c:extLst>
        </c:ser>
        <c:ser>
          <c:idx val="1"/>
          <c:order val="1"/>
          <c:tx>
            <c:strRef>
              <c:f>'PFe ratio'!$K$42</c:f>
              <c:strCache>
                <c:ptCount val="1"/>
                <c:pt idx="0">
                  <c:v>4h</c:v>
                </c:pt>
              </c:strCache>
            </c:strRef>
          </c:tx>
          <c:spPr>
            <a:solidFill>
              <a:schemeClr val="bg1">
                <a:lumMod val="65000"/>
              </a:schemeClr>
            </a:solidFill>
            <a:ln w="3175">
              <a:solidFill>
                <a:schemeClr val="tx1"/>
              </a:solidFill>
            </a:ln>
            <a:effectLst/>
          </c:spPr>
          <c:invertIfNegative val="0"/>
          <c:errBars>
            <c:errBarType val="both"/>
            <c:errValType val="cust"/>
            <c:noEndCap val="0"/>
            <c:plus>
              <c:numRef>
                <c:f>'PFe ratio'!$K$54:$K$63</c:f>
                <c:numCache>
                  <c:formatCode>General</c:formatCode>
                  <c:ptCount val="10"/>
                  <c:pt idx="0">
                    <c:v>1.0000000000000009E-2</c:v>
                  </c:pt>
                  <c:pt idx="1">
                    <c:v>9.0000000000000024E-2</c:v>
                  </c:pt>
                  <c:pt idx="2">
                    <c:v>1.5000000000000013E-2</c:v>
                  </c:pt>
                  <c:pt idx="3">
                    <c:v>4.9999999999999489E-3</c:v>
                  </c:pt>
                  <c:pt idx="4">
                    <c:v>1.5000000000000013E-2</c:v>
                  </c:pt>
                  <c:pt idx="5">
                    <c:v>5.4999999999999993E-2</c:v>
                  </c:pt>
                  <c:pt idx="6">
                    <c:v>5.0000000000000044E-3</c:v>
                  </c:pt>
                  <c:pt idx="7">
                    <c:v>5.0000000000000044E-3</c:v>
                  </c:pt>
                  <c:pt idx="8">
                    <c:v>2.4999999999999967E-2</c:v>
                  </c:pt>
                  <c:pt idx="9">
                    <c:v>1.5000000000000013E-2</c:v>
                  </c:pt>
                </c:numCache>
              </c:numRef>
            </c:plus>
            <c:minus>
              <c:numRef>
                <c:f>'PFe ratio'!$K$54:$K$63</c:f>
                <c:numCache>
                  <c:formatCode>General</c:formatCode>
                  <c:ptCount val="10"/>
                  <c:pt idx="0">
                    <c:v>1.0000000000000009E-2</c:v>
                  </c:pt>
                  <c:pt idx="1">
                    <c:v>9.0000000000000024E-2</c:v>
                  </c:pt>
                  <c:pt idx="2">
                    <c:v>1.5000000000000013E-2</c:v>
                  </c:pt>
                  <c:pt idx="3">
                    <c:v>4.9999999999999489E-3</c:v>
                  </c:pt>
                  <c:pt idx="4">
                    <c:v>1.5000000000000013E-2</c:v>
                  </c:pt>
                  <c:pt idx="5">
                    <c:v>5.4999999999999993E-2</c:v>
                  </c:pt>
                  <c:pt idx="6">
                    <c:v>5.0000000000000044E-3</c:v>
                  </c:pt>
                  <c:pt idx="7">
                    <c:v>5.0000000000000044E-3</c:v>
                  </c:pt>
                  <c:pt idx="8">
                    <c:v>2.4999999999999967E-2</c:v>
                  </c:pt>
                  <c:pt idx="9">
                    <c:v>1.5000000000000013E-2</c:v>
                  </c:pt>
                </c:numCache>
              </c:numRef>
            </c:minus>
            <c:spPr>
              <a:noFill/>
              <a:ln w="3175" cap="flat" cmpd="sng" algn="ctr">
                <a:solidFill>
                  <a:schemeClr val="tx1"/>
                </a:solidFill>
                <a:round/>
              </a:ln>
              <a:effectLst/>
            </c:spPr>
          </c:errBars>
          <c:cat>
            <c:multiLvlStrRef>
              <c:f>'PFe ratio'!$D$67:$E$76</c:f>
              <c:multiLvlStrCache>
                <c:ptCount val="10"/>
                <c:lvl>
                  <c:pt idx="0">
                    <c:v>1</c:v>
                  </c:pt>
                  <c:pt idx="1">
                    <c:v>5</c:v>
                  </c:pt>
                  <c:pt idx="2">
                    <c:v>10</c:v>
                  </c:pt>
                  <c:pt idx="3">
                    <c:v>20</c:v>
                  </c:pt>
                  <c:pt idx="4">
                    <c:v>30</c:v>
                  </c:pt>
                  <c:pt idx="5">
                    <c:v>1</c:v>
                  </c:pt>
                  <c:pt idx="6">
                    <c:v>5</c:v>
                  </c:pt>
                  <c:pt idx="7">
                    <c:v>10</c:v>
                  </c:pt>
                  <c:pt idx="8">
                    <c:v>20</c:v>
                  </c:pt>
                  <c:pt idx="9">
                    <c:v>30</c:v>
                  </c:pt>
                </c:lvl>
                <c:lvl>
                  <c:pt idx="0">
                    <c:v>Oxic</c:v>
                  </c:pt>
                  <c:pt idx="5">
                    <c:v>Anoxic</c:v>
                  </c:pt>
                </c:lvl>
              </c:multiLvlStrCache>
            </c:multiLvlStrRef>
          </c:cat>
          <c:val>
            <c:numRef>
              <c:f>'PFe ratio'!$K$67:$K$76</c:f>
              <c:numCache>
                <c:formatCode>0.00</c:formatCode>
                <c:ptCount val="10"/>
                <c:pt idx="0">
                  <c:v>0.72199999999999998</c:v>
                </c:pt>
                <c:pt idx="1">
                  <c:v>0.71724999999999994</c:v>
                </c:pt>
                <c:pt idx="2">
                  <c:v>0.57474999999999998</c:v>
                </c:pt>
                <c:pt idx="3">
                  <c:v>0.48924999999999996</c:v>
                </c:pt>
                <c:pt idx="4">
                  <c:v>0.50824999999999998</c:v>
                </c:pt>
                <c:pt idx="5">
                  <c:v>0.83599999999999997</c:v>
                </c:pt>
                <c:pt idx="6">
                  <c:v>0.83124999999999993</c:v>
                </c:pt>
                <c:pt idx="7">
                  <c:v>0.7932499999999999</c:v>
                </c:pt>
                <c:pt idx="8">
                  <c:v>0.72294999999999998</c:v>
                </c:pt>
                <c:pt idx="9">
                  <c:v>0.73624999999999996</c:v>
                </c:pt>
              </c:numCache>
            </c:numRef>
          </c:val>
          <c:extLst>
            <c:ext xmlns:c16="http://schemas.microsoft.com/office/drawing/2014/chart" uri="{C3380CC4-5D6E-409C-BE32-E72D297353CC}">
              <c16:uniqueId val="{00000001-1EF4-44A9-B8AB-484EFC80AFB9}"/>
            </c:ext>
          </c:extLst>
        </c:ser>
        <c:ser>
          <c:idx val="2"/>
          <c:order val="2"/>
          <c:tx>
            <c:strRef>
              <c:f>'PFe ratio'!$L$42</c:f>
              <c:strCache>
                <c:ptCount val="1"/>
                <c:pt idx="0">
                  <c:v>8h</c:v>
                </c:pt>
              </c:strCache>
            </c:strRef>
          </c:tx>
          <c:spPr>
            <a:solidFill>
              <a:schemeClr val="bg1">
                <a:lumMod val="95000"/>
              </a:schemeClr>
            </a:solidFill>
            <a:ln w="3175">
              <a:solidFill>
                <a:schemeClr val="tx1"/>
              </a:solidFill>
            </a:ln>
            <a:effectLst/>
          </c:spPr>
          <c:invertIfNegative val="0"/>
          <c:errBars>
            <c:errBarType val="both"/>
            <c:errValType val="cust"/>
            <c:noEndCap val="0"/>
            <c:plus>
              <c:numRef>
                <c:f>'PFe ratio'!$L$54:$L$63</c:f>
                <c:numCache>
                  <c:formatCode>General</c:formatCode>
                  <c:ptCount val="10"/>
                  <c:pt idx="0">
                    <c:v>2.5000000000000022E-2</c:v>
                  </c:pt>
                  <c:pt idx="1">
                    <c:v>3.999999999999998E-2</c:v>
                  </c:pt>
                  <c:pt idx="2">
                    <c:v>5.0000000000000044E-3</c:v>
                  </c:pt>
                  <c:pt idx="3">
                    <c:v>3.999999999999998E-2</c:v>
                  </c:pt>
                  <c:pt idx="4">
                    <c:v>1.0000000000000009E-2</c:v>
                  </c:pt>
                  <c:pt idx="5">
                    <c:v>2.9999999999999971E-2</c:v>
                  </c:pt>
                  <c:pt idx="6">
                    <c:v>4.4999999999999991E-2</c:v>
                  </c:pt>
                  <c:pt idx="7">
                    <c:v>0</c:v>
                  </c:pt>
                  <c:pt idx="8">
                    <c:v>3.999999999999998E-2</c:v>
                  </c:pt>
                  <c:pt idx="9">
                    <c:v>0</c:v>
                  </c:pt>
                </c:numCache>
              </c:numRef>
            </c:plus>
            <c:minus>
              <c:numRef>
                <c:f>'PFe ratio'!$L$54:$L$63</c:f>
                <c:numCache>
                  <c:formatCode>General</c:formatCode>
                  <c:ptCount val="10"/>
                  <c:pt idx="0">
                    <c:v>2.5000000000000022E-2</c:v>
                  </c:pt>
                  <c:pt idx="1">
                    <c:v>3.999999999999998E-2</c:v>
                  </c:pt>
                  <c:pt idx="2">
                    <c:v>5.0000000000000044E-3</c:v>
                  </c:pt>
                  <c:pt idx="3">
                    <c:v>3.999999999999998E-2</c:v>
                  </c:pt>
                  <c:pt idx="4">
                    <c:v>1.0000000000000009E-2</c:v>
                  </c:pt>
                  <c:pt idx="5">
                    <c:v>2.9999999999999971E-2</c:v>
                  </c:pt>
                  <c:pt idx="6">
                    <c:v>4.4999999999999991E-2</c:v>
                  </c:pt>
                  <c:pt idx="7">
                    <c:v>0</c:v>
                  </c:pt>
                  <c:pt idx="8">
                    <c:v>3.999999999999998E-2</c:v>
                  </c:pt>
                  <c:pt idx="9">
                    <c:v>0</c:v>
                  </c:pt>
                </c:numCache>
              </c:numRef>
            </c:minus>
            <c:spPr>
              <a:noFill/>
              <a:ln w="3175" cap="flat" cmpd="sng" algn="ctr">
                <a:solidFill>
                  <a:schemeClr val="tx1"/>
                </a:solidFill>
                <a:round/>
              </a:ln>
              <a:effectLst/>
            </c:spPr>
          </c:errBars>
          <c:cat>
            <c:multiLvlStrRef>
              <c:f>'PFe ratio'!$D$67:$E$76</c:f>
              <c:multiLvlStrCache>
                <c:ptCount val="10"/>
                <c:lvl>
                  <c:pt idx="0">
                    <c:v>1</c:v>
                  </c:pt>
                  <c:pt idx="1">
                    <c:v>5</c:v>
                  </c:pt>
                  <c:pt idx="2">
                    <c:v>10</c:v>
                  </c:pt>
                  <c:pt idx="3">
                    <c:v>20</c:v>
                  </c:pt>
                  <c:pt idx="4">
                    <c:v>30</c:v>
                  </c:pt>
                  <c:pt idx="5">
                    <c:v>1</c:v>
                  </c:pt>
                  <c:pt idx="6">
                    <c:v>5</c:v>
                  </c:pt>
                  <c:pt idx="7">
                    <c:v>10</c:v>
                  </c:pt>
                  <c:pt idx="8">
                    <c:v>20</c:v>
                  </c:pt>
                  <c:pt idx="9">
                    <c:v>30</c:v>
                  </c:pt>
                </c:lvl>
                <c:lvl>
                  <c:pt idx="0">
                    <c:v>Oxic</c:v>
                  </c:pt>
                  <c:pt idx="5">
                    <c:v>Anoxic</c:v>
                  </c:pt>
                </c:lvl>
              </c:multiLvlStrCache>
            </c:multiLvlStrRef>
          </c:cat>
          <c:val>
            <c:numRef>
              <c:f>'PFe ratio'!$L$67:$L$76</c:f>
              <c:numCache>
                <c:formatCode>0.00</c:formatCode>
                <c:ptCount val="10"/>
                <c:pt idx="0">
                  <c:v>0.71249999999999991</c:v>
                </c:pt>
                <c:pt idx="1">
                  <c:v>0.70299999999999996</c:v>
                </c:pt>
                <c:pt idx="2">
                  <c:v>0.57474999999999998</c:v>
                </c:pt>
                <c:pt idx="3">
                  <c:v>0.47499999999999998</c:v>
                </c:pt>
                <c:pt idx="4">
                  <c:v>0.51300000000000001</c:v>
                </c:pt>
                <c:pt idx="5">
                  <c:v>0.78849999999999998</c:v>
                </c:pt>
                <c:pt idx="6">
                  <c:v>0.82364999999999999</c:v>
                </c:pt>
                <c:pt idx="7">
                  <c:v>0.79609999999999992</c:v>
                </c:pt>
                <c:pt idx="8">
                  <c:v>0.65549999999999997</c:v>
                </c:pt>
                <c:pt idx="9">
                  <c:v>0.73149999999999993</c:v>
                </c:pt>
              </c:numCache>
            </c:numRef>
          </c:val>
          <c:extLst>
            <c:ext xmlns:c16="http://schemas.microsoft.com/office/drawing/2014/chart" uri="{C3380CC4-5D6E-409C-BE32-E72D297353CC}">
              <c16:uniqueId val="{00000002-1EF4-44A9-B8AB-484EFC80AFB9}"/>
            </c:ext>
          </c:extLst>
        </c:ser>
        <c:dLbls>
          <c:showLegendKey val="0"/>
          <c:showVal val="0"/>
          <c:showCatName val="0"/>
          <c:showSerName val="0"/>
          <c:showPercent val="0"/>
          <c:showBubbleSize val="0"/>
        </c:dLbls>
        <c:gapWidth val="219"/>
        <c:overlap val="-27"/>
        <c:axId val="232962304"/>
        <c:axId val="232968576"/>
      </c:barChart>
      <c:catAx>
        <c:axId val="232962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Time (days)</a:t>
                </a:r>
              </a:p>
            </c:rich>
          </c:tx>
          <c:layout>
            <c:manualLayout>
              <c:xMode val="edge"/>
              <c:yMode val="edge"/>
              <c:x val="0.47736658882358557"/>
              <c:y val="0.89064786998477485"/>
            </c:manualLayout>
          </c:layout>
          <c:overlay val="0"/>
          <c:spPr>
            <a:noFill/>
            <a:ln>
              <a:noFill/>
            </a:ln>
            <a:effectLst/>
          </c:spPr>
        </c:title>
        <c:numFmt formatCode="General" sourceLinked="1"/>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2968576"/>
        <c:crosses val="autoZero"/>
        <c:auto val="1"/>
        <c:lblAlgn val="ctr"/>
        <c:lblOffset val="10"/>
        <c:noMultiLvlLbl val="0"/>
      </c:catAx>
      <c:valAx>
        <c:axId val="232968576"/>
        <c:scaling>
          <c:orientation val="minMax"/>
          <c:max val="1.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NH</a:t>
                </a:r>
                <a:r>
                  <a:rPr lang="en-US" baseline="-25000">
                    <a:solidFill>
                      <a:schemeClr val="tx1"/>
                    </a:solidFill>
                  </a:rPr>
                  <a:t>4</a:t>
                </a:r>
                <a:r>
                  <a:rPr lang="en-US" baseline="30000">
                    <a:solidFill>
                      <a:schemeClr val="tx1"/>
                    </a:solidFill>
                  </a:rPr>
                  <a:t>+</a:t>
                </a:r>
                <a:r>
                  <a:rPr lang="en-US">
                    <a:solidFill>
                      <a:schemeClr val="tx1"/>
                    </a:solidFill>
                  </a:rPr>
                  <a:t> (mg/L)</a:t>
                </a:r>
              </a:p>
            </c:rich>
          </c:tx>
          <c:layout>
            <c:manualLayout>
              <c:xMode val="edge"/>
              <c:yMode val="edge"/>
              <c:x val="1.4072524286173158E-3"/>
              <c:y val="0.18378297278824623"/>
            </c:manualLayout>
          </c:layout>
          <c:overlay val="0"/>
          <c:spPr>
            <a:noFill/>
            <a:ln>
              <a:noFill/>
            </a:ln>
            <a:effectLst/>
          </c:spPr>
        </c:title>
        <c:numFmt formatCode="0.0" sourceLinked="0"/>
        <c:majorTickMark val="out"/>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2962304"/>
        <c:crosses val="autoZero"/>
        <c:crossBetween val="between"/>
        <c:majorUnit val="0.5"/>
      </c:valAx>
      <c:spPr>
        <a:noFill/>
        <a:ln w="3175">
          <a:solidFill>
            <a:schemeClr val="tx1"/>
          </a:solidFill>
        </a:ln>
        <a:effectLst/>
      </c:spPr>
    </c:plotArea>
    <c:legend>
      <c:legendPos val="b"/>
      <c:layout>
        <c:manualLayout>
          <c:xMode val="edge"/>
          <c:yMode val="edge"/>
          <c:x val="0.10091260094307596"/>
          <c:y val="0.12214106941367706"/>
          <c:w val="0.13568187934611811"/>
          <c:h val="0.10952383598486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3175" cap="flat" cmpd="sng" algn="ctr">
      <a:noFill/>
      <a:round/>
    </a:ln>
    <a:effectLst/>
  </c:spPr>
  <c:txPr>
    <a:bodyPr/>
    <a:lstStyle/>
    <a:p>
      <a:pPr>
        <a:defRPr>
          <a:solidFill>
            <a:schemeClr val="tx1"/>
          </a:solidFill>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cdr:x>
      <cdr:y>0.87036</cdr:y>
    </cdr:from>
    <cdr:to>
      <cdr:x>0.06813</cdr:x>
      <cdr:y>1</cdr:y>
    </cdr:to>
    <cdr:sp macro="" textlink="">
      <cdr:nvSpPr>
        <cdr:cNvPr id="2" name="Text Box 1"/>
        <cdr:cNvSpPr txBox="1"/>
      </cdr:nvSpPr>
      <cdr:spPr>
        <a:xfrm xmlns:a="http://schemas.openxmlformats.org/drawingml/2006/main">
          <a:off x="-896293" y="1723252"/>
          <a:ext cx="196196" cy="25667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200" b="1"/>
            <a:t>a</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0.87036</cdr:y>
    </cdr:from>
    <cdr:to>
      <cdr:x>0.07062</cdr:x>
      <cdr:y>1</cdr:y>
    </cdr:to>
    <cdr:sp macro="" textlink="">
      <cdr:nvSpPr>
        <cdr:cNvPr id="2" name="Text Box 1"/>
        <cdr:cNvSpPr txBox="1"/>
      </cdr:nvSpPr>
      <cdr:spPr>
        <a:xfrm xmlns:a="http://schemas.openxmlformats.org/drawingml/2006/main">
          <a:off x="-3793402" y="1723252"/>
          <a:ext cx="203366" cy="25667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200" b="1"/>
            <a:t>b</a:t>
          </a:r>
        </a:p>
      </cdr:txBody>
    </cdr:sp>
  </cdr:relSizeAnchor>
</c:userShapes>
</file>

<file path=word/drawings/drawing3.xml><?xml version="1.0" encoding="utf-8"?>
<c:userShapes xmlns:c="http://schemas.openxmlformats.org/drawingml/2006/chart">
  <cdr:relSizeAnchor xmlns:cdr="http://schemas.openxmlformats.org/drawingml/2006/chartDrawing">
    <cdr:from>
      <cdr:x>0.00629</cdr:x>
      <cdr:y>0.87037</cdr:y>
    </cdr:from>
    <cdr:to>
      <cdr:x>0.07442</cdr:x>
      <cdr:y>1</cdr:y>
    </cdr:to>
    <cdr:sp macro="" textlink="">
      <cdr:nvSpPr>
        <cdr:cNvPr id="2" name="Text Box 1"/>
        <cdr:cNvSpPr txBox="1"/>
      </cdr:nvSpPr>
      <cdr:spPr>
        <a:xfrm xmlns:a="http://schemas.openxmlformats.org/drawingml/2006/main">
          <a:off x="18107" y="1723272"/>
          <a:ext cx="196196" cy="25665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200" b="1"/>
            <a:t>c</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0.87036</cdr:y>
    </cdr:from>
    <cdr:to>
      <cdr:x>0.06874</cdr:x>
      <cdr:y>1</cdr:y>
    </cdr:to>
    <cdr:sp macro="" textlink="">
      <cdr:nvSpPr>
        <cdr:cNvPr id="2" name="Text Box 1"/>
        <cdr:cNvSpPr txBox="1"/>
      </cdr:nvSpPr>
      <cdr:spPr>
        <a:xfrm xmlns:a="http://schemas.openxmlformats.org/drawingml/2006/main">
          <a:off x="-3730028" y="1723252"/>
          <a:ext cx="197953" cy="25667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200" b="1"/>
            <a:t>d</a:t>
          </a:r>
        </a:p>
      </cdr:txBody>
    </cdr:sp>
  </cdr:relSizeAnchor>
</c:userShapes>
</file>

<file path=word/drawings/drawing5.xml><?xml version="1.0" encoding="utf-8"?>
<c:userShapes xmlns:c="http://schemas.openxmlformats.org/drawingml/2006/chart">
  <cdr:relSizeAnchor xmlns:cdr="http://schemas.openxmlformats.org/drawingml/2006/chartDrawing">
    <cdr:from>
      <cdr:x>0.43299</cdr:x>
      <cdr:y>0.0517</cdr:y>
    </cdr:from>
    <cdr:to>
      <cdr:x>0.66349</cdr:x>
      <cdr:y>0.12463</cdr:y>
    </cdr:to>
    <cdr:sp macro="" textlink="">
      <cdr:nvSpPr>
        <cdr:cNvPr id="2" name="TextBox 1"/>
        <cdr:cNvSpPr txBox="1"/>
      </cdr:nvSpPr>
      <cdr:spPr>
        <a:xfrm xmlns:a="http://schemas.openxmlformats.org/drawingml/2006/main">
          <a:off x="2494344" y="102367"/>
          <a:ext cx="1327846" cy="14439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72000" tIns="0" rIns="36000" bIns="36000" rtlCol="0" anchor="ctr">
          <a:noAutofit/>
        </a:bodyPr>
        <a:lstStyle xmlns:a="http://schemas.openxmlformats.org/drawingml/2006/main"/>
        <a:p xmlns:a="http://schemas.openxmlformats.org/drawingml/2006/main">
          <a:pPr algn="l"/>
          <a:r>
            <a:rPr lang="nl-NL" sz="1000" b="0" baseline="0"/>
            <a:t>b - Anoxic </a:t>
          </a:r>
          <a:r>
            <a:rPr lang="nl-NL" sz="1000" b="0" baseline="0">
              <a:latin typeface="+mn-lt"/>
              <a:ea typeface="+mn-ea"/>
              <a:cs typeface="+mn-cs"/>
            </a:rPr>
            <a:t>container</a:t>
          </a:r>
          <a:endParaRPr lang="nl-NL" sz="1000" b="0" baseline="0"/>
        </a:p>
      </cdr:txBody>
    </cdr:sp>
  </cdr:relSizeAnchor>
</c:userShapes>
</file>

<file path=word/drawings/drawing6.xml><?xml version="1.0" encoding="utf-8"?>
<c:userShapes xmlns:c="http://schemas.openxmlformats.org/drawingml/2006/chart">
  <cdr:relSizeAnchor xmlns:cdr="http://schemas.openxmlformats.org/drawingml/2006/chartDrawing">
    <cdr:from>
      <cdr:x>0.53788</cdr:x>
      <cdr:y>0.10461</cdr:y>
    </cdr:from>
    <cdr:to>
      <cdr:x>0.53788</cdr:x>
      <cdr:y>0.73629</cdr:y>
    </cdr:to>
    <cdr:cxnSp macro="">
      <cdr:nvCxnSpPr>
        <cdr:cNvPr id="7" name="Straight Connector 6"/>
        <cdr:cNvCxnSpPr/>
      </cdr:nvCxnSpPr>
      <cdr:spPr>
        <a:xfrm xmlns:a="http://schemas.openxmlformats.org/drawingml/2006/main" flipV="1">
          <a:off x="3097550" y="214625"/>
          <a:ext cx="0" cy="1296000"/>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0.42711</cdr:x>
      <cdr:y>0</cdr:y>
    </cdr:from>
    <cdr:to>
      <cdr:x>0.69101</cdr:x>
      <cdr:y>0.09873</cdr:y>
    </cdr:to>
    <cdr:sp macro="" textlink="">
      <cdr:nvSpPr>
        <cdr:cNvPr id="3" name="Text Box 4"/>
        <cdr:cNvSpPr txBox="1"/>
      </cdr:nvSpPr>
      <cdr:spPr>
        <a:xfrm xmlns:a="http://schemas.openxmlformats.org/drawingml/2006/main">
          <a:off x="2459621" y="0"/>
          <a:ext cx="1519790" cy="20255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00000"/>
            </a:lnSpc>
            <a:spcAft>
              <a:spcPts val="0"/>
            </a:spcAft>
          </a:pPr>
          <a:r>
            <a:rPr lang="en-GB" sz="1000" b="0">
              <a:effectLst/>
              <a:latin typeface="+mn-lt"/>
              <a:ea typeface="Calibri" panose="020F0502020204030204" pitchFamily="34" charset="0"/>
              <a:cs typeface="Times New Roman" panose="02020603050405020304" pitchFamily="18" charset="0"/>
            </a:rPr>
            <a:t>a</a:t>
          </a:r>
          <a:r>
            <a:rPr lang="en-GB" sz="1000" b="0" baseline="0">
              <a:effectLst/>
              <a:latin typeface="+mn-lt"/>
              <a:ea typeface="Calibri" panose="020F0502020204030204" pitchFamily="34" charset="0"/>
              <a:cs typeface="Times New Roman" panose="02020603050405020304" pitchFamily="18" charset="0"/>
            </a:rPr>
            <a:t> - With bio-carriers</a:t>
          </a:r>
          <a:endParaRPr lang="en-GB" sz="1000" b="0">
            <a:effectLst/>
            <a:latin typeface="+mn-lt"/>
            <a:ea typeface="Calibri" panose="020F0502020204030204" pitchFamily="34"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0.53776</cdr:x>
      <cdr:y>0.11746</cdr:y>
    </cdr:from>
    <cdr:to>
      <cdr:x>0.53776</cdr:x>
      <cdr:y>0.73587</cdr:y>
    </cdr:to>
    <cdr:cxnSp macro="">
      <cdr:nvCxnSpPr>
        <cdr:cNvPr id="2" name="Straight Connector 1"/>
        <cdr:cNvCxnSpPr/>
      </cdr:nvCxnSpPr>
      <cdr:spPr>
        <a:xfrm xmlns:a="http://schemas.openxmlformats.org/drawingml/2006/main" flipV="1">
          <a:off x="3096832" y="232497"/>
          <a:ext cx="0" cy="1224000"/>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0.42309</cdr:x>
      <cdr:y>0.00877</cdr:y>
    </cdr:from>
    <cdr:to>
      <cdr:x>0.65221</cdr:x>
      <cdr:y>0.11405</cdr:y>
    </cdr:to>
    <cdr:sp macro="" textlink="">
      <cdr:nvSpPr>
        <cdr:cNvPr id="3" name="Text Box 4"/>
        <cdr:cNvSpPr txBox="1"/>
      </cdr:nvSpPr>
      <cdr:spPr>
        <a:xfrm xmlns:a="http://schemas.openxmlformats.org/drawingml/2006/main">
          <a:off x="2436471" y="17362"/>
          <a:ext cx="1319514" cy="20836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GB" sz="1000" b="0">
              <a:effectLst/>
              <a:latin typeface="+mn-lt"/>
              <a:ea typeface="Calibri" panose="020F0502020204030204" pitchFamily="34" charset="0"/>
              <a:cs typeface="Times New Roman" panose="02020603050405020304" pitchFamily="18" charset="0"/>
            </a:rPr>
            <a:t>b</a:t>
          </a:r>
          <a:r>
            <a:rPr lang="en-GB" sz="1000" b="0" baseline="0">
              <a:effectLst/>
              <a:latin typeface="+mn-lt"/>
              <a:ea typeface="Calibri" panose="020F0502020204030204" pitchFamily="34" charset="0"/>
              <a:cs typeface="Times New Roman" panose="02020603050405020304" pitchFamily="18" charset="0"/>
            </a:rPr>
            <a:t> - With bio-carriers</a:t>
          </a:r>
          <a:endParaRPr lang="en-GB" sz="1000" b="0">
            <a:effectLst/>
            <a:latin typeface="+mn-lt"/>
            <a:ea typeface="Calibri" panose="020F0502020204030204" pitchFamily="34" charset="0"/>
            <a:cs typeface="Times New Roman" panose="02020603050405020304" pitchFamily="18" charset="0"/>
          </a:endParaRPr>
        </a:p>
        <a:p xmlns:a="http://schemas.openxmlformats.org/drawingml/2006/main">
          <a:pPr algn="l">
            <a:lnSpc>
              <a:spcPct val="100000"/>
            </a:lnSpc>
            <a:spcAft>
              <a:spcPts val="0"/>
            </a:spcAft>
          </a:pPr>
          <a:endParaRPr lang="en-GB" sz="1000" b="0">
            <a:effectLst/>
            <a:latin typeface="+mn-lt"/>
            <a:ea typeface="Calibri" panose="020F0502020204030204" pitchFamily="34" charset="0"/>
            <a:cs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0.53731</cdr:x>
      <cdr:y>0.10113</cdr:y>
    </cdr:from>
    <cdr:to>
      <cdr:x>0.53731</cdr:x>
      <cdr:y>0.71953</cdr:y>
    </cdr:to>
    <cdr:cxnSp macro="">
      <cdr:nvCxnSpPr>
        <cdr:cNvPr id="2" name="Straight Connector 1"/>
        <cdr:cNvCxnSpPr/>
      </cdr:nvCxnSpPr>
      <cdr:spPr>
        <a:xfrm xmlns:a="http://schemas.openxmlformats.org/drawingml/2006/main" flipV="1">
          <a:off x="3094297" y="200172"/>
          <a:ext cx="0" cy="1224000"/>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0.4261</cdr:x>
      <cdr:y>0</cdr:y>
    </cdr:from>
    <cdr:to>
      <cdr:x>0.66628</cdr:x>
      <cdr:y>0.10527</cdr:y>
    </cdr:to>
    <cdr:sp macro="" textlink="">
      <cdr:nvSpPr>
        <cdr:cNvPr id="3" name="Text Box 4"/>
        <cdr:cNvSpPr txBox="1"/>
      </cdr:nvSpPr>
      <cdr:spPr>
        <a:xfrm xmlns:a="http://schemas.openxmlformats.org/drawingml/2006/main">
          <a:off x="2453834" y="-4948177"/>
          <a:ext cx="1383174" cy="20836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GB" sz="1000" b="0">
              <a:effectLst/>
              <a:latin typeface="+mn-lt"/>
              <a:ea typeface="Calibri" panose="020F0502020204030204" pitchFamily="34" charset="0"/>
              <a:cs typeface="Times New Roman" panose="02020603050405020304" pitchFamily="18" charset="0"/>
            </a:rPr>
            <a:t>c</a:t>
          </a:r>
          <a:r>
            <a:rPr lang="en-GB" sz="1000" b="0" baseline="0">
              <a:effectLst/>
              <a:latin typeface="+mn-lt"/>
              <a:ea typeface="Calibri" panose="020F0502020204030204" pitchFamily="34" charset="0"/>
              <a:cs typeface="Times New Roman" panose="02020603050405020304" pitchFamily="18" charset="0"/>
            </a:rPr>
            <a:t> - With bio-carriers</a:t>
          </a:r>
          <a:endParaRPr lang="en-GB" sz="1000" b="0">
            <a:effectLst/>
            <a:latin typeface="+mn-lt"/>
            <a:ea typeface="Calibri" panose="020F0502020204030204" pitchFamily="34" charset="0"/>
            <a:cs typeface="Times New Roman" panose="02020603050405020304" pitchFamily="18" charset="0"/>
          </a:endParaRPr>
        </a:p>
        <a:p xmlns:a="http://schemas.openxmlformats.org/drawingml/2006/main">
          <a:pPr algn="l">
            <a:lnSpc>
              <a:spcPct val="100000"/>
            </a:lnSpc>
            <a:spcAft>
              <a:spcPts val="0"/>
            </a:spcAft>
          </a:pPr>
          <a:endParaRPr lang="en-GB" sz="1000" b="0">
            <a:effectLst/>
            <a:latin typeface="+mn-lt"/>
            <a:ea typeface="Calibri" panose="020F0502020204030204" pitchFamily="34"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0.1258</cdr:x>
      <cdr:y>0.41139</cdr:y>
    </cdr:from>
    <cdr:to>
      <cdr:x>0.7883</cdr:x>
      <cdr:y>0.41139</cdr:y>
    </cdr:to>
    <cdr:cxnSp macro="">
      <cdr:nvCxnSpPr>
        <cdr:cNvPr id="5" name="Straight Connector 4"/>
        <cdr:cNvCxnSpPr/>
      </cdr:nvCxnSpPr>
      <cdr:spPr>
        <a:xfrm xmlns:a="http://schemas.openxmlformats.org/drawingml/2006/main">
          <a:off x="724539" y="977269"/>
          <a:ext cx="3815635" cy="0"/>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E9F0-85AB-4DC4-9793-4DA23FF7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Annaduzzaman - CITG</dc:creator>
  <cp:keywords/>
  <dc:description/>
  <cp:lastModifiedBy>Muhammad Annaduzzaman - CITG</cp:lastModifiedBy>
  <cp:revision>3</cp:revision>
  <dcterms:created xsi:type="dcterms:W3CDTF">2021-07-07T17:11:00Z</dcterms:created>
  <dcterms:modified xsi:type="dcterms:W3CDTF">2021-07-07T17:20:00Z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http://www.zotero.org/styles/science-of-the-total-environment</vt:lpwstr>
  </property>
  <property fmtid="{D5CDD505-2E9C-101B-9397-08002B2CF9AE}" pid="19" name="Mendeley Recent Style Name 8_1">
    <vt:lpwstr>Science of the Total Environment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361178ba-4035-3b2a-9e9e-520cae3743ab</vt:lpwstr>
  </property>
  <property fmtid="{D5CDD505-2E9C-101B-9397-08002B2CF9AE}" pid="24" name="Mendeley Citation Style_1">
    <vt:lpwstr>http://www.zotero.org/styles/science-of-the-total-environment</vt:lpwstr>
  </property>
</Properties>
</file>