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CAB" w:rsidRDefault="00137CAB" w:rsidP="00137CAB">
      <w:pPr>
        <w:pStyle w:val="Intro"/>
        <w:rPr>
          <w:color w:val="000000" w:themeColor="text1"/>
        </w:rPr>
      </w:pPr>
      <w:r w:rsidRPr="00A51DB3">
        <w:rPr>
          <w:lang w:eastAsia="en-US"/>
        </w:rPr>
        <w:t>Supporting Information</w:t>
      </w:r>
      <w:r w:rsidRPr="00A51DB3">
        <w:rPr>
          <w:lang w:eastAsia="en-US"/>
        </w:rPr>
        <w:br/>
      </w:r>
    </w:p>
    <w:p w:rsidR="00137CAB" w:rsidRPr="00137CAB" w:rsidRDefault="00137CAB" w:rsidP="00137CAB">
      <w:pPr>
        <w:pStyle w:val="Intro"/>
        <w:rPr>
          <w:lang w:eastAsia="en-US"/>
        </w:rPr>
      </w:pPr>
      <w:r>
        <w:rPr>
          <w:color w:val="000000" w:themeColor="text1"/>
        </w:rPr>
        <w:t xml:space="preserve">      </w:t>
      </w:r>
      <w:r w:rsidRPr="00682B20">
        <w:rPr>
          <w:color w:val="000000" w:themeColor="text1"/>
          <w:szCs w:val="32"/>
        </w:rPr>
        <w:t>Chiral Iridium N-</w:t>
      </w:r>
      <w:r w:rsidRPr="00682B20">
        <w:rPr>
          <w:noProof/>
          <w:color w:val="000000" w:themeColor="text1"/>
          <w:szCs w:val="32"/>
        </w:rPr>
        <w:t xml:space="preserve">Heterocyclic Carbene Complexes for </w:t>
      </w:r>
      <w:r>
        <w:rPr>
          <w:noProof/>
          <w:color w:val="000000" w:themeColor="text1"/>
          <w:szCs w:val="32"/>
        </w:rPr>
        <w:t>A</w:t>
      </w:r>
      <w:r w:rsidRPr="00682B20">
        <w:rPr>
          <w:noProof/>
          <w:color w:val="000000" w:themeColor="text1"/>
          <w:szCs w:val="32"/>
        </w:rPr>
        <w:t>symmetri</w:t>
      </w:r>
      <w:r>
        <w:rPr>
          <w:noProof/>
          <w:color w:val="000000" w:themeColor="text1"/>
        </w:rPr>
        <w:t xml:space="preserve">c </w:t>
      </w:r>
      <w:r>
        <w:rPr>
          <w:noProof/>
          <w:color w:val="000000" w:themeColor="text1"/>
          <w:szCs w:val="32"/>
        </w:rPr>
        <w:t>R</w:t>
      </w:r>
      <w:r w:rsidRPr="00682B20">
        <w:rPr>
          <w:noProof/>
          <w:color w:val="000000" w:themeColor="text1"/>
          <w:szCs w:val="32"/>
        </w:rPr>
        <w:t xml:space="preserve">eduction of </w:t>
      </w:r>
      <w:r>
        <w:rPr>
          <w:noProof/>
          <w:color w:val="000000" w:themeColor="text1"/>
          <w:szCs w:val="32"/>
        </w:rPr>
        <w:t>P</w:t>
      </w:r>
      <w:r w:rsidRPr="00682B20">
        <w:rPr>
          <w:noProof/>
          <w:color w:val="000000" w:themeColor="text1"/>
          <w:szCs w:val="32"/>
        </w:rPr>
        <w:t xml:space="preserve">rochiral </w:t>
      </w:r>
      <w:r>
        <w:rPr>
          <w:noProof/>
          <w:color w:val="000000" w:themeColor="text1"/>
          <w:szCs w:val="32"/>
        </w:rPr>
        <w:t>K</w:t>
      </w:r>
      <w:r w:rsidRPr="00682B20">
        <w:rPr>
          <w:noProof/>
          <w:color w:val="000000" w:themeColor="text1"/>
          <w:szCs w:val="32"/>
        </w:rPr>
        <w:t>etimines</w:t>
      </w:r>
      <w:r w:rsidRPr="00682B20">
        <w:rPr>
          <w:color w:val="000000" w:themeColor="text1"/>
          <w:szCs w:val="32"/>
        </w:rPr>
        <w:t>.</w:t>
      </w:r>
    </w:p>
    <w:p w:rsidR="00137CAB" w:rsidRPr="001A67B5" w:rsidRDefault="00137CAB" w:rsidP="00137CAB">
      <w:pPr>
        <w:pStyle w:val="Authors"/>
        <w:rPr>
          <w:noProof/>
          <w:vertAlign w:val="superscript"/>
          <w:lang w:val="en-IN" w:eastAsia="en-IN"/>
        </w:rPr>
      </w:pPr>
      <w:r>
        <w:rPr>
          <w:noProof/>
          <w:lang w:val="en-US" w:eastAsia="en-US"/>
        </w:rPr>
        <mc:AlternateContent>
          <mc:Choice Requires="wps">
            <w:drawing>
              <wp:anchor distT="180340" distB="0" distL="114300" distR="180340" simplePos="0" relativeHeight="251776000" behindDoc="0" locked="1" layoutInCell="1" allowOverlap="1" wp14:anchorId="01FE9622" wp14:editId="1ED23EF7">
                <wp:simplePos x="0" y="0"/>
                <wp:positionH relativeFrom="column">
                  <wp:posOffset>-1270</wp:posOffset>
                </wp:positionH>
                <wp:positionV relativeFrom="page">
                  <wp:posOffset>8345805</wp:posOffset>
                </wp:positionV>
                <wp:extent cx="3150235" cy="796290"/>
                <wp:effectExtent l="0" t="0" r="0" b="0"/>
                <wp:wrapSquare wrapText="r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796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94E" w:rsidRPr="001A67B5" w:rsidRDefault="0021494E" w:rsidP="00137CAB">
                            <w:pPr>
                              <w:pStyle w:val="Adress"/>
                              <w:pBdr>
                                <w:top w:val="single" w:sz="4" w:space="1" w:color="000000"/>
                              </w:pBdr>
                            </w:pPr>
                            <w:r w:rsidRPr="0095126A">
                              <w:rPr>
                                <w:lang w:val="en-GB"/>
                              </w:rPr>
                              <w:t>[a]</w:t>
                            </w:r>
                            <w:r w:rsidRPr="0095126A">
                              <w:rPr>
                                <w:lang w:val="en-GB"/>
                              </w:rPr>
                              <w:tab/>
                            </w:r>
                            <w:r>
                              <w:rPr>
                                <w:lang w:val="en-GB"/>
                              </w:rPr>
                              <w:t>L. Kathuria</w:t>
                            </w:r>
                            <w:r>
                              <w:t xml:space="preserve">, </w:t>
                            </w:r>
                            <w:r w:rsidRPr="001A67B5">
                              <w:t xml:space="preserve">and Prof. Dr. </w:t>
                            </w:r>
                            <w:r>
                              <w:t>A</w:t>
                            </w:r>
                            <w:r w:rsidRPr="001A67B5">
                              <w:t xml:space="preserve">. </w:t>
                            </w:r>
                            <w:r>
                              <w:t>G</w:t>
                            </w:r>
                            <w:r w:rsidRPr="001A67B5">
                              <w:t xml:space="preserve">. </w:t>
                            </w:r>
                            <w:r>
                              <w:t>Samuelson</w:t>
                            </w:r>
                          </w:p>
                          <w:p w:rsidR="0021494E" w:rsidRPr="001A67B5" w:rsidRDefault="0021494E" w:rsidP="00137CAB">
                            <w:pPr>
                              <w:pStyle w:val="Adress"/>
                              <w:pBdr>
                                <w:top w:val="single" w:sz="4" w:space="1" w:color="000000"/>
                              </w:pBdr>
                              <w:rPr>
                                <w:lang w:val="en-GB"/>
                              </w:rPr>
                            </w:pPr>
                            <w:r w:rsidRPr="001A67B5">
                              <w:rPr>
                                <w:lang w:val="en-GB"/>
                              </w:rPr>
                              <w:t xml:space="preserve">     </w:t>
                            </w:r>
                            <w:r>
                              <w:rPr>
                                <w:lang w:val="en-GB"/>
                              </w:rPr>
                              <w:t xml:space="preserve">      </w:t>
                            </w:r>
                            <w:r w:rsidRPr="001A67B5">
                              <w:rPr>
                                <w:lang w:val="en-GB"/>
                              </w:rPr>
                              <w:t>Inorganic and Physical Chemistry Department</w:t>
                            </w:r>
                          </w:p>
                          <w:p w:rsidR="0021494E" w:rsidRPr="001A67B5" w:rsidRDefault="0021494E" w:rsidP="00137CAB">
                            <w:pPr>
                              <w:pStyle w:val="Adress"/>
                              <w:pBdr>
                                <w:top w:val="single" w:sz="4" w:space="1" w:color="000000"/>
                              </w:pBdr>
                              <w:rPr>
                                <w:lang w:val="en-GB"/>
                              </w:rPr>
                            </w:pPr>
                            <w:r w:rsidRPr="001A67B5">
                              <w:rPr>
                                <w:lang w:val="en-GB"/>
                              </w:rPr>
                              <w:t xml:space="preserve">     </w:t>
                            </w:r>
                            <w:r>
                              <w:rPr>
                                <w:lang w:val="en-GB"/>
                              </w:rPr>
                              <w:t xml:space="preserve">      </w:t>
                            </w:r>
                            <w:r w:rsidRPr="001A67B5">
                              <w:rPr>
                                <w:lang w:val="en-GB"/>
                              </w:rPr>
                              <w:t>Indian Institute of Science</w:t>
                            </w:r>
                          </w:p>
                          <w:p w:rsidR="0021494E" w:rsidRPr="001A67B5" w:rsidRDefault="0021494E" w:rsidP="00137CAB">
                            <w:pPr>
                              <w:pStyle w:val="Adress"/>
                              <w:pBdr>
                                <w:top w:val="single" w:sz="4" w:space="1" w:color="000000"/>
                              </w:pBdr>
                              <w:rPr>
                                <w:lang w:val="en-GB"/>
                              </w:rPr>
                            </w:pPr>
                            <w:r w:rsidRPr="001A67B5">
                              <w:rPr>
                                <w:lang w:val="en-GB"/>
                              </w:rPr>
                              <w:t xml:space="preserve">     </w:t>
                            </w:r>
                            <w:r>
                              <w:rPr>
                                <w:lang w:val="en-GB"/>
                              </w:rPr>
                              <w:t xml:space="preserve">      </w:t>
                            </w:r>
                            <w:r w:rsidRPr="001A67B5">
                              <w:rPr>
                                <w:lang w:val="en-GB"/>
                              </w:rPr>
                              <w:t>Bangalore, Karnataka, 560012 (India)</w:t>
                            </w:r>
                          </w:p>
                          <w:p w:rsidR="0021494E" w:rsidRDefault="0021494E" w:rsidP="00137CAB">
                            <w:pPr>
                              <w:pStyle w:val="Adress"/>
                              <w:pBdr>
                                <w:top w:val="single" w:sz="4" w:space="1" w:color="000000"/>
                              </w:pBdr>
                              <w:rPr>
                                <w:lang w:val="en-GB"/>
                              </w:rPr>
                            </w:pPr>
                            <w:r w:rsidRPr="001A67B5">
                              <w:rPr>
                                <w:lang w:val="en-GB"/>
                              </w:rPr>
                              <w:t xml:space="preserve">     </w:t>
                            </w:r>
                            <w:r>
                              <w:rPr>
                                <w:lang w:val="en-GB"/>
                              </w:rPr>
                              <w:t xml:space="preserve">      </w:t>
                            </w:r>
                            <w:r w:rsidRPr="001A67B5">
                              <w:rPr>
                                <w:lang w:val="en-GB"/>
                              </w:rPr>
                              <w:t xml:space="preserve">E-mail: </w:t>
                            </w:r>
                            <w:hyperlink r:id="rId8" w:history="1">
                              <w:r w:rsidRPr="004B4EA5">
                                <w:rPr>
                                  <w:rStyle w:val="Hyperlink"/>
                                  <w:lang w:val="en-GB"/>
                                </w:rPr>
                                <w:t>ashoka@iisc.ac.in</w:t>
                              </w:r>
                            </w:hyperlink>
                          </w:p>
                          <w:p w:rsidR="0021494E" w:rsidRDefault="0021494E" w:rsidP="00137CAB">
                            <w:pPr>
                              <w:pStyle w:val="Adress"/>
                              <w:pBdr>
                                <w:top w:val="single" w:sz="4" w:space="1" w:color="000000"/>
                              </w:pBdr>
                              <w:rPr>
                                <w:lang w:val="en-GB"/>
                              </w:rPr>
                            </w:pPr>
                            <w:r>
                              <w:rPr>
                                <w:lang w:val="en-GB"/>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FE9622" id="_x0000_t202" coordsize="21600,21600" o:spt="202" path="m,l,21600r21600,l21600,xe">
                <v:stroke joinstyle="miter"/>
                <v:path gradientshapeok="t" o:connecttype="rect"/>
              </v:shapetype>
              <v:shape id="Text Box 5" o:spid="_x0000_s1026" type="#_x0000_t202" style="position:absolute;margin-left:-.1pt;margin-top:657.15pt;width:248.05pt;height:62.7pt;z-index:251776000;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" stroked="f">
                <v:fill opacity="0"/>
                <v:textbox style="mso-fit-shape-to-text:t">
                  <w:txbxContent>
                    <w:p w:rsidR="0021494E" w:rsidRPr="001A67B5" w:rsidRDefault="0021494E" w:rsidP="00137CAB">
                      <w:pPr>
                        <w:pStyle w:val="Adress"/>
                        <w:pBdr>
                          <w:top w:val="single" w:sz="4" w:space="1" w:color="000000"/>
                        </w:pBdr>
                      </w:pPr>
                      <w:r w:rsidRPr="0095126A">
                        <w:rPr>
                          <w:lang w:val="en-GB"/>
                        </w:rPr>
                        <w:t>[a]</w:t>
                      </w:r>
                      <w:r w:rsidRPr="0095126A">
                        <w:rPr>
                          <w:lang w:val="en-GB"/>
                        </w:rPr>
                        <w:tab/>
                      </w:r>
                      <w:r>
                        <w:rPr>
                          <w:lang w:val="en-GB"/>
                        </w:rPr>
                        <w:t>L. Kathuria</w:t>
                      </w:r>
                      <w:r>
                        <w:t xml:space="preserve">, </w:t>
                      </w:r>
                      <w:r w:rsidRPr="001A67B5">
                        <w:t xml:space="preserve">and Prof. Dr. </w:t>
                      </w:r>
                      <w:r>
                        <w:t>A</w:t>
                      </w:r>
                      <w:r w:rsidRPr="001A67B5">
                        <w:t xml:space="preserve">. </w:t>
                      </w:r>
                      <w:r>
                        <w:t>G</w:t>
                      </w:r>
                      <w:r w:rsidRPr="001A67B5">
                        <w:t xml:space="preserve">. </w:t>
                      </w:r>
                      <w:r>
                        <w:t>Samuelson</w:t>
                      </w:r>
                    </w:p>
                    <w:p w:rsidR="0021494E" w:rsidRPr="001A67B5" w:rsidRDefault="0021494E" w:rsidP="00137CAB">
                      <w:pPr>
                        <w:pStyle w:val="Adress"/>
                        <w:pBdr>
                          <w:top w:val="single" w:sz="4" w:space="1" w:color="000000"/>
                        </w:pBdr>
                        <w:rPr>
                          <w:lang w:val="en-GB"/>
                        </w:rPr>
                      </w:pPr>
                      <w:r w:rsidRPr="001A67B5">
                        <w:rPr>
                          <w:lang w:val="en-GB"/>
                        </w:rPr>
                        <w:t xml:space="preserve">     </w:t>
                      </w:r>
                      <w:r>
                        <w:rPr>
                          <w:lang w:val="en-GB"/>
                        </w:rPr>
                        <w:t xml:space="preserve">      </w:t>
                      </w:r>
                      <w:r w:rsidRPr="001A67B5">
                        <w:rPr>
                          <w:lang w:val="en-GB"/>
                        </w:rPr>
                        <w:t>Inorganic and Physical Chemistry Department</w:t>
                      </w:r>
                    </w:p>
                    <w:p w:rsidR="0021494E" w:rsidRPr="001A67B5" w:rsidRDefault="0021494E" w:rsidP="00137CAB">
                      <w:pPr>
                        <w:pStyle w:val="Adress"/>
                        <w:pBdr>
                          <w:top w:val="single" w:sz="4" w:space="1" w:color="000000"/>
                        </w:pBdr>
                        <w:rPr>
                          <w:lang w:val="en-GB"/>
                        </w:rPr>
                      </w:pPr>
                      <w:r w:rsidRPr="001A67B5">
                        <w:rPr>
                          <w:lang w:val="en-GB"/>
                        </w:rPr>
                        <w:t xml:space="preserve">     </w:t>
                      </w:r>
                      <w:r>
                        <w:rPr>
                          <w:lang w:val="en-GB"/>
                        </w:rPr>
                        <w:t xml:space="preserve">      </w:t>
                      </w:r>
                      <w:r w:rsidRPr="001A67B5">
                        <w:rPr>
                          <w:lang w:val="en-GB"/>
                        </w:rPr>
                        <w:t>Indian Institute of Science</w:t>
                      </w:r>
                    </w:p>
                    <w:p w:rsidR="0021494E" w:rsidRPr="001A67B5" w:rsidRDefault="0021494E" w:rsidP="00137CAB">
                      <w:pPr>
                        <w:pStyle w:val="Adress"/>
                        <w:pBdr>
                          <w:top w:val="single" w:sz="4" w:space="1" w:color="000000"/>
                        </w:pBdr>
                        <w:rPr>
                          <w:lang w:val="en-GB"/>
                        </w:rPr>
                      </w:pPr>
                      <w:r w:rsidRPr="001A67B5">
                        <w:rPr>
                          <w:lang w:val="en-GB"/>
                        </w:rPr>
                        <w:t xml:space="preserve">     </w:t>
                      </w:r>
                      <w:r>
                        <w:rPr>
                          <w:lang w:val="en-GB"/>
                        </w:rPr>
                        <w:t xml:space="preserve">      </w:t>
                      </w:r>
                      <w:r w:rsidRPr="001A67B5">
                        <w:rPr>
                          <w:lang w:val="en-GB"/>
                        </w:rPr>
                        <w:t>Bangalore, Karnataka, 560012 (India)</w:t>
                      </w:r>
                    </w:p>
                    <w:p w:rsidR="0021494E" w:rsidRDefault="0021494E" w:rsidP="00137CAB">
                      <w:pPr>
                        <w:pStyle w:val="Adress"/>
                        <w:pBdr>
                          <w:top w:val="single" w:sz="4" w:space="1" w:color="000000"/>
                        </w:pBdr>
                        <w:rPr>
                          <w:lang w:val="en-GB"/>
                        </w:rPr>
                      </w:pPr>
                      <w:r w:rsidRPr="001A67B5">
                        <w:rPr>
                          <w:lang w:val="en-GB"/>
                        </w:rPr>
                        <w:t xml:space="preserve">     </w:t>
                      </w:r>
                      <w:r>
                        <w:rPr>
                          <w:lang w:val="en-GB"/>
                        </w:rPr>
                        <w:t xml:space="preserve">      </w:t>
                      </w:r>
                      <w:r w:rsidRPr="001A67B5">
                        <w:rPr>
                          <w:lang w:val="en-GB"/>
                        </w:rPr>
                        <w:t xml:space="preserve">E-mail: </w:t>
                      </w:r>
                      <w:hyperlink r:id="rId9" w:history="1">
                        <w:r w:rsidRPr="004B4EA5">
                          <w:rPr>
                            <w:rStyle w:val="Hyperlink"/>
                            <w:lang w:val="en-GB"/>
                          </w:rPr>
                          <w:t>ashoka@iisc.ac.in</w:t>
                        </w:r>
                      </w:hyperlink>
                    </w:p>
                    <w:p w:rsidR="0021494E" w:rsidRDefault="0021494E" w:rsidP="00137CAB">
                      <w:pPr>
                        <w:pStyle w:val="Adress"/>
                        <w:pBdr>
                          <w:top w:val="single" w:sz="4" w:space="1" w:color="000000"/>
                        </w:pBdr>
                        <w:rPr>
                          <w:lang w:val="en-GB"/>
                        </w:rPr>
                      </w:pPr>
                      <w:r>
                        <w:rPr>
                          <w:lang w:val="en-GB"/>
                        </w:rPr>
                        <w:t xml:space="preserve">           </w:t>
                      </w:r>
                    </w:p>
                  </w:txbxContent>
                </v:textbox>
                <w10:wrap type="square" side="right" anchory="page"/>
                <w10:anchorlock/>
              </v:shape>
            </w:pict>
          </mc:Fallback>
        </mc:AlternateContent>
      </w:r>
      <w:r>
        <w:rPr>
          <w:noProof/>
          <w:lang w:val="en-IN" w:eastAsia="en-IN"/>
        </w:rPr>
        <w:t>Lakshay Kathuria,</w:t>
      </w:r>
      <w:r w:rsidR="008C0FD4" w:rsidRPr="0087251C">
        <w:rPr>
          <w:noProof/>
          <w:vertAlign w:val="superscript"/>
          <w:lang w:val="en-IN" w:eastAsia="en-IN"/>
        </w:rPr>
        <w:t>[a</w:t>
      </w:r>
      <w:r w:rsidR="008C0FD4">
        <w:rPr>
          <w:noProof/>
          <w:vertAlign w:val="superscript"/>
          <w:lang w:val="en-IN" w:eastAsia="en-IN"/>
        </w:rPr>
        <w:t>]</w:t>
      </w:r>
      <w:r>
        <w:rPr>
          <w:noProof/>
          <w:lang w:val="en-IN" w:eastAsia="en-IN"/>
        </w:rPr>
        <w:t xml:space="preserve"> and Ashoka G. Samuelson*</w:t>
      </w:r>
      <w:r w:rsidRPr="0087251C">
        <w:rPr>
          <w:noProof/>
          <w:vertAlign w:val="superscript"/>
          <w:lang w:val="en-IN" w:eastAsia="en-IN"/>
        </w:rPr>
        <w:t>[a</w:t>
      </w:r>
      <w:r>
        <w:rPr>
          <w:noProof/>
          <w:vertAlign w:val="superscript"/>
          <w:lang w:val="en-IN" w:eastAsia="en-IN"/>
        </w:rPr>
        <w:t>]</w:t>
      </w:r>
    </w:p>
    <w:p w:rsidR="00137CAB" w:rsidRPr="00D72428" w:rsidRDefault="00137CAB" w:rsidP="00137CAB">
      <w:pPr>
        <w:spacing w:after="0"/>
        <w:ind w:right="-90"/>
        <w:rPr>
          <w:rFonts w:ascii="Times New Roman" w:hAnsi="Times New Roman" w:cs="Times New Roman"/>
          <w:sz w:val="24"/>
          <w:szCs w:val="24"/>
        </w:rPr>
      </w:pPr>
    </w:p>
    <w:p w:rsidR="00137CAB" w:rsidRPr="009755F0" w:rsidRDefault="00137CAB" w:rsidP="00137CAB">
      <w:pPr>
        <w:spacing w:after="0"/>
        <w:rPr>
          <w:rFonts w:ascii="Arial" w:hAnsi="Arial" w:cs="Arial"/>
        </w:rPr>
      </w:pPr>
      <w:r>
        <w:rPr>
          <w:rFonts w:ascii="Arial" w:hAnsi="Arial" w:cs="Arial"/>
          <w:vertAlign w:val="superscript"/>
        </w:rPr>
        <w:t xml:space="preserve">[a] </w:t>
      </w:r>
      <w:r w:rsidRPr="009755F0">
        <w:rPr>
          <w:rFonts w:ascii="Arial" w:hAnsi="Arial" w:cs="Arial"/>
        </w:rPr>
        <w:t xml:space="preserve">Department of Inorganic and Physical Chemistry, Indian Institute of Science, Bangalore 60012, India; E-mail: </w:t>
      </w:r>
      <w:hyperlink r:id="rId10" w:history="1">
        <w:r w:rsidRPr="009755F0">
          <w:rPr>
            <w:rStyle w:val="Hyperlink"/>
            <w:rFonts w:ascii="Arial" w:hAnsi="Arial" w:cs="Arial"/>
          </w:rPr>
          <w:t>ashoka@iisc.ac.in</w:t>
        </w:r>
      </w:hyperlink>
      <w:r w:rsidRPr="009755F0">
        <w:rPr>
          <w:rFonts w:ascii="Arial" w:hAnsi="Arial" w:cs="Arial"/>
        </w:rPr>
        <w:t>; Tel.: +91-80-22932663; Fax: +91-</w:t>
      </w:r>
      <w:r w:rsidRPr="009755F0">
        <w:rPr>
          <w:rFonts w:ascii="Arial" w:hAnsi="Arial" w:cs="Arial"/>
          <w:color w:val="000000"/>
        </w:rPr>
        <w:t>80-23601552</w:t>
      </w:r>
      <w:r w:rsidRPr="009755F0">
        <w:rPr>
          <w:rFonts w:ascii="Arial" w:hAnsi="Arial" w:cs="Arial"/>
        </w:rPr>
        <w:t xml:space="preserve">. </w:t>
      </w:r>
    </w:p>
    <w:p w:rsidR="00137CAB" w:rsidRDefault="00137CAB" w:rsidP="00137CAB">
      <w:pPr>
        <w:spacing w:after="0"/>
        <w:rPr>
          <w:rFonts w:ascii="Arial" w:hAnsi="Arial" w:cs="Arial"/>
        </w:rPr>
      </w:pPr>
    </w:p>
    <w:p w:rsidR="00137CAB" w:rsidRPr="003D71C9" w:rsidRDefault="00137CAB" w:rsidP="00137CAB">
      <w:pPr>
        <w:spacing w:after="0"/>
        <w:rPr>
          <w:rFonts w:ascii="Arial" w:hAnsi="Arial" w:cs="Arial"/>
        </w:rPr>
      </w:pPr>
    </w:p>
    <w:p w:rsidR="00137CAB" w:rsidRDefault="00137CAB" w:rsidP="00137CAB">
      <w:pPr>
        <w:rPr>
          <w:rFonts w:ascii="Times New Roman" w:hAnsi="Times New Roman" w:cs="Times New Roman"/>
          <w:sz w:val="24"/>
          <w:szCs w:val="24"/>
        </w:rPr>
      </w:pPr>
      <w:r>
        <w:rPr>
          <w:rFonts w:ascii="Times New Roman" w:hAnsi="Times New Roman" w:cs="Times New Roman"/>
          <w:sz w:val="24"/>
          <w:szCs w:val="24"/>
        </w:rPr>
        <w:br w:type="page"/>
      </w:r>
    </w:p>
    <w:p w:rsidR="00137CAB" w:rsidRDefault="00137CAB" w:rsidP="00137CAB">
      <w:pPr>
        <w:pStyle w:val="ExperimentalSection"/>
        <w:spacing w:line="360" w:lineRule="auto"/>
        <w:rPr>
          <w:rFonts w:ascii="Times New Roman" w:hAnsi="Times New Roman"/>
          <w:b/>
          <w:bCs/>
          <w:sz w:val="24"/>
          <w:szCs w:val="24"/>
        </w:rPr>
      </w:pPr>
      <w:r>
        <w:rPr>
          <w:rFonts w:ascii="Times New Roman" w:hAnsi="Times New Roman"/>
          <w:b/>
          <w:bCs/>
          <w:sz w:val="24"/>
          <w:szCs w:val="24"/>
        </w:rPr>
        <w:lastRenderedPageBreak/>
        <w:t>Synthesis of chiral NHC precursors</w:t>
      </w:r>
      <w:r>
        <w:rPr>
          <w:rFonts w:ascii="Times New Roman" w:hAnsi="Times New Roman"/>
          <w:sz w:val="24"/>
          <w:szCs w:val="24"/>
        </w:rPr>
        <w:t xml:space="preserve">: </w:t>
      </w:r>
    </w:p>
    <w:p w:rsidR="00137CAB" w:rsidRDefault="00137CAB" w:rsidP="00137CAB">
      <w:pPr>
        <w:rPr>
          <w:rFonts w:ascii="Times New Roman" w:hAnsi="Times New Roman" w:cs="Times New Roman"/>
          <w:b/>
          <w:bCs/>
          <w:sz w:val="24"/>
          <w:szCs w:val="24"/>
        </w:rPr>
      </w:pPr>
      <w:r>
        <w:rPr>
          <w:rFonts w:ascii="Times New Roman" w:hAnsi="Times New Roman" w:cs="Times New Roman"/>
          <w:b/>
          <w:bCs/>
          <w:sz w:val="24"/>
          <w:szCs w:val="24"/>
        </w:rPr>
        <w:t>General procedures</w:t>
      </w:r>
    </w:p>
    <w:p w:rsidR="00137CAB" w:rsidRDefault="00137CAB" w:rsidP="00137CAB">
      <w:pPr>
        <w:rPr>
          <w:rFonts w:ascii="Times New Roman" w:hAnsi="Times New Roman" w:cs="Times New Roman"/>
          <w:b/>
          <w:bCs/>
          <w:sz w:val="24"/>
          <w:szCs w:val="24"/>
        </w:rPr>
      </w:pPr>
      <w:r>
        <w:rPr>
          <w:rFonts w:ascii="Times New Roman" w:hAnsi="Times New Roman" w:cs="Times New Roman"/>
          <w:b/>
          <w:bCs/>
          <w:sz w:val="24"/>
          <w:szCs w:val="24"/>
        </w:rPr>
        <w:t>Step 1: Benzylation of amino acid</w:t>
      </w:r>
      <w:r w:rsidR="00B31E24">
        <w:rPr>
          <w:rFonts w:ascii="Times New Roman" w:hAnsi="Times New Roman" w:cs="Times New Roman"/>
          <w:b/>
          <w:bCs/>
          <w:sz w:val="24"/>
          <w:szCs w:val="24"/>
        </w:rPr>
        <w:fldChar w:fldCharType="begin" w:fldLock="1"/>
      </w:r>
      <w:r w:rsidR="001E378F">
        <w:rPr>
          <w:rFonts w:ascii="Times New Roman" w:hAnsi="Times New Roman" w:cs="Times New Roman"/>
          <w:b/>
          <w:bCs/>
          <w:sz w:val="24"/>
          <w:szCs w:val="24"/>
        </w:rPr>
        <w:instrText>ADDIN CSL_CITATION {"citationItems":[{"id":"ITEM-1","itemData":{"DOI":"10.1021/jo960109i","ISSN":"00223263","abstract":"Enantiomerically pure N,N-dibenzyl-α-amino aldehydes reacted with (chloromethyl)lithium, generated in situ from bromochloromethane and lithium metal, to give predominantly erythro aminoalkyl epoxides. Treatment of the crude epoxides with aqueous hydrochloric acid gave crystalline (2S,3S)-N,N-dibenzylamino chlorohydrin hydrochlorides in 32-56% overall yield and high isomeric purity. These compounds are versatile synthetic intermediates for the preparation of hydroxyethylamine-based HIV protease inhibitors, either directly as such, or via conversion to the corresponding N-Boc(2S,3S)-aminoalkyl epoxides. The processes described do not make use of hazardous reagents or intermediates, do not require chromatographic purifications, and are thus amenable to the preparation of large quantities of these versatile building blocks.","author":[{"dropping-particle":"","family":"Beaulieu","given":"Pierre L.","non-dropping-particle":"","parse-names":false,"suffix":""},{"dropping-particle":"","family":"Wernic","given":"Dominik","non-dropping-particle":"","parse-names":false,"suffix":""}],"container-title":"Journal of Organic Chemistry","id":"ITEM-1","issue":"11","issued":{"date-parts":[["1996"]]},"page":"3635-3645","title":"Preparation of aminoalkyl chlorohydrin hydrochlorides: Key building blocks for hydroxyethylamine-based HIV protease inhibitors","type":"article-journal","volume":"61"},"uris":["http://www.mendeley.com/documents/?uuid=97278a5e-68ce-4601-961e-4d5ac065fee0"]}],"mendeley":{"formattedCitation":"&lt;sup&gt;[1]&lt;/sup&gt;","plainTextFormattedCitation":"[1]","previouslyFormattedCitation":"&lt;sup&gt;[1]&lt;/sup&gt;"},"properties":{"noteIndex":0},"schema":"https://github.com/citation-style-language/schema/raw/master/csl-citation.json"}</w:instrText>
      </w:r>
      <w:r w:rsidR="00B31E24">
        <w:rPr>
          <w:rFonts w:ascii="Times New Roman" w:hAnsi="Times New Roman" w:cs="Times New Roman"/>
          <w:b/>
          <w:bCs/>
          <w:sz w:val="24"/>
          <w:szCs w:val="24"/>
        </w:rPr>
        <w:fldChar w:fldCharType="separate"/>
      </w:r>
      <w:r w:rsidR="00EE5478" w:rsidRPr="00EE5478">
        <w:rPr>
          <w:rFonts w:ascii="Times New Roman" w:hAnsi="Times New Roman" w:cs="Times New Roman"/>
          <w:bCs/>
          <w:noProof/>
          <w:sz w:val="24"/>
          <w:szCs w:val="24"/>
          <w:vertAlign w:val="superscript"/>
        </w:rPr>
        <w:t>[1]</w:t>
      </w:r>
      <w:r w:rsidR="00B31E24">
        <w:rPr>
          <w:rFonts w:ascii="Times New Roman" w:hAnsi="Times New Roman" w:cs="Times New Roman"/>
          <w:b/>
          <w:bCs/>
          <w:sz w:val="24"/>
          <w:szCs w:val="24"/>
        </w:rPr>
        <w:fldChar w:fldCharType="end"/>
      </w:r>
    </w:p>
    <w:p w:rsidR="00137CAB" w:rsidRDefault="0021494E" w:rsidP="00137CAB">
      <w:pPr>
        <w:rPr>
          <w:rFonts w:ascii="Times New Roman" w:hAnsi="Times New Roman" w:cs="Times New Roman"/>
          <w:sz w:val="24"/>
          <w:szCs w:val="24"/>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5.5pt;margin-top:10.9pt;width:249.1pt;height:78.25pt;z-index:-251615232" wrapcoords="1075 250 1179 2247 797 4245 -35 4245 0 5743 1872 6243 1734 7991 1976 8240 8668 8365 18584 10238 18272 12236 16885 13484 16989 16231 15845 17105 15567 17480 15602 18603 17578 20476 17578 21225 17613 21225 18029 21225 21600 21225 21392 18229 20976 16231 20768 14234 20837 13609 20560 13110 19589 12236 19277 10238 19901 8240 19901 6243 20491 5993 20491 4620 19901 4245 19936 1124 12932 375 1422 250 1075 250">
            <v:imagedata r:id="rId11" o:title=""/>
            <w10:wrap type="tight"/>
          </v:shape>
          <o:OLEObject Type="Embed" ProgID="ChemDraw.Document.6.0" ShapeID="_x0000_s1026" DrawAspect="Content" ObjectID="_1668242283" r:id="rId12"/>
        </w:object>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21494E" w:rsidP="00137CAB">
      <w:pPr>
        <w:jc w:val="both"/>
        <w:rPr>
          <w:rFonts w:ascii="Times New Roman" w:hAnsi="Times New Roman" w:cs="Times New Roman"/>
          <w:sz w:val="24"/>
          <w:szCs w:val="24"/>
        </w:rPr>
      </w:pPr>
      <w:r>
        <w:rPr>
          <w:noProof/>
        </w:rPr>
        <w:object w:dxaOrig="1440" w:dyaOrig="1440">
          <v:group id="_x0000_s1054" style="position:absolute;left:0;text-align:left;margin-left:27pt;margin-top:14.5pt;width:409.6pt;height:98.85pt;z-index:251732992" coordorigin="1980,13473" coordsize="8192,1977">
            <v:shape id="_x0000_s1055" type="#_x0000_t75" style="position:absolute;left:1980;top:13900;width:1639;height:1516" wrapcoords="982 1168 982 3795 3142 5838 5695 5838 6480 10508 589 10508 393 10800 3338 15178 3338 19265 4124 19849 9622 20724 10604 20724 17084 15178 21011 15178 20422 10800 7462 10508 8051 5838 12371 4086 12764 2043 10800 1168 982 1168">
              <v:imagedata r:id="rId13" o:title=""/>
            </v:shape>
            <v:shape id="_x0000_s1056" type="#_x0000_t75" style="position:absolute;left:4251;top:13645;width:1638;height:1783" wrapcoords="982 1168 982 3795 3142 5838 5695 5838 6480 10508 589 10508 393 10800 3338 15178 3338 19265 4124 19849 9622 20724 10604 20724 17084 15178 21011 15178 20422 10800 7462 10508 8051 5838 12371 4086 12764 2043 10800 1168 982 1168">
              <v:imagedata r:id="rId14" o:title=""/>
            </v:shape>
            <v:shape id="_x0000_s1057" type="#_x0000_t75" style="position:absolute;left:6410;top:13642;width:1637;height:1808" wrapcoords="982 1168 982 3795 3142 5838 5695 5838 6480 10508 589 10508 393 10800 3338 15178 3338 19265 4124 19849 9622 20724 10604 20724 17084 15178 21011 15178 20422 10800 7462 10508 8051 5838 12371 4086 12764 2043 10800 1168 982 1168">
              <v:imagedata r:id="rId15" o:title=""/>
            </v:shape>
            <v:shape id="_x0000_s1058" type="#_x0000_t75" style="position:absolute;left:8533;top:13473;width:1639;height:1942" wrapcoords="982 1168 982 3795 3142 5838 5695 5838 6480 10508 589 10508 393 10800 3338 15178 3338 19265 4124 19849 9622 20724 10604 20724 17084 15178 21011 15178 20422 10800 7462 10508 8051 5838 12371 4086 12764 2043 10800 1168 982 1168">
              <v:imagedata r:id="rId16" o:title=""/>
            </v:shape>
          </v:group>
          <o:OLEObject Type="Embed" ProgID="ChemDraw.Document.6.0" ShapeID="_x0000_s1055" DrawAspect="Content" ObjectID="_1668242284" r:id="rId17"/>
          <o:OLEObject Type="Embed" ProgID="ChemDraw.Document.6.0" ShapeID="_x0000_s1056" DrawAspect="Content" ObjectID="_1668242285" r:id="rId18"/>
          <o:OLEObject Type="Embed" ProgID="ChemDraw.Document.6.0" ShapeID="_x0000_s1057" DrawAspect="Content" ObjectID="_1668242286" r:id="rId19"/>
          <o:OLEObject Type="Embed" ProgID="ChemDraw.Document.6.0" ShapeID="_x0000_s1058" DrawAspect="Content" ObjectID="_1668242287" r:id="rId20"/>
        </w:object>
      </w: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spacing w:line="360" w:lineRule="auto"/>
        <w:jc w:val="both"/>
        <w:rPr>
          <w:rFonts w:ascii="Times New Roman" w:hAnsi="Times New Roman" w:cs="Times New Roman"/>
          <w:sz w:val="24"/>
          <w:szCs w:val="24"/>
        </w:rPr>
      </w:pPr>
      <w:r>
        <w:rPr>
          <w:rFonts w:ascii="Times New Roman" w:hAnsi="Times New Roman" w:cs="Times New Roman"/>
          <w:sz w:val="24"/>
          <w:szCs w:val="24"/>
        </w:rPr>
        <w:t>In a round bottle flask was added (0.02 mol, 1 equiv.) an amino acid and (0.07 mol, 3.5 equiv.) anhydrous potassium carbonate in ethanol. The reaction mixture was stirred for about 5 minutes on a magnetic stirrer. To this, benzyl bromide (0.066 mol, 3.3 equiv.) was added dropwise using a dropping funnel. The resultant reaction mixture was stirred for 4 days at room temperature and filtered to remove the solid formed. The filtrate part was collected, and the solvent was removed under reduced pressure. The semi-solid obtained was dissolved in ethyl acetate and washed with water, saturated solution of sodium bicarbonate (</w:t>
      </w:r>
      <w:proofErr w:type="spellStart"/>
      <w:r>
        <w:rPr>
          <w:rFonts w:ascii="Times New Roman" w:hAnsi="Times New Roman" w:cs="Times New Roman"/>
          <w:sz w:val="24"/>
          <w:szCs w:val="24"/>
        </w:rPr>
        <w:t>aq</w:t>
      </w:r>
      <w:proofErr w:type="spellEnd"/>
      <w:r>
        <w:rPr>
          <w:rFonts w:ascii="Times New Roman" w:hAnsi="Times New Roman" w:cs="Times New Roman"/>
          <w:sz w:val="24"/>
          <w:szCs w:val="24"/>
        </w:rPr>
        <w:t>), and finally with brine. The solvent was removed under reduced pressure and an oily compound was obtained</w:t>
      </w:r>
      <w:r w:rsidR="0059451B">
        <w:rPr>
          <w:rFonts w:ascii="Times New Roman" w:hAnsi="Times New Roman" w:cs="Times New Roman"/>
          <w:sz w:val="24"/>
          <w:szCs w:val="24"/>
        </w:rPr>
        <w:t xml:space="preserve">. </w:t>
      </w:r>
      <w:r>
        <w:rPr>
          <w:rFonts w:ascii="Times New Roman" w:hAnsi="Times New Roman" w:cs="Times New Roman"/>
          <w:sz w:val="24"/>
          <w:szCs w:val="24"/>
        </w:rPr>
        <w:t xml:space="preserve">The crude product obtained was used without further purification. </w:t>
      </w:r>
    </w:p>
    <w:p w:rsidR="00573596" w:rsidRDefault="00573596" w:rsidP="00137CAB">
      <w:pPr>
        <w:rPr>
          <w:rFonts w:ascii="Times New Roman" w:hAnsi="Times New Roman" w:cs="Times New Roman"/>
          <w:b/>
          <w:bCs/>
          <w:sz w:val="24"/>
          <w:szCs w:val="24"/>
        </w:rPr>
      </w:pPr>
    </w:p>
    <w:p w:rsidR="00137CAB" w:rsidRDefault="00137CAB" w:rsidP="00137CAB">
      <w:pPr>
        <w:rPr>
          <w:rFonts w:ascii="Times New Roman" w:hAnsi="Times New Roman" w:cs="Times New Roman"/>
          <w:b/>
          <w:bCs/>
          <w:sz w:val="24"/>
          <w:szCs w:val="24"/>
        </w:rPr>
      </w:pPr>
      <w:r>
        <w:rPr>
          <w:rFonts w:ascii="Times New Roman" w:hAnsi="Times New Roman" w:cs="Times New Roman"/>
          <w:b/>
          <w:bCs/>
          <w:sz w:val="24"/>
          <w:szCs w:val="24"/>
        </w:rPr>
        <w:t>Step 2: Reduction of benzyl ester to alcohol</w:t>
      </w:r>
      <w:r w:rsidR="00B31E24">
        <w:rPr>
          <w:rFonts w:ascii="Times New Roman" w:hAnsi="Times New Roman" w:cs="Times New Roman"/>
          <w:b/>
          <w:bCs/>
          <w:sz w:val="24"/>
          <w:szCs w:val="24"/>
        </w:rPr>
        <w:fldChar w:fldCharType="begin" w:fldLock="1"/>
      </w:r>
      <w:r w:rsidR="001E378F">
        <w:rPr>
          <w:rFonts w:ascii="Times New Roman" w:hAnsi="Times New Roman" w:cs="Times New Roman"/>
          <w:b/>
          <w:bCs/>
          <w:sz w:val="24"/>
          <w:szCs w:val="24"/>
        </w:rPr>
        <w:instrText>ADDIN CSL_CITATION {"citationItems":[{"id":"ITEM-1","itemData":{"DOI":"10.1021/jo960109i","ISSN":"00223263","abstract":"Enantiomerically pure N,N-dibenzyl-α-amino aldehydes reacted with (chloromethyl)lithium, generated in situ from bromochloromethane and lithium metal, to give predominantly erythro aminoalkyl epoxides. Treatment of the crude epoxides with aqueous hydrochloric acid gave crystalline (2S,3S)-N,N-dibenzylamino chlorohydrin hydrochlorides in 32-56% overall yield and high isomeric purity. These compounds are versatile synthetic intermediates for the preparation of hydroxyethylamine-based HIV protease inhibitors, either directly as such, or via conversion to the corresponding N-Boc(2S,3S)-aminoalkyl epoxides. The processes described do not make use of hazardous reagents or intermediates, do not require chromatographic purifications, and are thus amenable to the preparation of large quantities of these versatile building blocks.","author":[{"dropping-particle":"","family":"Beaulieu","given":"Pierre L.","non-dropping-particle":"","parse-names":false,"suffix":""},{"dropping-particle":"","family":"Wernic","given":"Dominik","non-dropping-particle":"","parse-names":false,"suffix":""}],"container-title":"Journal of Organic Chemistry","id":"ITEM-1","issue":"11","issued":{"date-parts":[["1996"]]},"page":"3635-3645","title":"Preparation of aminoalkyl chlorohydrin hydrochlorides: Key building blocks for hydroxyethylamine-based HIV protease inhibitors","type":"article-journal","volume":"61"},"uris":["http://www.mendeley.com/documents/?uuid=97278a5e-68ce-4601-961e-4d5ac065fee0"]}],"mendeley":{"formattedCitation":"&lt;sup&gt;[1]&lt;/sup&gt;","plainTextFormattedCitation":"[1]","previouslyFormattedCitation":"&lt;sup&gt;[1]&lt;/sup&gt;"},"properties":{"noteIndex":0},"schema":"https://github.com/citation-style-language/schema/raw/master/csl-citation.json"}</w:instrText>
      </w:r>
      <w:r w:rsidR="00B31E24">
        <w:rPr>
          <w:rFonts w:ascii="Times New Roman" w:hAnsi="Times New Roman" w:cs="Times New Roman"/>
          <w:b/>
          <w:bCs/>
          <w:sz w:val="24"/>
          <w:szCs w:val="24"/>
        </w:rPr>
        <w:fldChar w:fldCharType="separate"/>
      </w:r>
      <w:r w:rsidR="00EE5478" w:rsidRPr="00EE5478">
        <w:rPr>
          <w:rFonts w:ascii="Times New Roman" w:hAnsi="Times New Roman" w:cs="Times New Roman"/>
          <w:bCs/>
          <w:noProof/>
          <w:sz w:val="24"/>
          <w:szCs w:val="24"/>
          <w:vertAlign w:val="superscript"/>
        </w:rPr>
        <w:t>[1]</w:t>
      </w:r>
      <w:r w:rsidR="00B31E24">
        <w:rPr>
          <w:rFonts w:ascii="Times New Roman" w:hAnsi="Times New Roman" w:cs="Times New Roman"/>
          <w:b/>
          <w:bCs/>
          <w:sz w:val="24"/>
          <w:szCs w:val="24"/>
        </w:rPr>
        <w:fldChar w:fldCharType="end"/>
      </w:r>
    </w:p>
    <w:p w:rsidR="00137CAB" w:rsidRDefault="0021494E" w:rsidP="00137CAB">
      <w:pPr>
        <w:rPr>
          <w:rFonts w:ascii="Times New Roman" w:hAnsi="Times New Roman" w:cs="Times New Roman"/>
        </w:rPr>
      </w:pPr>
      <w:r>
        <w:object w:dxaOrig="1440" w:dyaOrig="1440">
          <v:shape id="_x0000_s1027" type="#_x0000_t75" style="position:absolute;margin-left:135pt;margin-top:9.6pt;width:189pt;height:75pt;z-index:-251614208" wrapcoords="1075 250 1179 2247 797 4245 -35 4245 0 5743 1872 6243 1734 7991 1976 8240 8668 8365 18584 10238 18272 12236 16885 13484 16989 16231 15845 17105 15567 17480 15602 18603 17578 20476 17578 21225 17613 21225 18029 21225 21600 21225 21392 18229 20976 16231 20768 14234 20837 13609 20560 13110 19589 12236 19277 10238 19901 8240 19901 6243 20491 5993 20491 4620 19901 4245 19936 1124 12932 375 1422 250 1075 250">
            <v:imagedata r:id="rId21" o:title=""/>
            <w10:wrap type="tight"/>
          </v:shape>
          <o:OLEObject Type="Embed" ProgID="ChemDraw.Document.6.0" ShapeID="_x0000_s1027" DrawAspect="Content" ObjectID="_1668242288" r:id="rId22"/>
        </w:object>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21494E" w:rsidP="00137CAB">
      <w:pPr>
        <w:rPr>
          <w:rFonts w:ascii="Times New Roman" w:hAnsi="Times New Roman" w:cs="Times New Roman"/>
          <w:sz w:val="24"/>
          <w:szCs w:val="24"/>
        </w:rPr>
      </w:pPr>
      <w:r>
        <w:rPr>
          <w:noProof/>
          <w:lang w:val="en-US"/>
        </w:rPr>
        <w:lastRenderedPageBreak/>
        <w:object w:dxaOrig="1440" w:dyaOrig="1440">
          <v:group id="_x0000_s1082" style="position:absolute;margin-left:45pt;margin-top:10.7pt;width:381.5pt;height:106.3pt;z-index:251757568" coordorigin="2000,5760" coordsize="7970,2340">
            <v:shape id="_x0000_s1083" type="#_x0000_t75" style="position:absolute;left:2000;top:6168;width:1788;height:1818" wrapcoords="982 1168 982 3795 3142 5838 5695 5838 6480 10508 589 10508 393 10800 3338 15178 3338 19265 4124 19849 9622 20724 10604 20724 17084 15178 21011 15178 20422 10800 7462 10508 8051 5838 12371 4086 12764 2043 10800 1168 982 1168">
              <v:imagedata r:id="rId23" o:title=""/>
            </v:shape>
            <v:shape id="_x0000_s1084" type="#_x0000_t75" style="position:absolute;left:4182;top:5922;width:1725;height:2064" wrapcoords="982 1168 982 3795 3142 5838 5695 5838 6480 10508 589 10508 393 10800 3338 15178 3338 19265 4124 19849 9622 20724 10604 20724 17084 15178 21011 15178 20422 10800 7462 10508 8051 5838 12371 4086 12764 2043 10800 1168 982 1168">
              <v:imagedata r:id="rId24" o:title=""/>
            </v:shape>
            <v:shape id="_x0000_s1085" type="#_x0000_t75" style="position:absolute;left:6224;top:5917;width:1710;height:2069" wrapcoords="982 1168 982 3795 3142 5838 5695 5838 6480 10508 589 10508 393 10800 3338 15178 3338 19265 4124 19849 9622 20724 10604 20724 17084 15178 21011 15178 20422 10800 7462 10508 8051 5838 12371 4086 12764 2043 10800 1168 982 1168">
              <v:imagedata r:id="rId25" o:title=""/>
            </v:shape>
            <v:shape id="_x0000_s1086" type="#_x0000_t75" style="position:absolute;left:8166;top:5760;width:1804;height:2340" wrapcoords="982 1168 982 3795 3142 5838 5695 5838 6480 10508 589 10508 393 10800 3338 15178 3338 19265 4124 19849 9622 20724 10604 20724 17084 15178 21011 15178 20422 10800 7462 10508 8051 5838 12371 4086 12764 2043 10800 1168 982 1168">
              <v:imagedata r:id="rId26" o:title=""/>
            </v:shape>
          </v:group>
          <o:OLEObject Type="Embed" ProgID="ChemDraw.Document.6.0" ShapeID="_x0000_s1083" DrawAspect="Content" ObjectID="_1668242289" r:id="rId27"/>
          <o:OLEObject Type="Embed" ProgID="ChemDraw.Document.6.0" ShapeID="_x0000_s1084" DrawAspect="Content" ObjectID="_1668242290" r:id="rId28"/>
          <o:OLEObject Type="Embed" ProgID="ChemDraw.Document.6.0" ShapeID="_x0000_s1085" DrawAspect="Content" ObjectID="_1668242291" r:id="rId29"/>
          <o:OLEObject Type="Embed" ProgID="ChemDraw.Document.6.0" ShapeID="_x0000_s1086" DrawAspect="Content" ObjectID="_1668242292" r:id="rId30"/>
        </w:object>
      </w: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crude product </w:t>
      </w:r>
      <w:r w:rsidRPr="00573596">
        <w:rPr>
          <w:rFonts w:ascii="Times New Roman" w:hAnsi="Times New Roman" w:cs="Times New Roman"/>
          <w:sz w:val="24"/>
          <w:szCs w:val="24"/>
          <w:highlight w:val="yellow"/>
        </w:rPr>
        <w:t>(</w:t>
      </w:r>
      <w:r w:rsidR="00573596" w:rsidRPr="00573596">
        <w:rPr>
          <w:rFonts w:ascii="Times New Roman" w:hAnsi="Times New Roman" w:cs="Times New Roman"/>
          <w:sz w:val="24"/>
          <w:szCs w:val="24"/>
          <w:highlight w:val="yellow"/>
        </w:rPr>
        <w:t xml:space="preserve">0.01 mol, </w:t>
      </w:r>
      <w:r w:rsidRPr="00573596">
        <w:rPr>
          <w:rFonts w:ascii="Times New Roman" w:hAnsi="Times New Roman" w:cs="Times New Roman"/>
          <w:sz w:val="24"/>
          <w:szCs w:val="24"/>
          <w:highlight w:val="yellow"/>
        </w:rPr>
        <w:t>1 equiv.)</w:t>
      </w:r>
      <w:r>
        <w:rPr>
          <w:rFonts w:ascii="Times New Roman" w:hAnsi="Times New Roman" w:cs="Times New Roman"/>
          <w:sz w:val="24"/>
          <w:szCs w:val="24"/>
        </w:rPr>
        <w:t xml:space="preserve"> obtained from step 1 was dissolved in 20mL dry THF. This solution was added dropwise to a suspension of LiAlH</w:t>
      </w:r>
      <w:r>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Pr="00573596">
        <w:rPr>
          <w:rFonts w:ascii="Times New Roman" w:hAnsi="Times New Roman" w:cs="Times New Roman"/>
          <w:sz w:val="24"/>
          <w:szCs w:val="24"/>
          <w:highlight w:val="yellow"/>
        </w:rPr>
        <w:t>(</w:t>
      </w:r>
      <w:r w:rsidR="00573596" w:rsidRPr="00573596">
        <w:rPr>
          <w:rFonts w:ascii="Times New Roman" w:hAnsi="Times New Roman" w:cs="Times New Roman"/>
          <w:sz w:val="24"/>
          <w:szCs w:val="24"/>
          <w:highlight w:val="yellow"/>
        </w:rPr>
        <w:t xml:space="preserve">0.011 mol, </w:t>
      </w:r>
      <w:r w:rsidRPr="00573596">
        <w:rPr>
          <w:rFonts w:ascii="Times New Roman" w:hAnsi="Times New Roman" w:cs="Times New Roman"/>
          <w:sz w:val="24"/>
          <w:szCs w:val="24"/>
          <w:highlight w:val="yellow"/>
        </w:rPr>
        <w:t>1.1 equiv.)</w:t>
      </w:r>
      <w:r>
        <w:rPr>
          <w:rFonts w:ascii="Times New Roman" w:hAnsi="Times New Roman" w:cs="Times New Roman"/>
          <w:sz w:val="24"/>
          <w:szCs w:val="24"/>
        </w:rPr>
        <w:t xml:space="preserve"> in 50mL dry THF maintained at 0 ⁰C. After the addition is over, the reaction mixture was warmed to RT and then allowed to reflux overnight. The reaction progress was monitored by TLC. After the reaction was completed, the reaction mixture was cooled to room temperature, and excess hydrides were quenched by the dropwise addition of acetone. The resultant mixture was stirred for about 6 hours. A white solid formed upon slow addition of 3 N NaOH to the reaction mixture. The reaction mixture was filtered, and the white solid was rinsed with ethyl acetate. All the organic phases were combined, and the solvent was removed under reduced pressure. The compound obtained was used for the next step without any further purifications.</w:t>
      </w:r>
    </w:p>
    <w:p w:rsidR="00137CAB" w:rsidRDefault="00137CAB" w:rsidP="00137CAB">
      <w:pPr>
        <w:rPr>
          <w:rFonts w:ascii="Times New Roman" w:hAnsi="Times New Roman" w:cs="Times New Roman"/>
          <w:b/>
          <w:bCs/>
        </w:rPr>
      </w:pPr>
      <w:r>
        <w:rPr>
          <w:rFonts w:ascii="Times New Roman" w:hAnsi="Times New Roman" w:cs="Times New Roman"/>
          <w:b/>
          <w:bCs/>
          <w:sz w:val="24"/>
          <w:szCs w:val="24"/>
        </w:rPr>
        <w:t>Step 3: Synthesis</w:t>
      </w:r>
      <w:r>
        <w:rPr>
          <w:rFonts w:ascii="Times New Roman" w:hAnsi="Times New Roman" w:cs="Times New Roman"/>
          <w:b/>
          <w:bCs/>
          <w:sz w:val="28"/>
          <w:szCs w:val="28"/>
        </w:rPr>
        <w:t xml:space="preserve"> </w:t>
      </w:r>
      <w:r>
        <w:rPr>
          <w:rFonts w:ascii="Times New Roman" w:hAnsi="Times New Roman" w:cs="Times New Roman"/>
          <w:b/>
          <w:bCs/>
          <w:sz w:val="24"/>
          <w:szCs w:val="24"/>
        </w:rPr>
        <w:t>of primary and secondary chloride from chiral aminol</w:t>
      </w:r>
    </w:p>
    <w:p w:rsidR="00137CAB" w:rsidRDefault="0021494E" w:rsidP="00137CAB">
      <w:pPr>
        <w:rPr>
          <w:rFonts w:ascii="Times New Roman" w:hAnsi="Times New Roman" w:cs="Times New Roman"/>
          <w:sz w:val="24"/>
          <w:szCs w:val="24"/>
        </w:rPr>
      </w:pPr>
      <w:r>
        <w:object w:dxaOrig="1440" w:dyaOrig="1440">
          <v:shape id="_x0000_s1028" type="#_x0000_t75" style="position:absolute;margin-left:82.15pt;margin-top:11.8pt;width:329.75pt;height:77.75pt;z-index:-251613184" wrapcoords="1075 250 1179 2247 797 4245 -35 4245 0 5743 1872 6243 1734 7991 1976 8240 8668 8365 18584 10238 18272 12236 16885 13484 16989 16231 15845 17105 15567 17480 15602 18603 17578 20476 17578 21225 17613 21225 18029 21225 21600 21225 21392 18229 20976 16231 20768 14234 20837 13609 20560 13110 19589 12236 19277 10238 19901 8240 19901 6243 20491 5993 20491 4620 19901 4245 19936 1124 12932 375 1422 250 1075 250">
            <v:imagedata r:id="rId31" o:title=""/>
            <w10:wrap type="tight"/>
          </v:shape>
          <o:OLEObject Type="Embed" ProgID="ChemDraw.Document.6.0" ShapeID="_x0000_s1028" DrawAspect="Content" ObjectID="_1668242293" r:id="rId32"/>
        </w:object>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21494E" w:rsidP="00137CAB">
      <w:pPr>
        <w:rPr>
          <w:rFonts w:ascii="Times New Roman" w:hAnsi="Times New Roman" w:cs="Times New Roman"/>
          <w:sz w:val="24"/>
          <w:szCs w:val="24"/>
        </w:rPr>
      </w:pPr>
      <w:r>
        <w:rPr>
          <w:noProof/>
          <w:lang w:val="en-US"/>
        </w:rPr>
        <w:object w:dxaOrig="1440" w:dyaOrig="1440">
          <v:group id="_x0000_s1087" style="position:absolute;margin-left:22.4pt;margin-top:6.45pt;width:401.15pt;height:103.95pt;z-index:251758592" coordorigin="1888,4156" coordsize="8023,2079">
            <v:shape id="_x0000_s1088" type="#_x0000_t75" style="position:absolute;left:1888;top:4438;width:1642;height:1797" wrapcoords="982 1168 982 3795 3142 5838 5695 5838 6480 10508 589 10508 393 10800 3338 15178 3338 19265 4124 19849 9622 20724 10604 20724 17084 15178 21011 15178 20422 10800 7462 10508 8051 5838 12371 4086 12764 2043 10800 1168 982 1168">
              <v:imagedata r:id="rId33" o:title=""/>
            </v:shape>
            <v:shape id="_x0000_s1089" type="#_x0000_t75" style="position:absolute;left:3903;top:4183;width:1570;height:2021" wrapcoords="982 1168 982 3795 3142 5838 5695 5838 6480 10508 589 10508 393 10800 3338 15178 3338 19265 4124 19849 9622 20724 10604 20724 17084 15178 21011 15178 20422 10800 7462 10508 8051 5838 12371 4086 12764 2043 10800 1168 982 1168">
              <v:imagedata r:id="rId34" o:title=""/>
            </v:shape>
            <v:shape id="_x0000_s1090" type="#_x0000_t75" style="position:absolute;left:6089;top:4156;width:1573;height:2048" wrapcoords="982 1168 982 3795 3142 5838 5695 5838 6480 10508 589 10508 393 10800 3338 15178 3338 19265 4124 19849 9622 20724 10604 20724 17084 15178 21011 15178 20422 10800 7462 10508 8051 5838 12371 4086 12764 2043 10800 1168 982 1168">
              <v:imagedata r:id="rId35" o:title=""/>
            </v:shape>
            <v:shape id="_x0000_s1091" type="#_x0000_t75" style="position:absolute;left:8229;top:4305;width:1682;height:1899" wrapcoords="982 1168 982 3795 3142 5838 5695 5838 6480 10508 589 10508 393 10800 3338 15178 3338 19265 4124 19849 9622 20724 10604 20724 17084 15178 21011 15178 20422 10800 7462 10508 8051 5838 12371 4086 12764 2043 10800 1168 982 1168">
              <v:imagedata r:id="rId36" o:title=""/>
            </v:shape>
          </v:group>
          <o:OLEObject Type="Embed" ProgID="ChemDraw.Document.6.0" ShapeID="_x0000_s1088" DrawAspect="Content" ObjectID="_1668242294" r:id="rId37"/>
          <o:OLEObject Type="Embed" ProgID="ChemDraw.Document.6.0" ShapeID="_x0000_s1089" DrawAspect="Content" ObjectID="_1668242295" r:id="rId38"/>
          <o:OLEObject Type="Embed" ProgID="ChemDraw.Document.6.0" ShapeID="_x0000_s1090" DrawAspect="Content" ObjectID="_1668242296" r:id="rId39"/>
          <o:OLEObject Type="Embed" ProgID="ChemDraw.Document.6.0" ShapeID="_x0000_s1091" DrawAspect="Content" ObjectID="_1668242297" r:id="rId40"/>
        </w:object>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spacing w:line="360" w:lineRule="auto"/>
        <w:jc w:val="both"/>
        <w:rPr>
          <w:rFonts w:ascii="Times New Roman" w:hAnsi="Times New Roman" w:cs="Times New Roman"/>
          <w:sz w:val="24"/>
          <w:szCs w:val="24"/>
        </w:rPr>
      </w:pPr>
      <w:r>
        <w:rPr>
          <w:rFonts w:ascii="Times New Roman" w:hAnsi="Times New Roman" w:cs="Times New Roman"/>
          <w:sz w:val="24"/>
          <w:szCs w:val="24"/>
        </w:rPr>
        <w:t>Aminol obtained from the previous step was reacted with methane sulphonyl chloride (</w:t>
      </w:r>
      <w:proofErr w:type="spellStart"/>
      <w:r>
        <w:rPr>
          <w:rFonts w:ascii="Times New Roman" w:hAnsi="Times New Roman" w:cs="Times New Roman"/>
          <w:sz w:val="24"/>
          <w:szCs w:val="24"/>
        </w:rPr>
        <w:t>MsCl</w:t>
      </w:r>
      <w:proofErr w:type="spellEnd"/>
      <w:r>
        <w:rPr>
          <w:rFonts w:ascii="Times New Roman" w:hAnsi="Times New Roman" w:cs="Times New Roman"/>
          <w:sz w:val="24"/>
          <w:szCs w:val="24"/>
        </w:rPr>
        <w:t>) in the presence of NEt</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MsCl</w:t>
      </w:r>
      <w:proofErr w:type="spellEnd"/>
      <w:r>
        <w:rPr>
          <w:rFonts w:ascii="Times New Roman" w:hAnsi="Times New Roman" w:cs="Times New Roman"/>
          <w:sz w:val="24"/>
          <w:szCs w:val="24"/>
        </w:rPr>
        <w:t xml:space="preserve"> </w:t>
      </w:r>
      <w:r w:rsidRPr="00573596">
        <w:rPr>
          <w:rFonts w:ascii="Times New Roman" w:hAnsi="Times New Roman" w:cs="Times New Roman"/>
          <w:sz w:val="24"/>
          <w:szCs w:val="24"/>
          <w:highlight w:val="yellow"/>
        </w:rPr>
        <w:t>(</w:t>
      </w:r>
      <w:r w:rsidR="00573596" w:rsidRPr="00573596">
        <w:rPr>
          <w:rFonts w:ascii="Times New Roman" w:hAnsi="Times New Roman" w:cs="Times New Roman"/>
          <w:sz w:val="24"/>
          <w:szCs w:val="24"/>
          <w:highlight w:val="yellow"/>
        </w:rPr>
        <w:t xml:space="preserve">0.012 mol, </w:t>
      </w:r>
      <w:r w:rsidRPr="00573596">
        <w:rPr>
          <w:rFonts w:ascii="Times New Roman" w:hAnsi="Times New Roman" w:cs="Times New Roman"/>
          <w:sz w:val="24"/>
          <w:szCs w:val="24"/>
          <w:highlight w:val="yellow"/>
        </w:rPr>
        <w:t>1.2 equiv.)</w:t>
      </w:r>
      <w:r>
        <w:rPr>
          <w:rFonts w:ascii="Times New Roman" w:hAnsi="Times New Roman" w:cs="Times New Roman"/>
          <w:sz w:val="24"/>
          <w:szCs w:val="24"/>
        </w:rPr>
        <w:t xml:space="preserve"> as a solution in dry DCM was added to the </w:t>
      </w:r>
      <w:r>
        <w:rPr>
          <w:rFonts w:ascii="Times New Roman" w:hAnsi="Times New Roman" w:cs="Times New Roman"/>
          <w:sz w:val="24"/>
          <w:szCs w:val="24"/>
        </w:rPr>
        <w:lastRenderedPageBreak/>
        <w:t xml:space="preserve">reaction mixture containing </w:t>
      </w:r>
      <w:r w:rsidR="00573596" w:rsidRPr="00573596">
        <w:rPr>
          <w:rFonts w:ascii="Times New Roman" w:hAnsi="Times New Roman" w:cs="Times New Roman"/>
          <w:sz w:val="24"/>
          <w:szCs w:val="24"/>
          <w:highlight w:val="yellow"/>
        </w:rPr>
        <w:t xml:space="preserve">(0.01 mol, </w:t>
      </w:r>
      <w:r w:rsidRPr="00573596">
        <w:rPr>
          <w:rFonts w:ascii="Times New Roman" w:hAnsi="Times New Roman" w:cs="Times New Roman"/>
          <w:sz w:val="24"/>
          <w:szCs w:val="24"/>
          <w:highlight w:val="yellow"/>
        </w:rPr>
        <w:t>1 equiv.</w:t>
      </w:r>
      <w:r w:rsidR="00573596" w:rsidRPr="00573596">
        <w:rPr>
          <w:rFonts w:ascii="Times New Roman" w:hAnsi="Times New Roman" w:cs="Times New Roman"/>
          <w:sz w:val="24"/>
          <w:szCs w:val="24"/>
          <w:highlight w:val="yellow"/>
        </w:rPr>
        <w:t>)</w:t>
      </w:r>
      <w:r>
        <w:rPr>
          <w:rFonts w:ascii="Times New Roman" w:hAnsi="Times New Roman" w:cs="Times New Roman"/>
          <w:sz w:val="24"/>
          <w:szCs w:val="24"/>
        </w:rPr>
        <w:t xml:space="preserve"> an aminol and </w:t>
      </w:r>
      <w:r w:rsidR="00573596" w:rsidRPr="00573596">
        <w:rPr>
          <w:rFonts w:ascii="Times New Roman" w:hAnsi="Times New Roman" w:cs="Times New Roman"/>
          <w:sz w:val="24"/>
          <w:szCs w:val="24"/>
          <w:highlight w:val="yellow"/>
        </w:rPr>
        <w:t xml:space="preserve">(0.021 mol, </w:t>
      </w:r>
      <w:r w:rsidRPr="00573596">
        <w:rPr>
          <w:rFonts w:ascii="Times New Roman" w:hAnsi="Times New Roman" w:cs="Times New Roman"/>
          <w:sz w:val="24"/>
          <w:szCs w:val="24"/>
          <w:highlight w:val="yellow"/>
        </w:rPr>
        <w:t>2.1 equiv.</w:t>
      </w:r>
      <w:r w:rsidR="00573596" w:rsidRPr="00573596">
        <w:rPr>
          <w:rFonts w:ascii="Times New Roman" w:hAnsi="Times New Roman" w:cs="Times New Roman"/>
          <w:sz w:val="24"/>
          <w:szCs w:val="24"/>
          <w:highlight w:val="yellow"/>
        </w:rPr>
        <w:t>)</w:t>
      </w:r>
      <w:r>
        <w:rPr>
          <w:rFonts w:ascii="Times New Roman" w:hAnsi="Times New Roman" w:cs="Times New Roman"/>
          <w:sz w:val="24"/>
          <w:szCs w:val="24"/>
        </w:rPr>
        <w:t xml:space="preserve"> NEt</w:t>
      </w:r>
      <w:r>
        <w:rPr>
          <w:rFonts w:ascii="Times New Roman" w:hAnsi="Times New Roman" w:cs="Times New Roman"/>
          <w:sz w:val="24"/>
          <w:szCs w:val="24"/>
          <w:vertAlign w:val="subscript"/>
        </w:rPr>
        <w:t>3</w:t>
      </w:r>
      <w:r w:rsidR="00EE5478">
        <w:rPr>
          <w:rFonts w:ascii="Times New Roman" w:hAnsi="Times New Roman" w:cs="Times New Roman"/>
          <w:sz w:val="24"/>
          <w:szCs w:val="24"/>
        </w:rPr>
        <w:t xml:space="preserve">. </w:t>
      </w:r>
      <w:r>
        <w:rPr>
          <w:rFonts w:ascii="Times New Roman" w:hAnsi="Times New Roman" w:cs="Times New Roman"/>
          <w:sz w:val="24"/>
          <w:szCs w:val="24"/>
        </w:rPr>
        <w:t xml:space="preserve">The temperature of the reaction mixture was maintained to 0 °C by using an ice bath. The reaction mixture was warmed to RT and allowed to stir overnight. The mesylate was the expected product, but due to the intramolecular rearrangement that occurred during the reaction, it forms an aziridinium salt. The aziridinium species underwent an attack by the chloride ion present in the reaction mixture, furnishing chloride substituted amines.  </w:t>
      </w:r>
    </w:p>
    <w:p w:rsidR="00137CAB" w:rsidRDefault="00137CAB" w:rsidP="00137CAB">
      <w:pPr>
        <w:rPr>
          <w:rFonts w:ascii="Times New Roman" w:hAnsi="Times New Roman" w:cs="Times New Roman"/>
          <w:b/>
          <w:bCs/>
        </w:rPr>
      </w:pPr>
      <w:r>
        <w:rPr>
          <w:rFonts w:ascii="Times New Roman" w:hAnsi="Times New Roman" w:cs="Times New Roman"/>
          <w:b/>
          <w:bCs/>
          <w:sz w:val="24"/>
          <w:szCs w:val="24"/>
        </w:rPr>
        <w:t>Step 4: Synthesis of N-alkylated benzimidazoles</w:t>
      </w:r>
    </w:p>
    <w:p w:rsidR="00137CAB" w:rsidRDefault="0021494E" w:rsidP="00137CAB">
      <w:pPr>
        <w:rPr>
          <w:rFonts w:ascii="Times New Roman" w:hAnsi="Times New Roman" w:cs="Times New Roman"/>
          <w:sz w:val="24"/>
          <w:szCs w:val="24"/>
        </w:rPr>
      </w:pPr>
      <w:r>
        <w:object w:dxaOrig="1440" w:dyaOrig="1440">
          <v:shape id="_x0000_s1059" type="#_x0000_t75" style="position:absolute;margin-left:64.4pt;margin-top:7.8pt;width:325.5pt;height:93.75pt;z-index:251734016" wrapcoords="20042 732 11804 1281 1835 2929 1835 4759 1973 9519 415 10983 0 11532 0 13546 1869 15376 2873 15376 2735 18305 2735 19037 14954 20868 19073 20868 19592 20868 19731 19586 19662 19037 19315 18305 19627 16108 19592 15559 19385 14827 19523 13180 19454 12447 20354 12447 21531 10800 21531 9336 21185 8603 20146 6590 20250 3661 20458 3661 20562 2380 20458 732 20042 732">
            <v:imagedata r:id="rId41" o:title=""/>
            <w10:wrap type="tight"/>
          </v:shape>
          <o:OLEObject Type="Embed" ProgID="ChemDraw.Document.6.0" ShapeID="_x0000_s1059" DrawAspect="Content" ObjectID="_1668242298" r:id="rId42"/>
        </w:object>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21494E" w:rsidP="00137CAB">
      <w:pPr>
        <w:jc w:val="both"/>
        <w:rPr>
          <w:rFonts w:ascii="Times New Roman" w:hAnsi="Times New Roman" w:cs="Times New Roman"/>
          <w:sz w:val="24"/>
          <w:szCs w:val="24"/>
        </w:rPr>
      </w:pPr>
      <w:r>
        <w:rPr>
          <w:noProof/>
          <w:lang w:val="en-US"/>
        </w:rPr>
        <w:object w:dxaOrig="1440" w:dyaOrig="1440">
          <v:group id="_x0000_s1092" style="position:absolute;left:0;text-align:left;margin-left:23.75pt;margin-top:6pt;width:417.25pt;height:117.25pt;z-index:251759616" coordorigin="1776,1560" coordsize="8345,2345">
            <v:shape id="_x0000_s1093" type="#_x0000_t75" style="position:absolute;left:1776;top:1711;width:1793;height:2066" wrapcoords="11868 415 13767 3738 11868 4985 10207 6646 475 9969 237 11008 237 13085 475 14123 9495 17031 7596 17654 7358 19315 8070 19938 11156 19938 11393 19938 10207 13708 21125 10592 21363 9554 19226 8723 13292 7062 19464 4362 19701 3738 14954 3738 12818 415 11868 415">
              <v:imagedata r:id="rId43" o:title=""/>
            </v:shape>
            <v:shape id="_x0000_s1094" type="#_x0000_t75" style="position:absolute;left:3950;top:1560;width:1794;height:2345" wrapcoords="11868 415 13767 3738 11868 4985 10207 6646 475 9969 237 11008 237 13085 475 14123 9495 17031 7596 17654 7358 19315 8070 19938 11156 19938 11393 19938 10207 13708 21125 10592 21363 9554 19226 8723 13292 7062 19464 4362 19701 3738 14954 3738 12818 415 11868 415">
              <v:imagedata r:id="rId44" o:title=""/>
            </v:shape>
            <v:shape id="_x0000_s1095" type="#_x0000_t75" style="position:absolute;left:6031;top:1560;width:1797;height:2345" wrapcoords="11868 415 13767 3738 11868 4985 10207 6646 475 9969 237 11008 237 13085 475 14123 9495 17031 7596 17654 7358 19315 8070 19938 11156 19938 11393 19938 10207 13708 21125 10592 21363 9554 19226 8723 13292 7062 19464 4362 19701 3738 14954 3738 12818 415 11868 415">
              <v:imagedata r:id="rId45" o:title=""/>
            </v:shape>
            <v:shape id="_x0000_s1096" type="#_x0000_t75" style="position:absolute;left:8386;top:1680;width:1735;height:2097" wrapcoords="11868 415 13767 3738 11868 4985 10207 6646 475 9969 237 11008 237 13085 475 14123 9495 17031 7596 17654 7358 19315 8070 19938 11156 19938 11393 19938 10207 13708 21125 10592 21363 9554 19226 8723 13292 7062 19464 4362 19701 3738 14954 3738 12818 415 11868 415">
              <v:imagedata r:id="rId46" o:title=""/>
            </v:shape>
          </v:group>
          <o:OLEObject Type="Embed" ProgID="ChemDraw.Document.6.0" ShapeID="_x0000_s1093" DrawAspect="Content" ObjectID="_1668242299" r:id="rId47"/>
          <o:OLEObject Type="Embed" ProgID="ChemDraw.Document.6.0" ShapeID="_x0000_s1094" DrawAspect="Content" ObjectID="_1668242300" r:id="rId48"/>
          <o:OLEObject Type="Embed" ProgID="ChemDraw.Document.6.0" ShapeID="_x0000_s1095" DrawAspect="Content" ObjectID="_1668242301" r:id="rId49"/>
          <o:OLEObject Type="Embed" ProgID="ChemDraw.Document.6.0" ShapeID="_x0000_s1096" DrawAspect="Content" ObjectID="_1668242302" r:id="rId50"/>
        </w:object>
      </w: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a two-necked round bottom flask charged with benzimidazole </w:t>
      </w:r>
      <w:r w:rsidRPr="00B65BC8">
        <w:rPr>
          <w:rFonts w:ascii="Times New Roman" w:hAnsi="Times New Roman" w:cs="Times New Roman"/>
          <w:sz w:val="24"/>
          <w:szCs w:val="24"/>
          <w:highlight w:val="yellow"/>
        </w:rPr>
        <w:t>(</w:t>
      </w:r>
      <w:r w:rsidR="00573596" w:rsidRPr="00B65BC8">
        <w:rPr>
          <w:rFonts w:ascii="Times New Roman" w:hAnsi="Times New Roman" w:cs="Times New Roman"/>
          <w:sz w:val="24"/>
          <w:szCs w:val="24"/>
          <w:highlight w:val="yellow"/>
        </w:rPr>
        <w:t xml:space="preserve">6 mmol, </w:t>
      </w:r>
      <w:r w:rsidRPr="00B65BC8">
        <w:rPr>
          <w:rFonts w:ascii="Times New Roman" w:hAnsi="Times New Roman" w:cs="Times New Roman"/>
          <w:sz w:val="24"/>
          <w:szCs w:val="24"/>
          <w:highlight w:val="yellow"/>
        </w:rPr>
        <w:t>1 equiv.)</w:t>
      </w:r>
      <w:r>
        <w:rPr>
          <w:rFonts w:ascii="Times New Roman" w:hAnsi="Times New Roman" w:cs="Times New Roman"/>
          <w:sz w:val="24"/>
          <w:szCs w:val="24"/>
        </w:rPr>
        <w:t xml:space="preserve">, was added dry DMF using a glass syringe. The flask was cooled to 0 °C using an ice bath and potassium </w:t>
      </w:r>
      <w:r>
        <w:rPr>
          <w:rFonts w:ascii="Times New Roman" w:hAnsi="Times New Roman" w:cs="Times New Roman"/>
          <w:i/>
          <w:sz w:val="24"/>
          <w:szCs w:val="24"/>
        </w:rPr>
        <w:t>tert</w:t>
      </w:r>
      <w:r>
        <w:rPr>
          <w:rFonts w:ascii="Times New Roman" w:hAnsi="Times New Roman" w:cs="Times New Roman"/>
          <w:sz w:val="24"/>
          <w:szCs w:val="24"/>
        </w:rPr>
        <w:t xml:space="preserve">-butoxide </w:t>
      </w:r>
      <w:r w:rsidRPr="00B65BC8">
        <w:rPr>
          <w:rFonts w:ascii="Times New Roman" w:hAnsi="Times New Roman" w:cs="Times New Roman"/>
          <w:sz w:val="24"/>
          <w:szCs w:val="24"/>
          <w:highlight w:val="yellow"/>
        </w:rPr>
        <w:t>(</w:t>
      </w:r>
      <w:r w:rsidR="00B65BC8" w:rsidRPr="00B65BC8">
        <w:rPr>
          <w:rFonts w:ascii="Times New Roman" w:hAnsi="Times New Roman" w:cs="Times New Roman"/>
          <w:sz w:val="24"/>
          <w:szCs w:val="24"/>
          <w:highlight w:val="yellow"/>
        </w:rPr>
        <w:t xml:space="preserve">9 mmol, </w:t>
      </w:r>
      <w:r w:rsidRPr="00B65BC8">
        <w:rPr>
          <w:rFonts w:ascii="Times New Roman" w:hAnsi="Times New Roman" w:cs="Times New Roman"/>
          <w:sz w:val="24"/>
          <w:szCs w:val="24"/>
          <w:highlight w:val="yellow"/>
        </w:rPr>
        <w:t>1.5 equiv.)</w:t>
      </w:r>
      <w:r>
        <w:rPr>
          <w:rFonts w:ascii="Times New Roman" w:hAnsi="Times New Roman" w:cs="Times New Roman"/>
          <w:sz w:val="24"/>
          <w:szCs w:val="24"/>
        </w:rPr>
        <w:t xml:space="preserve"> was added to it. After 15 min of stirring at 0 °C, a solution of product obtained from the previous step </w:t>
      </w:r>
      <w:r w:rsidRPr="00B65BC8">
        <w:rPr>
          <w:rFonts w:ascii="Times New Roman" w:hAnsi="Times New Roman" w:cs="Times New Roman"/>
          <w:sz w:val="24"/>
          <w:szCs w:val="24"/>
          <w:highlight w:val="yellow"/>
        </w:rPr>
        <w:t>(</w:t>
      </w:r>
      <w:r w:rsidR="00B65BC8" w:rsidRPr="00B65BC8">
        <w:rPr>
          <w:rFonts w:ascii="Times New Roman" w:hAnsi="Times New Roman" w:cs="Times New Roman"/>
          <w:sz w:val="24"/>
          <w:szCs w:val="24"/>
          <w:highlight w:val="yellow"/>
        </w:rPr>
        <w:t xml:space="preserve">6.6 mmol, </w:t>
      </w:r>
      <w:r w:rsidRPr="00B65BC8">
        <w:rPr>
          <w:rFonts w:ascii="Times New Roman" w:hAnsi="Times New Roman" w:cs="Times New Roman"/>
          <w:sz w:val="24"/>
          <w:szCs w:val="24"/>
          <w:highlight w:val="yellow"/>
        </w:rPr>
        <w:t>1.1 equiv.)</w:t>
      </w:r>
      <w:r>
        <w:rPr>
          <w:rFonts w:ascii="Times New Roman" w:hAnsi="Times New Roman" w:cs="Times New Roman"/>
          <w:sz w:val="24"/>
          <w:szCs w:val="24"/>
        </w:rPr>
        <w:t xml:space="preserve"> as a solution in DMF was added dropwise and stirred for a further period of 15 min. The reaction flask was then transferred to an oil bath and the reaction mixture was heated to 95 °C. The progress of reaction was monitored by TLC. After 24 h of heating, the reaction was complete. DMF was removed under reduced pressure and the solid obtained was dissolved in </w:t>
      </w:r>
      <w:proofErr w:type="spellStart"/>
      <w:r>
        <w:rPr>
          <w:rFonts w:ascii="Times New Roman" w:hAnsi="Times New Roman" w:cs="Times New Roman"/>
          <w:sz w:val="24"/>
          <w:szCs w:val="24"/>
        </w:rPr>
        <w:t>EtOAc</w:t>
      </w:r>
      <w:proofErr w:type="spellEnd"/>
      <w:r>
        <w:rPr>
          <w:rFonts w:ascii="Times New Roman" w:hAnsi="Times New Roman" w:cs="Times New Roman"/>
          <w:sz w:val="24"/>
          <w:szCs w:val="24"/>
        </w:rPr>
        <w:t>. After washing with water and finally with brine, the organic phases were collected, and the solvent was removed under reduced pressure after drying it with anhydrous Na</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Pure compound was obtained performing column chromatography on the crude compound using ethyl acetate-hexane as a solvent mixture for eluting the desired alkylated benzimidazole. </w:t>
      </w:r>
    </w:p>
    <w:p w:rsidR="00137CAB" w:rsidRDefault="00137CAB" w:rsidP="00137CAB">
      <w:pPr>
        <w:rPr>
          <w:rFonts w:ascii="Times New Roman" w:hAnsi="Times New Roman" w:cs="Times New Roman"/>
          <w:b/>
          <w:bCs/>
          <w:sz w:val="24"/>
          <w:szCs w:val="24"/>
        </w:rPr>
      </w:pPr>
      <w:r>
        <w:rPr>
          <w:rFonts w:ascii="Times New Roman" w:hAnsi="Times New Roman" w:cs="Times New Roman"/>
          <w:b/>
          <w:bCs/>
          <w:sz w:val="24"/>
          <w:szCs w:val="24"/>
        </w:rPr>
        <w:lastRenderedPageBreak/>
        <w:t>Step 5: Synthesis of chiral NHC precursors:  benzimidazolium salts</w:t>
      </w:r>
    </w:p>
    <w:p w:rsidR="00137CAB" w:rsidRDefault="0021494E" w:rsidP="00137CAB">
      <w:pPr>
        <w:rPr>
          <w:rFonts w:ascii="Times New Roman" w:hAnsi="Times New Roman" w:cs="Times New Roman"/>
          <w:sz w:val="24"/>
          <w:szCs w:val="24"/>
        </w:rPr>
      </w:pPr>
      <w:r>
        <w:object w:dxaOrig="1440" w:dyaOrig="1440">
          <v:shape id="_x0000_s1060" type="#_x0000_t75" style="position:absolute;margin-left:97.95pt;margin-top:18.2pt;width:267.35pt;height:105.05pt;z-index:251735040" wrapcoords="4000 1016 3418 3812 2836 5845 436 8894 73 9911 0 15247 9455 17280 16364 17534 15782 18551 15782 20838 16727 20838 18764 20838 19055 18551 18255 17280 18691 16009 18691 14739 18182 13214 19418 13214 21455 10673 21382 9148 19127 5082 19927 2541 19491 1016 4727 1016 4000 1016">
            <v:imagedata r:id="rId51" o:title=""/>
            <w10:wrap type="tight"/>
          </v:shape>
          <o:OLEObject Type="Embed" ProgID="ChemDraw.Document.6.0" ShapeID="_x0000_s1060" DrawAspect="Content" ObjectID="_1668242303" r:id="rId52"/>
        </w:object>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21494E" w:rsidP="00137CAB">
      <w:pPr>
        <w:rPr>
          <w:rFonts w:ascii="Times New Roman" w:hAnsi="Times New Roman" w:cs="Times New Roman"/>
          <w:sz w:val="24"/>
          <w:szCs w:val="24"/>
        </w:rPr>
      </w:pPr>
      <w:r>
        <w:rPr>
          <w:noProof/>
          <w:lang w:val="en-US"/>
        </w:rPr>
        <w:object w:dxaOrig="1440" w:dyaOrig="1440">
          <v:group id="_x0000_s1061" style="position:absolute;margin-left:-.4pt;margin-top:25.8pt;width:468.4pt;height:116.65pt;z-index:251736064" coordorigin="1379,1854" coordsize="9368,2333">
            <v:shape id="_x0000_s1062" type="#_x0000_t75" style="position:absolute;left:1379;top:2053;width:1624;height:1898"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53" o:title=""/>
            </v:shape>
            <v:shape id="_x0000_s1063" type="#_x0000_t75" style="position:absolute;left:3240;top:1854;width:1769;height:2333"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54" o:title=""/>
            </v:shape>
            <v:shape id="_x0000_s1064" type="#_x0000_t75" style="position:absolute;left:5220;top:1971;width:1713;height:2092"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55" o:title=""/>
            </v:shape>
            <v:shape id="_x0000_s1065" type="#_x0000_t75" style="position:absolute;left:7200;top:2077;width:1787;height:1992"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56" o:title=""/>
            </v:shape>
            <v:shape id="_x0000_s1066" type="#_x0000_t75" style="position:absolute;left:9119;top:2058;width:1628;height:2073"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57" o:title=""/>
            </v:shape>
          </v:group>
          <o:OLEObject Type="Embed" ProgID="ChemDraw.Document.6.0" ShapeID="_x0000_s1062" DrawAspect="Content" ObjectID="_1668242304" r:id="rId58"/>
          <o:OLEObject Type="Embed" ProgID="ChemDraw.Document.6.0" ShapeID="_x0000_s1063" DrawAspect="Content" ObjectID="_1668242305" r:id="rId59"/>
          <o:OLEObject Type="Embed" ProgID="ChemDraw.Document.6.0" ShapeID="_x0000_s1064" DrawAspect="Content" ObjectID="_1668242306" r:id="rId60"/>
          <o:OLEObject Type="Embed" ProgID="ChemDraw.Document.6.0" ShapeID="_x0000_s1065" DrawAspect="Content" ObjectID="_1668242307" r:id="rId61"/>
          <o:OLEObject Type="Embed" ProgID="ChemDraw.Document.6.0" ShapeID="_x0000_s1066" DrawAspect="Content" ObjectID="_1668242308" r:id="rId62"/>
        </w:object>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purified N-alkylated benzimidazole </w:t>
      </w:r>
      <w:r w:rsidRPr="00B65BC8">
        <w:rPr>
          <w:rFonts w:ascii="Times New Roman" w:eastAsia="Times New Roman" w:hAnsi="Times New Roman" w:cs="Times New Roman"/>
          <w:color w:val="000000" w:themeColor="text1"/>
          <w:sz w:val="24"/>
          <w:szCs w:val="24"/>
          <w:highlight w:val="yellow"/>
        </w:rPr>
        <w:t>(</w:t>
      </w:r>
      <w:r w:rsidR="00B65BC8" w:rsidRPr="00B65BC8">
        <w:rPr>
          <w:rFonts w:ascii="Times New Roman" w:eastAsia="Times New Roman" w:hAnsi="Times New Roman" w:cs="Times New Roman"/>
          <w:color w:val="000000" w:themeColor="text1"/>
          <w:sz w:val="24"/>
          <w:szCs w:val="24"/>
          <w:highlight w:val="yellow"/>
        </w:rPr>
        <w:t xml:space="preserve">2.5 mmol, </w:t>
      </w:r>
      <w:r w:rsidRPr="00B65BC8">
        <w:rPr>
          <w:rFonts w:ascii="Times New Roman" w:hAnsi="Times New Roman" w:cs="Times New Roman"/>
          <w:sz w:val="24"/>
          <w:szCs w:val="24"/>
          <w:highlight w:val="yellow"/>
        </w:rPr>
        <w:t>1 equiv.</w:t>
      </w:r>
      <w:r w:rsidRPr="00B65BC8">
        <w:rPr>
          <w:rFonts w:ascii="Times New Roman" w:eastAsia="Times New Roman" w:hAnsi="Times New Roman" w:cs="Times New Roman"/>
          <w:color w:val="000000" w:themeColor="text1"/>
          <w:sz w:val="24"/>
          <w:szCs w:val="24"/>
          <w:highlight w:val="yellow"/>
        </w:rPr>
        <w:t>)</w:t>
      </w:r>
      <w:r>
        <w:rPr>
          <w:rFonts w:ascii="Times New Roman" w:eastAsia="Times New Roman" w:hAnsi="Times New Roman" w:cs="Times New Roman"/>
          <w:color w:val="000000" w:themeColor="text1"/>
          <w:sz w:val="24"/>
          <w:szCs w:val="24"/>
        </w:rPr>
        <w:t xml:space="preserve"> was dissolved in dry-degassed DMF in a t</w:t>
      </w:r>
      <w:r>
        <w:rPr>
          <w:rFonts w:ascii="Times New Roman" w:eastAsia="Times New Roman" w:hAnsi="Times New Roman" w:cs="Times New Roman"/>
          <w:noProof/>
          <w:color w:val="000000" w:themeColor="text1"/>
          <w:sz w:val="24"/>
          <w:szCs w:val="24"/>
        </w:rPr>
        <w:t>wo-necked</w:t>
      </w:r>
      <w:r>
        <w:rPr>
          <w:rFonts w:ascii="Times New Roman" w:eastAsia="Times New Roman" w:hAnsi="Times New Roman" w:cs="Times New Roman"/>
          <w:color w:val="000000" w:themeColor="text1"/>
          <w:sz w:val="24"/>
          <w:szCs w:val="24"/>
        </w:rPr>
        <w:t xml:space="preserve"> round bottom flask. A solution of methyl iodide or trimethyl benzyl bromide </w:t>
      </w:r>
      <w:r w:rsidRPr="00B65BC8">
        <w:rPr>
          <w:rFonts w:ascii="Times New Roman" w:eastAsia="Times New Roman" w:hAnsi="Times New Roman" w:cs="Times New Roman"/>
          <w:color w:val="000000" w:themeColor="text1"/>
          <w:sz w:val="24"/>
          <w:szCs w:val="24"/>
          <w:highlight w:val="yellow"/>
        </w:rPr>
        <w:t>(</w:t>
      </w:r>
      <w:r w:rsidR="00B65BC8" w:rsidRPr="00B65BC8">
        <w:rPr>
          <w:rFonts w:ascii="Times New Roman" w:eastAsia="Times New Roman" w:hAnsi="Times New Roman" w:cs="Times New Roman"/>
          <w:color w:val="000000" w:themeColor="text1"/>
          <w:sz w:val="24"/>
          <w:szCs w:val="24"/>
          <w:highlight w:val="yellow"/>
        </w:rPr>
        <w:t xml:space="preserve">2.75 mmol, </w:t>
      </w:r>
      <w:r w:rsidRPr="00B65BC8">
        <w:rPr>
          <w:rFonts w:ascii="Times New Roman" w:eastAsia="Times New Roman" w:hAnsi="Times New Roman" w:cs="Times New Roman"/>
          <w:color w:val="000000" w:themeColor="text1"/>
          <w:sz w:val="24"/>
          <w:szCs w:val="24"/>
          <w:highlight w:val="yellow"/>
        </w:rPr>
        <w:t xml:space="preserve">1.1 </w:t>
      </w:r>
      <w:r w:rsidRPr="00B65BC8">
        <w:rPr>
          <w:rFonts w:ascii="Times New Roman" w:hAnsi="Times New Roman" w:cs="Times New Roman"/>
          <w:sz w:val="24"/>
          <w:szCs w:val="24"/>
          <w:highlight w:val="yellow"/>
        </w:rPr>
        <w:t>equiv.</w:t>
      </w:r>
      <w:r w:rsidRPr="00B65BC8">
        <w:rPr>
          <w:rFonts w:ascii="Times New Roman" w:eastAsia="Times New Roman" w:hAnsi="Times New Roman" w:cs="Times New Roman"/>
          <w:color w:val="000000" w:themeColor="text1"/>
          <w:sz w:val="24"/>
          <w:szCs w:val="24"/>
          <w:highlight w:val="yellow"/>
        </w:rPr>
        <w:t>)</w:t>
      </w:r>
      <w:r>
        <w:rPr>
          <w:rFonts w:ascii="Times New Roman" w:eastAsia="Times New Roman" w:hAnsi="Times New Roman" w:cs="Times New Roman"/>
          <w:color w:val="000000" w:themeColor="text1"/>
          <w:sz w:val="24"/>
          <w:szCs w:val="24"/>
        </w:rPr>
        <w:t xml:space="preserve"> in DMF was added dropwise to this reaction mixture. After the addition was over, the reaction mixture was heated to 95 °C. The reaction was complete after 2 h of heating in case of methyl iodide, however, it took 12 h in the case of trimethyl benzyl bromide. After the reaction was over, DMF was removed under vacuum. The solid obtained dissolved in </w:t>
      </w:r>
      <w:proofErr w:type="spellStart"/>
      <w:r>
        <w:rPr>
          <w:rFonts w:ascii="Times New Roman" w:eastAsia="Times New Roman" w:hAnsi="Times New Roman" w:cs="Times New Roman"/>
          <w:color w:val="000000" w:themeColor="text1"/>
          <w:sz w:val="24"/>
          <w:szCs w:val="24"/>
        </w:rPr>
        <w:t>EtOAc</w:t>
      </w:r>
      <w:proofErr w:type="spellEnd"/>
      <w:r>
        <w:rPr>
          <w:rFonts w:ascii="Times New Roman" w:eastAsia="Times New Roman" w:hAnsi="Times New Roman" w:cs="Times New Roman"/>
          <w:color w:val="000000" w:themeColor="text1"/>
          <w:sz w:val="24"/>
          <w:szCs w:val="24"/>
        </w:rPr>
        <w:t xml:space="preserve"> was washed with water and by brine. The organic phases were collected and dried by anhydrous Na</w:t>
      </w:r>
      <w:r>
        <w:rPr>
          <w:rFonts w:ascii="Times New Roman" w:eastAsia="Times New Roman" w:hAnsi="Times New Roman" w:cs="Times New Roman"/>
          <w:color w:val="000000" w:themeColor="text1"/>
          <w:sz w:val="24"/>
          <w:szCs w:val="24"/>
          <w:vertAlign w:val="subscript"/>
        </w:rPr>
        <w:t>2</w:t>
      </w:r>
      <w:r>
        <w:rPr>
          <w:rFonts w:ascii="Times New Roman" w:eastAsia="Times New Roman" w:hAnsi="Times New Roman" w:cs="Times New Roman"/>
          <w:color w:val="000000" w:themeColor="text1"/>
          <w:sz w:val="24"/>
          <w:szCs w:val="24"/>
        </w:rPr>
        <w:t>SO</w:t>
      </w:r>
      <w:r>
        <w:rPr>
          <w:rFonts w:ascii="Times New Roman" w:eastAsia="Times New Roman" w:hAnsi="Times New Roman" w:cs="Times New Roman"/>
          <w:color w:val="000000" w:themeColor="text1"/>
          <w:sz w:val="24"/>
          <w:szCs w:val="24"/>
          <w:vertAlign w:val="subscript"/>
        </w:rPr>
        <w:t>4</w:t>
      </w:r>
      <w:r>
        <w:rPr>
          <w:rFonts w:ascii="Times New Roman" w:eastAsia="Times New Roman" w:hAnsi="Times New Roman" w:cs="Times New Roman"/>
          <w:color w:val="000000" w:themeColor="text1"/>
          <w:sz w:val="24"/>
          <w:szCs w:val="24"/>
        </w:rPr>
        <w:t xml:space="preserve">. The solvent was removed under reduced pressure. The </w:t>
      </w:r>
      <w:r>
        <w:rPr>
          <w:rFonts w:ascii="Times New Roman" w:eastAsia="Times New Roman" w:hAnsi="Times New Roman" w:cs="Times New Roman"/>
          <w:noProof/>
          <w:color w:val="000000" w:themeColor="text1"/>
          <w:sz w:val="24"/>
          <w:szCs w:val="24"/>
        </w:rPr>
        <w:t>crude</w:t>
      </w:r>
      <w:r>
        <w:rPr>
          <w:rFonts w:ascii="Times New Roman" w:eastAsia="Times New Roman" w:hAnsi="Times New Roman" w:cs="Times New Roman"/>
          <w:color w:val="000000" w:themeColor="text1"/>
          <w:sz w:val="24"/>
          <w:szCs w:val="24"/>
        </w:rPr>
        <w:t xml:space="preserve"> product obtained was dissolved in a minimum amount of DCM and the pure compound </w:t>
      </w:r>
      <w:r w:rsidR="00421A0D">
        <w:rPr>
          <w:rFonts w:ascii="Times New Roman" w:eastAsia="Times New Roman" w:hAnsi="Times New Roman" w:cs="Times New Roman"/>
          <w:b/>
          <w:bCs/>
          <w:color w:val="000000" w:themeColor="text1"/>
          <w:sz w:val="24"/>
          <w:szCs w:val="24"/>
        </w:rPr>
        <w:t>L</w:t>
      </w:r>
      <w:r>
        <w:rPr>
          <w:rFonts w:ascii="Times New Roman" w:eastAsia="Times New Roman" w:hAnsi="Times New Roman" w:cs="Times New Roman"/>
          <w:color w:val="000000" w:themeColor="text1"/>
          <w:sz w:val="24"/>
          <w:szCs w:val="24"/>
        </w:rPr>
        <w:t xml:space="preserve"> was precipitated by the addition of n-hexane. </w:t>
      </w:r>
    </w:p>
    <w:p w:rsidR="00137CAB" w:rsidRDefault="00137CAB" w:rsidP="00137CAB">
      <w:pPr>
        <w:spacing w:line="360" w:lineRule="auto"/>
        <w:jc w:val="both"/>
        <w:rPr>
          <w:rFonts w:ascii="Times New Roman" w:hAnsi="Times New Roman" w:cs="Times New Roman"/>
          <w:sz w:val="24"/>
          <w:szCs w:val="24"/>
        </w:rPr>
      </w:pPr>
    </w:p>
    <w:p w:rsidR="00137CAB" w:rsidRDefault="00137CAB" w:rsidP="00137CAB">
      <w:pPr>
        <w:spacing w:line="360" w:lineRule="auto"/>
        <w:jc w:val="both"/>
        <w:rPr>
          <w:rFonts w:ascii="Times New Roman" w:hAnsi="Times New Roman" w:cs="Times New Roman"/>
          <w:sz w:val="24"/>
          <w:szCs w:val="24"/>
        </w:rPr>
      </w:pPr>
    </w:p>
    <w:p w:rsidR="00B65BC8" w:rsidRDefault="00B65BC8" w:rsidP="00137CAB">
      <w:pPr>
        <w:spacing w:line="360" w:lineRule="auto"/>
        <w:jc w:val="both"/>
        <w:rPr>
          <w:rFonts w:ascii="Times New Roman" w:hAnsi="Times New Roman" w:cs="Times New Roman"/>
          <w:sz w:val="24"/>
          <w:szCs w:val="24"/>
        </w:rPr>
      </w:pPr>
    </w:p>
    <w:p w:rsidR="00B65BC8" w:rsidRDefault="00B65BC8" w:rsidP="00137CAB">
      <w:pPr>
        <w:spacing w:line="360" w:lineRule="auto"/>
        <w:jc w:val="both"/>
        <w:rPr>
          <w:rFonts w:ascii="Times New Roman" w:hAnsi="Times New Roman" w:cs="Times New Roman"/>
          <w:sz w:val="24"/>
          <w:szCs w:val="24"/>
        </w:rPr>
      </w:pPr>
    </w:p>
    <w:p w:rsidR="00B65BC8" w:rsidRDefault="00B65BC8" w:rsidP="00137CAB">
      <w:pPr>
        <w:spacing w:line="360" w:lineRule="auto"/>
        <w:jc w:val="both"/>
        <w:rPr>
          <w:rFonts w:ascii="Times New Roman" w:hAnsi="Times New Roman" w:cs="Times New Roman"/>
          <w:sz w:val="24"/>
          <w:szCs w:val="24"/>
        </w:rPr>
      </w:pPr>
    </w:p>
    <w:p w:rsidR="00137CAB" w:rsidRDefault="00137CAB" w:rsidP="00137CAB">
      <w:pPr>
        <w:pStyle w:val="ExperimentalSection"/>
        <w:spacing w:line="360" w:lineRule="auto"/>
        <w:rPr>
          <w:rFonts w:ascii="Times New Roman" w:hAnsi="Times New Roman"/>
          <w:b/>
          <w:bCs/>
          <w:sz w:val="24"/>
          <w:szCs w:val="24"/>
        </w:rPr>
      </w:pPr>
      <w:r>
        <w:rPr>
          <w:rFonts w:ascii="Times New Roman" w:hAnsi="Times New Roman"/>
          <w:b/>
          <w:bCs/>
          <w:sz w:val="24"/>
          <w:szCs w:val="24"/>
        </w:rPr>
        <w:lastRenderedPageBreak/>
        <w:t xml:space="preserve">Synthesis of chiral </w:t>
      </w:r>
      <w:proofErr w:type="spellStart"/>
      <w:r>
        <w:rPr>
          <w:rFonts w:ascii="Times New Roman" w:hAnsi="Times New Roman"/>
          <w:b/>
          <w:bCs/>
          <w:sz w:val="24"/>
          <w:szCs w:val="24"/>
        </w:rPr>
        <w:t>IrCp</w:t>
      </w:r>
      <w:proofErr w:type="spellEnd"/>
      <w:r>
        <w:rPr>
          <w:rFonts w:ascii="Times New Roman" w:hAnsi="Times New Roman"/>
          <w:b/>
          <w:bCs/>
          <w:sz w:val="24"/>
          <w:szCs w:val="24"/>
        </w:rPr>
        <w:t>*NHC complexes</w:t>
      </w:r>
    </w:p>
    <w:p w:rsidR="00137CAB" w:rsidRDefault="0021494E" w:rsidP="00137CAB">
      <w:pPr>
        <w:rPr>
          <w:rFonts w:ascii="Times New Roman" w:hAnsi="Times New Roman" w:cs="Times New Roman"/>
          <w:b/>
          <w:bCs/>
          <w:sz w:val="24"/>
          <w:szCs w:val="24"/>
        </w:rPr>
      </w:pPr>
      <w:r>
        <w:object w:dxaOrig="1440" w:dyaOrig="1440">
          <v:shape id="_x0000_s1029" type="#_x0000_t75" style="position:absolute;margin-left:20.7pt;margin-top:21.85pt;width:438pt;height:121.05pt;z-index:-251612160" wrapcoords="19989 428 2134 1069 2395 3850 1916 4919 1916 5560 2134 7271 1785 7485 174 10265 44 11335 0 14115 827 17537 871 18606 13935 20958 19074 20958 19292 20958 21426 20745 21513 18178 20163 17537 20076 14115 20468 14115 20990 12190 20947 10693 21382 9624 21295 7699 20685 7271 20816 5774 20729 3850 21121 3208 21034 2566 20206 428 19989 428">
            <v:imagedata r:id="rId63" o:title=""/>
            <w10:wrap type="tight"/>
          </v:shape>
          <o:OLEObject Type="Embed" ProgID="ChemDraw.Document.6.0" ShapeID="_x0000_s1029" DrawAspect="Content" ObjectID="_1668242309" r:id="rId64"/>
        </w:object>
      </w:r>
      <w:r w:rsidR="00137CAB">
        <w:rPr>
          <w:rFonts w:ascii="Times New Roman" w:hAnsi="Times New Roman" w:cs="Times New Roman"/>
          <w:b/>
          <w:bCs/>
          <w:sz w:val="24"/>
          <w:szCs w:val="24"/>
        </w:rPr>
        <w:t>General procedure for complexation</w:t>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21494E" w:rsidP="00137CAB">
      <w:pPr>
        <w:rPr>
          <w:rFonts w:ascii="Times New Roman" w:hAnsi="Times New Roman" w:cs="Times New Roman"/>
          <w:sz w:val="24"/>
          <w:szCs w:val="24"/>
        </w:rPr>
      </w:pPr>
      <w:r>
        <w:object w:dxaOrig="1440" w:dyaOrig="1440">
          <v:shape id="_x0000_s1070" type="#_x0000_t75" style="position:absolute;margin-left:27pt;margin-top:17.85pt;width:423pt;height:137.9pt;z-index:251740160;mso-wrap-edited:f" wrapcoords="19989 428 2134 1069 2395 3850 1916 4919 1916 5560 2134 7271 1785 7485 174 10265 44 11335 0 14115 827 17537 871 18606 13935 20958 19074 20958 19292 20958 21426 20745 21513 18178 20163 17537 20076 14115 20468 14115 20990 12190 20947 10693 21382 9624 21295 7699 20685 7271 20816 5774 20729 3850 21121 3208 21034 2566 20206 428 19989 428">
            <v:imagedata r:id="rId65" o:title=""/>
            <w10:wrap type="tight"/>
          </v:shape>
          <o:OLEObject Type="Embed" ProgID="ChemDraw.Document.6.0" ShapeID="_x0000_s1070" DrawAspect="Content" ObjectID="_1668242310" r:id="rId66"/>
        </w:object>
      </w: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21494E" w:rsidP="00137CAB">
      <w:pPr>
        <w:jc w:val="both"/>
        <w:rPr>
          <w:rFonts w:ascii="Times New Roman" w:hAnsi="Times New Roman" w:cs="Times New Roman"/>
          <w:sz w:val="24"/>
          <w:szCs w:val="24"/>
        </w:rPr>
      </w:pPr>
      <w:r>
        <w:rPr>
          <w:rFonts w:ascii="Times New Roman" w:hAnsi="Times New Roman" w:cs="Times New Roman"/>
          <w:noProof/>
          <w:sz w:val="24"/>
          <w:szCs w:val="24"/>
          <w:lang w:val="en-US"/>
        </w:rPr>
        <w:object w:dxaOrig="1440" w:dyaOrig="1440">
          <v:group id="_x0000_s1097" style="position:absolute;left:0;text-align:left;margin-left:0;margin-top:14.35pt;width:458.7pt;height:118.45pt;z-index:251760640" coordorigin="1440,4831" coordsize="9174,2369">
            <v:shape id="_x0000_s1098" type="#_x0000_t75" style="position:absolute;left:9145;top:4872;width:1469;height:2308;mso-wrap-edited:f" wrapcoords="12025 372 5790 2979 5344 6331 5567 9310 2004 10428 445 11359 0 14524 2227 15269 6012 15828 3340 16945 3340 19552 5122 21041 6680 21041 7794 21041 13806 21041 21155 19552 20709 18248 14474 15269 18928 9869 18928 9310 16924 7262 16256 6331 19596 3352 13138 372 12025 372">
              <v:imagedata r:id="rId67" o:title=""/>
            </v:shape>
            <v:shape id="_x0000_s1099" type="#_x0000_t75" style="position:absolute;left:5447;top:4831;width:1421;height:2256;mso-wrap-edited:f" wrapcoords="13567 275 8390 2339 6426 3715 6069 4127 6426 6879 5177 9080 1964 9218 357 9906 179 11832 1428 14033 8390 15684 11068 15684 9640 16372 8926 17197 8926 17885 6962 18848 5355 19811 5355 20087 10889 21187 11603 21187 11603 20775 10889 20087 13924 20087 21243 18573 21243 17335 19279 16785 13924 15684 14281 13208 13210 12245 11603 11282 16602 11282 19815 10456 20350 7429 20172 6879 17137 4678 19993 2614 19993 2476 14638 275 13567 275">
              <v:imagedata r:id="rId68" o:title=""/>
            </v:shape>
            <v:shape id="_x0000_s1100" type="#_x0000_t75" style="position:absolute;left:7228;top:4906;width:1487;height:2274;mso-wrap-edited:f" wrapcoords="13567 275 8390 2339 6426 3715 6069 4127 6426 6879 5177 9080 1964 9218 357 9906 179 11832 1428 14033 8390 15684 6426 15684 6426 16097 8926 17885 8569 19124 8747 19949 9461 20087 10711 21187 10889 21187 11603 21187 11603 20775 10889 20087 13924 20087 21243 18573 21243 17335 19279 16785 13924 15684 14281 13208 13210 12245 11603 11282 16602 11282 19815 10456 19993 9080 20707 7567 20529 6879 17137 4678 19993 2614 19993 2476 14638 275 13567 275">
              <v:imagedata r:id="rId69" o:title=""/>
            </v:shape>
            <v:shape id="_x0000_s1101" type="#_x0000_t75" style="position:absolute;left:3676;top:4906;width:1447;height:2179;mso-wrap-edited:f" wrapcoords="14338 300 8566 2550 6703 4050 6331 4500 6703 7500 5586 9900 2048 10200 372 10950 186 12900 1490 15450 8938 17100 6890 17400 6703 17550 9310 19500 8938 21150 9683 21150 13593 21150 21228 20100 21228 19350 19366 18600 13966 17100 14710 14700 13966 13950 11917 12300 19924 11550 20297 10200 18248 9900 20855 8850 20669 7500 18248 7050 18621 6150 17690 5100 20855 2700 15269 300 14338 300">
              <v:imagedata r:id="rId70" o:title=""/>
            </v:shape>
            <v:shape id="_x0000_s1102" type="#_x0000_t75" style="position:absolute;left:1440;top:5011;width:2011;height:2189" wrapcoords="16026 321 9406 642 2671 1497 2671 2032 232 2139 232 2352 2671 3743 2671 4063 5923 5453 6619 5453 6619 6416 8245 7164 10335 7164 9406 8875 6968 9089 5806 9624 5574 11228 5690 11976 6039 13366 9639 14008 14981 14008 10219 15291 10103 15398 11729 15719 12077 17430 10916 19141 9639 19461 9406 19782 9406 20745 16839 20745 17303 19996 16606 19461 11148 19141 20903 17537 21019 16574 19277 15933 16723 15719 15561 14115 15794 12618 14052 10586 19742 10158 19974 8875 19161 8875 20555 7699 20555 7164 20090 6630 18929 5453 19045 3743 21368 2780 21135 2566 16490 2032 16490 321 16026 321">
              <v:imagedata r:id="rId71" o:title=""/>
            </v:shape>
          </v:group>
          <o:OLEObject Type="Embed" ProgID="ChemDraw.Document.6.0" ShapeID="_x0000_s1098" DrawAspect="Content" ObjectID="_1668242311" r:id="rId72"/>
          <o:OLEObject Type="Embed" ProgID="ChemDraw.Document.6.0" ShapeID="_x0000_s1099" DrawAspect="Content" ObjectID="_1668242312" r:id="rId73"/>
          <o:OLEObject Type="Embed" ProgID="ChemDraw.Document.6.0" ShapeID="_x0000_s1100" DrawAspect="Content" ObjectID="_1668242313" r:id="rId74"/>
          <o:OLEObject Type="Embed" ProgID="ChemDraw.Document.6.0" ShapeID="_x0000_s1101" DrawAspect="Content" ObjectID="_1668242314" r:id="rId75"/>
          <o:OLEObject Type="Embed" ProgID="ChemDraw.Document.6.0" ShapeID="_x0000_s1102" DrawAspect="Content" ObjectID="_1668242315" r:id="rId76"/>
        </w:object>
      </w: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jc w:val="both"/>
        <w:rPr>
          <w:rFonts w:ascii="Times New Roman" w:hAnsi="Times New Roman" w:cs="Times New Roman"/>
          <w:sz w:val="24"/>
          <w:szCs w:val="24"/>
        </w:rPr>
      </w:pPr>
    </w:p>
    <w:p w:rsidR="00137CAB" w:rsidRDefault="00137CAB" w:rsidP="00137C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compound </w:t>
      </w:r>
      <w:r w:rsidR="00421A0D" w:rsidRPr="00421A0D">
        <w:rPr>
          <w:rFonts w:ascii="Times New Roman" w:hAnsi="Times New Roman" w:cs="Times New Roman"/>
          <w:b/>
          <w:bCs/>
          <w:sz w:val="24"/>
          <w:szCs w:val="24"/>
        </w:rPr>
        <w:t>L</w:t>
      </w:r>
      <w:r>
        <w:rPr>
          <w:rFonts w:ascii="Times New Roman" w:hAnsi="Times New Roman" w:cs="Times New Roman"/>
          <w:sz w:val="24"/>
          <w:szCs w:val="24"/>
        </w:rPr>
        <w:t xml:space="preserve"> </w:t>
      </w:r>
      <w:r w:rsidRPr="00676291">
        <w:rPr>
          <w:rFonts w:ascii="Times New Roman" w:hAnsi="Times New Roman" w:cs="Times New Roman"/>
          <w:sz w:val="24"/>
          <w:szCs w:val="24"/>
          <w:highlight w:val="yellow"/>
        </w:rPr>
        <w:t>(</w:t>
      </w:r>
      <w:r w:rsidR="00474EB5" w:rsidRPr="00676291">
        <w:rPr>
          <w:rFonts w:ascii="Times New Roman" w:hAnsi="Times New Roman" w:cs="Times New Roman"/>
          <w:sz w:val="24"/>
          <w:szCs w:val="24"/>
          <w:highlight w:val="yellow"/>
        </w:rPr>
        <w:t xml:space="preserve">0.5 mmol, </w:t>
      </w:r>
      <w:r w:rsidRPr="00676291">
        <w:rPr>
          <w:rFonts w:ascii="Times New Roman" w:hAnsi="Times New Roman" w:cs="Times New Roman"/>
          <w:sz w:val="24"/>
          <w:szCs w:val="24"/>
          <w:highlight w:val="yellow"/>
        </w:rPr>
        <w:t>1 equiv.)</w:t>
      </w:r>
      <w:r>
        <w:rPr>
          <w:rFonts w:ascii="Times New Roman" w:hAnsi="Times New Roman" w:cs="Times New Roman"/>
          <w:sz w:val="24"/>
          <w:szCs w:val="24"/>
        </w:rPr>
        <w:t xml:space="preserve"> taken in a two-necked round bottom flask, dry-degassed DCM was added. Silver oxide </w:t>
      </w:r>
      <w:r w:rsidRPr="00676291">
        <w:rPr>
          <w:rFonts w:ascii="Times New Roman" w:hAnsi="Times New Roman" w:cs="Times New Roman"/>
          <w:sz w:val="24"/>
          <w:szCs w:val="24"/>
          <w:highlight w:val="yellow"/>
        </w:rPr>
        <w:t>(</w:t>
      </w:r>
      <w:r w:rsidR="00474EB5" w:rsidRPr="00676291">
        <w:rPr>
          <w:rFonts w:ascii="Times New Roman" w:hAnsi="Times New Roman" w:cs="Times New Roman"/>
          <w:sz w:val="24"/>
          <w:szCs w:val="24"/>
          <w:highlight w:val="yellow"/>
        </w:rPr>
        <w:t xml:space="preserve">0.255 mmol, </w:t>
      </w:r>
      <w:r w:rsidRPr="00676291">
        <w:rPr>
          <w:rFonts w:ascii="Times New Roman" w:hAnsi="Times New Roman" w:cs="Times New Roman"/>
          <w:sz w:val="24"/>
          <w:szCs w:val="24"/>
          <w:highlight w:val="yellow"/>
        </w:rPr>
        <w:t>0.51 equiv.)</w:t>
      </w:r>
      <w:r>
        <w:rPr>
          <w:rFonts w:ascii="Times New Roman" w:hAnsi="Times New Roman" w:cs="Times New Roman"/>
          <w:sz w:val="24"/>
          <w:szCs w:val="24"/>
        </w:rPr>
        <w:t xml:space="preserve"> followed by 4 Å molecular sieves was added to this solution. The reaction flask was immediately wrapped with an </w:t>
      </w:r>
      <w:proofErr w:type="spellStart"/>
      <w:r>
        <w:rPr>
          <w:rFonts w:ascii="Times New Roman" w:hAnsi="Times New Roman" w:cs="Times New Roman"/>
          <w:sz w:val="24"/>
          <w:szCs w:val="24"/>
        </w:rPr>
        <w:t>aluminum</w:t>
      </w:r>
      <w:proofErr w:type="spellEnd"/>
      <w:r>
        <w:rPr>
          <w:rFonts w:ascii="Times New Roman" w:hAnsi="Times New Roman" w:cs="Times New Roman"/>
          <w:sz w:val="24"/>
          <w:szCs w:val="24"/>
        </w:rPr>
        <w:t xml:space="preserve"> foil. After 24 h of the reaction in dark, the </w:t>
      </w:r>
      <w:proofErr w:type="spellStart"/>
      <w:r>
        <w:rPr>
          <w:rFonts w:ascii="Times New Roman" w:hAnsi="Times New Roman" w:cs="Times New Roman"/>
          <w:sz w:val="24"/>
          <w:szCs w:val="24"/>
        </w:rPr>
        <w:t>AgNHC</w:t>
      </w:r>
      <w:proofErr w:type="spellEnd"/>
      <w:r>
        <w:rPr>
          <w:rFonts w:ascii="Times New Roman" w:hAnsi="Times New Roman" w:cs="Times New Roman"/>
          <w:sz w:val="24"/>
          <w:szCs w:val="24"/>
        </w:rPr>
        <w:t xml:space="preserve"> complex was formed. The </w:t>
      </w:r>
      <w:proofErr w:type="spellStart"/>
      <w:r>
        <w:rPr>
          <w:rFonts w:ascii="Times New Roman" w:hAnsi="Times New Roman" w:cs="Times New Roman"/>
          <w:sz w:val="24"/>
          <w:szCs w:val="24"/>
        </w:rPr>
        <w:t>dichlorocyclopentadienyl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iridium(</w:t>
      </w:r>
      <w:proofErr w:type="gramEnd"/>
      <w:r>
        <w:rPr>
          <w:rFonts w:ascii="Times New Roman" w:hAnsi="Times New Roman" w:cs="Times New Roman"/>
          <w:sz w:val="24"/>
          <w:szCs w:val="24"/>
        </w:rPr>
        <w:t xml:space="preserve">III) dimer </w:t>
      </w:r>
      <w:r w:rsidRPr="00676291">
        <w:rPr>
          <w:rFonts w:ascii="Times New Roman" w:hAnsi="Times New Roman" w:cs="Times New Roman"/>
          <w:sz w:val="24"/>
          <w:szCs w:val="24"/>
          <w:highlight w:val="yellow"/>
        </w:rPr>
        <w:t>(</w:t>
      </w:r>
      <w:r w:rsidR="00474EB5" w:rsidRPr="00676291">
        <w:rPr>
          <w:rFonts w:ascii="Times New Roman" w:hAnsi="Times New Roman" w:cs="Times New Roman"/>
          <w:sz w:val="24"/>
          <w:szCs w:val="24"/>
          <w:highlight w:val="yellow"/>
        </w:rPr>
        <w:t xml:space="preserve">0.25 mmol, </w:t>
      </w:r>
      <w:r w:rsidRPr="00676291">
        <w:rPr>
          <w:rFonts w:ascii="Times New Roman" w:hAnsi="Times New Roman" w:cs="Times New Roman"/>
          <w:sz w:val="24"/>
          <w:szCs w:val="24"/>
          <w:highlight w:val="yellow"/>
        </w:rPr>
        <w:t>0.5 equiv.)</w:t>
      </w:r>
      <w:r>
        <w:rPr>
          <w:rFonts w:ascii="Times New Roman" w:hAnsi="Times New Roman" w:cs="Times New Roman"/>
          <w:sz w:val="24"/>
          <w:szCs w:val="24"/>
        </w:rPr>
        <w:t xml:space="preserve"> was added to the reaction mixture and allowed to stir at room temperature in the dark for another 24 h. The reaction mixture was filtered through </w:t>
      </w:r>
      <w:proofErr w:type="spellStart"/>
      <w:r>
        <w:rPr>
          <w:rFonts w:ascii="Times New Roman" w:hAnsi="Times New Roman" w:cs="Times New Roman"/>
          <w:sz w:val="24"/>
          <w:szCs w:val="24"/>
        </w:rPr>
        <w:t>celite</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after 24 h of stirring. The solvent was removed under vacuum to afford the crystalline orange </w:t>
      </w:r>
      <w:proofErr w:type="spellStart"/>
      <w:r>
        <w:rPr>
          <w:rFonts w:ascii="Times New Roman" w:hAnsi="Times New Roman" w:cs="Times New Roman"/>
          <w:sz w:val="24"/>
          <w:szCs w:val="24"/>
        </w:rPr>
        <w:t>colored</w:t>
      </w:r>
      <w:proofErr w:type="spellEnd"/>
      <w:r>
        <w:rPr>
          <w:rFonts w:ascii="Times New Roman" w:hAnsi="Times New Roman" w:cs="Times New Roman"/>
          <w:sz w:val="24"/>
          <w:szCs w:val="24"/>
        </w:rPr>
        <w:t xml:space="preserve"> pure complex. </w:t>
      </w:r>
    </w:p>
    <w:p w:rsidR="00137CAB" w:rsidRDefault="0021494E" w:rsidP="00137CAB">
      <w:pPr>
        <w:pStyle w:val="ExperimentalSection"/>
        <w:spacing w:line="360" w:lineRule="auto"/>
        <w:rPr>
          <w:rFonts w:ascii="Times New Roman" w:hAnsi="Times New Roman"/>
          <w:b/>
          <w:bCs/>
          <w:sz w:val="24"/>
          <w:szCs w:val="24"/>
        </w:rPr>
      </w:pPr>
      <w:r>
        <w:rPr>
          <w:rFonts w:asciiTheme="minorHAnsi" w:hAnsiTheme="minorHAnsi" w:cstheme="minorBidi"/>
          <w:sz w:val="22"/>
          <w:szCs w:val="22"/>
        </w:rPr>
        <w:object w:dxaOrig="1440" w:dyaOrig="1440">
          <v:shape id="_x0000_s1067" type="#_x0000_t75" style="position:absolute;left:0;text-align:left;margin-left:.6pt;margin-top:25.6pt;width:89.4pt;height:103pt;z-index:251737088" wrapcoords="11868 415 13767 3738 11868 4985 10207 6646 475 9969 237 11008 237 13085 475 14123 9495 17031 7596 17654 7358 19315 8070 19938 11156 19938 11393 19938 10207 13708 21125 10592 21363 9554 19226 8723 13292 7062 19464 4362 19701 3738 14954 3738 12818 415 11868 415">
            <v:imagedata r:id="rId77" o:title=""/>
            <w10:wrap type="tight"/>
          </v:shape>
          <o:OLEObject Type="Embed" ProgID="ChemDraw.Document.6.0" ShapeID="_x0000_s1067" DrawAspect="Content" ObjectID="_1668242316" r:id="rId78"/>
        </w:object>
      </w:r>
      <w:r w:rsidR="00137CAB">
        <w:rPr>
          <w:rFonts w:ascii="Times New Roman" w:hAnsi="Times New Roman"/>
          <w:b/>
          <w:bCs/>
          <w:sz w:val="24"/>
          <w:szCs w:val="24"/>
        </w:rPr>
        <w:t>Characterization of the N-alkylated benzimidazole</w:t>
      </w:r>
    </w:p>
    <w:p w:rsidR="00137CAB" w:rsidRDefault="00137CAB" w:rsidP="00137CAB">
      <w:pPr>
        <w:rPr>
          <w:rFonts w:ascii="Times New Roman" w:hAnsi="Times New Roman" w:cs="Times New Roman"/>
          <w:b/>
          <w:bCs/>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59451B" w:rsidRPr="0059451B" w:rsidRDefault="0059451B" w:rsidP="004C5886">
      <w:pPr>
        <w:spacing w:after="0" w:line="360" w:lineRule="auto"/>
        <w:jc w:val="both"/>
        <w:rPr>
          <w:rFonts w:ascii="Times New Roman" w:hAnsi="Times New Roman" w:cs="Times New Roman"/>
          <w:sz w:val="24"/>
          <w:szCs w:val="24"/>
        </w:rPr>
      </w:pPr>
      <w:r w:rsidRPr="004C5886">
        <w:rPr>
          <w:rFonts w:ascii="Times New Roman" w:hAnsi="Times New Roman" w:cs="Times New Roman"/>
          <w:sz w:val="24"/>
          <w:szCs w:val="24"/>
          <w:highlight w:val="yellow"/>
        </w:rPr>
        <w:t xml:space="preserve">Yield: </w:t>
      </w:r>
      <w:r w:rsidR="004C5886" w:rsidRPr="004C5886">
        <w:rPr>
          <w:rFonts w:ascii="Times New Roman" w:hAnsi="Times New Roman" w:cs="Times New Roman"/>
          <w:sz w:val="24"/>
          <w:szCs w:val="24"/>
          <w:highlight w:val="yellow"/>
        </w:rPr>
        <w:t>67%</w:t>
      </w:r>
    </w:p>
    <w:p w:rsidR="00137CAB" w:rsidRDefault="0021494E" w:rsidP="004C5886">
      <w:pPr>
        <w:spacing w:after="0" w:line="360" w:lineRule="auto"/>
        <w:jc w:val="both"/>
        <w:rPr>
          <w:rFonts w:ascii="Times New Roman" w:hAnsi="Times New Roman" w:cs="Times New Roman"/>
          <w:sz w:val="24"/>
          <w:szCs w:val="24"/>
        </w:rPr>
      </w:pPr>
      <w:r>
        <w:object w:dxaOrig="1440" w:dyaOrig="1440">
          <v:shape id="_x0000_s1068" type="#_x0000_t75" style="position:absolute;left:0;text-align:left;margin-left:2.65pt;margin-top:92.15pt;width:87.35pt;height:114.15pt;z-index:251738112" wrapcoords="11868 415 13767 3738 11868 4985 10207 6646 475 9969 237 11008 237 13085 475 14123 9495 17031 7596 17654 7358 19315 8070 19938 11156 19938 11393 19938 10207 13708 21125 10592 21363 9554 19226 8723 13292 7062 19464 4362 19701 3738 14954 3738 12818 415 11868 415">
            <v:imagedata r:id="rId79" o:title=""/>
            <w10:wrap type="tight"/>
          </v:shape>
          <o:OLEObject Type="Embed" ProgID="ChemDraw.Document.6.0" ShapeID="_x0000_s1068" DrawAspect="Content" ObjectID="_1668242317" r:id="rId80"/>
        </w:object>
      </w:r>
      <w:r w:rsidR="00137CAB">
        <w:rPr>
          <w:rFonts w:ascii="Times New Roman" w:hAnsi="Times New Roman" w:cs="Times New Roman"/>
          <w:sz w:val="24"/>
          <w:szCs w:val="24"/>
          <w:vertAlign w:val="superscript"/>
        </w:rPr>
        <w:t>1</w:t>
      </w:r>
      <w:r w:rsidR="00137CAB">
        <w:rPr>
          <w:rFonts w:ascii="Times New Roman" w:hAnsi="Times New Roman" w:cs="Times New Roman"/>
          <w:sz w:val="24"/>
          <w:szCs w:val="24"/>
        </w:rPr>
        <w:t>H NMR (CDCl</w:t>
      </w:r>
      <w:r w:rsidR="00137CAB">
        <w:rPr>
          <w:rFonts w:ascii="Times New Roman" w:hAnsi="Times New Roman" w:cs="Times New Roman"/>
          <w:sz w:val="24"/>
          <w:szCs w:val="24"/>
          <w:vertAlign w:val="subscript"/>
        </w:rPr>
        <w:t>3</w:t>
      </w:r>
      <w:r w:rsidR="00137CAB">
        <w:rPr>
          <w:rFonts w:ascii="Times New Roman" w:hAnsi="Times New Roman" w:cs="Times New Roman"/>
          <w:sz w:val="24"/>
          <w:szCs w:val="24"/>
        </w:rPr>
        <w:t xml:space="preserve">, 400 MHz):  δ = 1.07 (3H, d, </w:t>
      </w:r>
      <w:r w:rsidR="00137CAB">
        <w:rPr>
          <w:rFonts w:ascii="Times New Roman" w:hAnsi="Times New Roman" w:cs="Times New Roman"/>
          <w:i/>
          <w:sz w:val="24"/>
          <w:szCs w:val="24"/>
        </w:rPr>
        <w:t>J =</w:t>
      </w:r>
      <w:r w:rsidR="00137CAB">
        <w:rPr>
          <w:rFonts w:ascii="Times New Roman" w:hAnsi="Times New Roman" w:cs="Times New Roman"/>
          <w:sz w:val="24"/>
          <w:szCs w:val="24"/>
        </w:rPr>
        <w:t xml:space="preserve"> 6.8 Hz, CHC</w:t>
      </w:r>
      <w:r w:rsidR="00137CAB">
        <w:rPr>
          <w:rFonts w:ascii="Times New Roman" w:hAnsi="Times New Roman" w:cs="Times New Roman"/>
          <w:b/>
          <w:bCs/>
          <w:sz w:val="24"/>
          <w:szCs w:val="24"/>
        </w:rPr>
        <w:t>H</w:t>
      </w:r>
      <w:r w:rsidR="00137CAB">
        <w:rPr>
          <w:rFonts w:ascii="Times New Roman" w:hAnsi="Times New Roman" w:cs="Times New Roman"/>
          <w:b/>
          <w:bCs/>
          <w:sz w:val="24"/>
          <w:szCs w:val="24"/>
          <w:vertAlign w:val="subscript"/>
        </w:rPr>
        <w:t>3</w:t>
      </w:r>
      <w:r w:rsidR="00137CAB">
        <w:rPr>
          <w:rFonts w:ascii="Times New Roman" w:hAnsi="Times New Roman" w:cs="Times New Roman"/>
          <w:sz w:val="24"/>
          <w:szCs w:val="24"/>
        </w:rPr>
        <w:t xml:space="preserve">), 1.12 (3H, d, </w:t>
      </w:r>
      <w:r w:rsidR="00137CAB">
        <w:rPr>
          <w:rFonts w:ascii="Times New Roman" w:hAnsi="Times New Roman" w:cs="Times New Roman"/>
          <w:i/>
          <w:sz w:val="24"/>
          <w:szCs w:val="24"/>
        </w:rPr>
        <w:t>J =</w:t>
      </w:r>
      <w:r w:rsidR="00137CAB">
        <w:rPr>
          <w:rFonts w:ascii="Times New Roman" w:hAnsi="Times New Roman" w:cs="Times New Roman"/>
          <w:sz w:val="24"/>
          <w:szCs w:val="24"/>
        </w:rPr>
        <w:t xml:space="preserve"> 6.8 Hz, CHC</w:t>
      </w:r>
      <w:r w:rsidR="00137CAB">
        <w:rPr>
          <w:rFonts w:ascii="Times New Roman" w:hAnsi="Times New Roman" w:cs="Times New Roman"/>
          <w:b/>
          <w:bCs/>
          <w:sz w:val="24"/>
          <w:szCs w:val="24"/>
        </w:rPr>
        <w:t>H</w:t>
      </w:r>
      <w:r w:rsidR="00137CAB">
        <w:rPr>
          <w:rFonts w:ascii="Times New Roman" w:hAnsi="Times New Roman" w:cs="Times New Roman"/>
          <w:b/>
          <w:bCs/>
          <w:sz w:val="24"/>
          <w:szCs w:val="24"/>
          <w:vertAlign w:val="subscript"/>
        </w:rPr>
        <w:t>3</w:t>
      </w:r>
      <w:r w:rsidR="00137CAB">
        <w:rPr>
          <w:rFonts w:ascii="Times New Roman" w:hAnsi="Times New Roman" w:cs="Times New Roman"/>
          <w:sz w:val="24"/>
          <w:szCs w:val="24"/>
        </w:rPr>
        <w:t>), 2.14 (1H, m, C</w:t>
      </w:r>
      <w:r w:rsidR="00137CAB">
        <w:rPr>
          <w:rFonts w:ascii="Times New Roman" w:hAnsi="Times New Roman" w:cs="Times New Roman"/>
          <w:b/>
          <w:bCs/>
          <w:sz w:val="24"/>
          <w:szCs w:val="24"/>
        </w:rPr>
        <w:t>H</w:t>
      </w:r>
      <w:r w:rsidR="00137CAB">
        <w:rPr>
          <w:rFonts w:ascii="Times New Roman" w:hAnsi="Times New Roman" w:cs="Times New Roman"/>
          <w:sz w:val="24"/>
          <w:szCs w:val="24"/>
        </w:rPr>
        <w:t>(CH</w:t>
      </w:r>
      <w:r w:rsidR="00137CAB">
        <w:rPr>
          <w:rFonts w:ascii="Times New Roman" w:hAnsi="Times New Roman" w:cs="Times New Roman"/>
          <w:sz w:val="24"/>
          <w:szCs w:val="24"/>
          <w:vertAlign w:val="subscript"/>
        </w:rPr>
        <w:t>3</w:t>
      </w:r>
      <w:r w:rsidR="00137CAB">
        <w:rPr>
          <w:rFonts w:ascii="Times New Roman" w:hAnsi="Times New Roman" w:cs="Times New Roman"/>
          <w:sz w:val="24"/>
          <w:szCs w:val="24"/>
        </w:rPr>
        <w:t>)</w:t>
      </w:r>
      <w:r w:rsidR="00137CAB">
        <w:rPr>
          <w:rFonts w:ascii="Times New Roman" w:hAnsi="Times New Roman" w:cs="Times New Roman"/>
          <w:sz w:val="24"/>
          <w:szCs w:val="24"/>
          <w:vertAlign w:val="subscript"/>
        </w:rPr>
        <w:t>2</w:t>
      </w:r>
      <w:r w:rsidR="00137CAB">
        <w:rPr>
          <w:rFonts w:ascii="Times New Roman" w:hAnsi="Times New Roman" w:cs="Times New Roman"/>
          <w:sz w:val="24"/>
          <w:szCs w:val="24"/>
        </w:rPr>
        <w:t>), 2.98 (1H, m, C</w:t>
      </w:r>
      <w:r w:rsidR="00137CAB">
        <w:rPr>
          <w:rFonts w:ascii="Times New Roman" w:hAnsi="Times New Roman" w:cs="Times New Roman"/>
          <w:b/>
          <w:bCs/>
          <w:sz w:val="24"/>
          <w:szCs w:val="24"/>
        </w:rPr>
        <w:t>H</w:t>
      </w:r>
      <w:r w:rsidR="00137CAB">
        <w:rPr>
          <w:rFonts w:ascii="Times New Roman" w:hAnsi="Times New Roman" w:cs="Times New Roman"/>
          <w:sz w:val="24"/>
          <w:szCs w:val="24"/>
        </w:rPr>
        <w:t>NBn</w:t>
      </w:r>
      <w:r w:rsidR="00137CAB">
        <w:rPr>
          <w:rFonts w:ascii="Times New Roman" w:hAnsi="Times New Roman" w:cs="Times New Roman"/>
          <w:sz w:val="24"/>
          <w:szCs w:val="24"/>
          <w:vertAlign w:val="subscript"/>
        </w:rPr>
        <w:t>2</w:t>
      </w:r>
      <w:r w:rsidR="00137CAB">
        <w:rPr>
          <w:rFonts w:ascii="Times New Roman" w:hAnsi="Times New Roman" w:cs="Times New Roman"/>
          <w:sz w:val="24"/>
          <w:szCs w:val="24"/>
        </w:rPr>
        <w:t>),  3.68 (4H, m, N(C</w:t>
      </w:r>
      <w:r w:rsidR="00137CAB">
        <w:rPr>
          <w:rFonts w:ascii="Times New Roman" w:hAnsi="Times New Roman" w:cs="Times New Roman"/>
          <w:b/>
          <w:bCs/>
          <w:sz w:val="24"/>
          <w:szCs w:val="24"/>
        </w:rPr>
        <w:t>H</w:t>
      </w:r>
      <w:r w:rsidR="00137CAB">
        <w:rPr>
          <w:rFonts w:ascii="Times New Roman" w:hAnsi="Times New Roman" w:cs="Times New Roman"/>
          <w:b/>
          <w:bCs/>
          <w:sz w:val="24"/>
          <w:szCs w:val="24"/>
          <w:vertAlign w:val="subscript"/>
        </w:rPr>
        <w:t>2</w:t>
      </w:r>
      <w:r w:rsidR="00137CAB">
        <w:rPr>
          <w:rFonts w:ascii="Times New Roman" w:hAnsi="Times New Roman" w:cs="Times New Roman"/>
          <w:sz w:val="24"/>
          <w:szCs w:val="24"/>
        </w:rPr>
        <w:t>Ph)</w:t>
      </w:r>
      <w:r w:rsidR="00137CAB">
        <w:rPr>
          <w:rFonts w:ascii="Times New Roman" w:hAnsi="Times New Roman" w:cs="Times New Roman"/>
          <w:sz w:val="24"/>
          <w:szCs w:val="24"/>
          <w:vertAlign w:val="subscript"/>
        </w:rPr>
        <w:t>2</w:t>
      </w:r>
      <w:r w:rsidR="00137CAB">
        <w:rPr>
          <w:rFonts w:ascii="Times New Roman" w:hAnsi="Times New Roman" w:cs="Times New Roman"/>
          <w:sz w:val="24"/>
          <w:szCs w:val="24"/>
        </w:rPr>
        <w:t>), 4.16 (1H, m, NC</w:t>
      </w:r>
      <w:r w:rsidR="00137CAB">
        <w:rPr>
          <w:rFonts w:ascii="Times New Roman" w:hAnsi="Times New Roman" w:cs="Times New Roman"/>
          <w:b/>
          <w:bCs/>
          <w:sz w:val="24"/>
          <w:szCs w:val="24"/>
        </w:rPr>
        <w:t>H</w:t>
      </w:r>
      <w:r w:rsidR="00137CAB">
        <w:rPr>
          <w:rFonts w:ascii="Times New Roman" w:hAnsi="Times New Roman" w:cs="Times New Roman"/>
          <w:b/>
          <w:bCs/>
          <w:sz w:val="24"/>
          <w:szCs w:val="24"/>
          <w:vertAlign w:val="subscript"/>
        </w:rPr>
        <w:t>2</w:t>
      </w:r>
      <w:r w:rsidR="00137CAB">
        <w:rPr>
          <w:rFonts w:ascii="Times New Roman" w:hAnsi="Times New Roman" w:cs="Times New Roman"/>
          <w:sz w:val="24"/>
          <w:szCs w:val="24"/>
        </w:rPr>
        <w:t>CHNBn</w:t>
      </w:r>
      <w:r w:rsidR="00137CAB">
        <w:rPr>
          <w:rFonts w:ascii="Times New Roman" w:hAnsi="Times New Roman" w:cs="Times New Roman"/>
          <w:sz w:val="24"/>
          <w:szCs w:val="24"/>
          <w:vertAlign w:val="subscript"/>
        </w:rPr>
        <w:t>2</w:t>
      </w:r>
      <w:r w:rsidR="00137CAB">
        <w:rPr>
          <w:rFonts w:ascii="Times New Roman" w:hAnsi="Times New Roman" w:cs="Times New Roman"/>
          <w:sz w:val="24"/>
          <w:szCs w:val="24"/>
        </w:rPr>
        <w:t>), 4.28 (1H, m, NC</w:t>
      </w:r>
      <w:r w:rsidR="00137CAB">
        <w:rPr>
          <w:rFonts w:ascii="Times New Roman" w:hAnsi="Times New Roman" w:cs="Times New Roman"/>
          <w:b/>
          <w:bCs/>
          <w:sz w:val="24"/>
          <w:szCs w:val="24"/>
        </w:rPr>
        <w:t>H</w:t>
      </w:r>
      <w:r w:rsidR="00137CAB">
        <w:rPr>
          <w:rFonts w:ascii="Times New Roman" w:hAnsi="Times New Roman" w:cs="Times New Roman"/>
          <w:b/>
          <w:bCs/>
          <w:sz w:val="24"/>
          <w:szCs w:val="24"/>
          <w:vertAlign w:val="subscript"/>
        </w:rPr>
        <w:t>2</w:t>
      </w:r>
      <w:r w:rsidR="00137CAB">
        <w:rPr>
          <w:rFonts w:ascii="Times New Roman" w:hAnsi="Times New Roman" w:cs="Times New Roman"/>
          <w:sz w:val="24"/>
          <w:szCs w:val="24"/>
        </w:rPr>
        <w:t>CHNBn</w:t>
      </w:r>
      <w:r w:rsidR="00137CAB">
        <w:rPr>
          <w:rFonts w:ascii="Times New Roman" w:hAnsi="Times New Roman" w:cs="Times New Roman"/>
          <w:sz w:val="24"/>
          <w:szCs w:val="24"/>
          <w:vertAlign w:val="subscript"/>
        </w:rPr>
        <w:t>2</w:t>
      </w:r>
      <w:r w:rsidR="00137CAB">
        <w:rPr>
          <w:rFonts w:ascii="Times New Roman" w:hAnsi="Times New Roman" w:cs="Times New Roman"/>
          <w:sz w:val="24"/>
          <w:szCs w:val="24"/>
        </w:rPr>
        <w:t xml:space="preserve">), 6.99-7.04 (4H, m, </w:t>
      </w:r>
      <w:proofErr w:type="spellStart"/>
      <w:r w:rsidR="00137CAB">
        <w:rPr>
          <w:rFonts w:ascii="Times New Roman" w:hAnsi="Times New Roman" w:cs="Times New Roman"/>
          <w:sz w:val="24"/>
          <w:szCs w:val="24"/>
        </w:rPr>
        <w:t>Ar</w:t>
      </w:r>
      <w:r w:rsidR="00137CAB">
        <w:rPr>
          <w:rFonts w:ascii="Times New Roman" w:hAnsi="Times New Roman" w:cs="Times New Roman"/>
          <w:b/>
          <w:bCs/>
          <w:sz w:val="24"/>
          <w:szCs w:val="24"/>
        </w:rPr>
        <w:t>H</w:t>
      </w:r>
      <w:proofErr w:type="spellEnd"/>
      <w:r w:rsidR="00137CAB">
        <w:rPr>
          <w:rFonts w:ascii="Times New Roman" w:hAnsi="Times New Roman" w:cs="Times New Roman"/>
          <w:sz w:val="24"/>
          <w:szCs w:val="24"/>
        </w:rPr>
        <w:t xml:space="preserve">), 7.08-7.17 (7H, m, </w:t>
      </w:r>
      <w:proofErr w:type="spellStart"/>
      <w:r w:rsidR="00137CAB">
        <w:rPr>
          <w:rFonts w:ascii="Times New Roman" w:hAnsi="Times New Roman" w:cs="Times New Roman"/>
          <w:sz w:val="24"/>
          <w:szCs w:val="24"/>
        </w:rPr>
        <w:t>Ar</w:t>
      </w:r>
      <w:r w:rsidR="00137CAB">
        <w:rPr>
          <w:rFonts w:ascii="Times New Roman" w:hAnsi="Times New Roman" w:cs="Times New Roman"/>
          <w:b/>
          <w:bCs/>
          <w:sz w:val="24"/>
          <w:szCs w:val="24"/>
        </w:rPr>
        <w:t>H</w:t>
      </w:r>
      <w:proofErr w:type="spellEnd"/>
      <w:r w:rsidR="00137CAB">
        <w:rPr>
          <w:rFonts w:ascii="Times New Roman" w:hAnsi="Times New Roman" w:cs="Times New Roman"/>
          <w:sz w:val="24"/>
          <w:szCs w:val="24"/>
        </w:rPr>
        <w:t xml:space="preserve">), 7.23-7.35 (2H, m, </w:t>
      </w:r>
      <w:proofErr w:type="spellStart"/>
      <w:r w:rsidR="00137CAB">
        <w:rPr>
          <w:rFonts w:ascii="Times New Roman" w:hAnsi="Times New Roman" w:cs="Times New Roman"/>
          <w:sz w:val="24"/>
          <w:szCs w:val="24"/>
        </w:rPr>
        <w:t>Ar</w:t>
      </w:r>
      <w:r w:rsidR="00137CAB">
        <w:rPr>
          <w:rFonts w:ascii="Times New Roman" w:hAnsi="Times New Roman" w:cs="Times New Roman"/>
          <w:b/>
          <w:bCs/>
          <w:sz w:val="24"/>
          <w:szCs w:val="24"/>
        </w:rPr>
        <w:t>H</w:t>
      </w:r>
      <w:proofErr w:type="spellEnd"/>
      <w:r w:rsidR="00137CAB">
        <w:rPr>
          <w:rFonts w:ascii="Times New Roman" w:hAnsi="Times New Roman" w:cs="Times New Roman"/>
          <w:sz w:val="24"/>
          <w:szCs w:val="24"/>
        </w:rPr>
        <w:t xml:space="preserve">), 7.79-7.90 (2H, m, </w:t>
      </w:r>
      <w:proofErr w:type="spellStart"/>
      <w:r w:rsidR="00137CAB">
        <w:rPr>
          <w:rFonts w:ascii="Times New Roman" w:hAnsi="Times New Roman" w:cs="Times New Roman"/>
          <w:sz w:val="24"/>
          <w:szCs w:val="24"/>
        </w:rPr>
        <w:t>Ar</w:t>
      </w:r>
      <w:r w:rsidR="00137CAB">
        <w:rPr>
          <w:rFonts w:ascii="Times New Roman" w:hAnsi="Times New Roman" w:cs="Times New Roman"/>
          <w:b/>
          <w:bCs/>
          <w:sz w:val="24"/>
          <w:szCs w:val="24"/>
        </w:rPr>
        <w:t>H</w:t>
      </w:r>
      <w:proofErr w:type="spellEnd"/>
      <w:r w:rsidR="00137CAB">
        <w:rPr>
          <w:rFonts w:ascii="Times New Roman" w:hAnsi="Times New Roman" w:cs="Times New Roman"/>
          <w:sz w:val="24"/>
          <w:szCs w:val="24"/>
        </w:rPr>
        <w:t>).</w:t>
      </w:r>
    </w:p>
    <w:p w:rsidR="004C5886" w:rsidRDefault="004C5886" w:rsidP="00137CAB">
      <w:pPr>
        <w:spacing w:line="360" w:lineRule="auto"/>
        <w:jc w:val="both"/>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4C5886" w:rsidRPr="0059451B" w:rsidRDefault="004C5886" w:rsidP="004C5886">
      <w:pPr>
        <w:spacing w:after="0" w:line="360" w:lineRule="auto"/>
        <w:jc w:val="both"/>
        <w:rPr>
          <w:rFonts w:ascii="Times New Roman" w:hAnsi="Times New Roman" w:cs="Times New Roman"/>
          <w:sz w:val="24"/>
          <w:szCs w:val="24"/>
        </w:rPr>
      </w:pPr>
      <w:r w:rsidRPr="004C5886">
        <w:rPr>
          <w:rFonts w:ascii="Times New Roman" w:hAnsi="Times New Roman" w:cs="Times New Roman"/>
          <w:sz w:val="24"/>
          <w:szCs w:val="24"/>
          <w:highlight w:val="yellow"/>
        </w:rPr>
        <w:t>Yield: 6</w:t>
      </w:r>
      <w:r>
        <w:rPr>
          <w:rFonts w:ascii="Times New Roman" w:hAnsi="Times New Roman" w:cs="Times New Roman"/>
          <w:sz w:val="24"/>
          <w:szCs w:val="24"/>
          <w:highlight w:val="yellow"/>
        </w:rPr>
        <w:t>2</w:t>
      </w:r>
      <w:r w:rsidRPr="004C5886">
        <w:rPr>
          <w:rFonts w:ascii="Times New Roman" w:hAnsi="Times New Roman" w:cs="Times New Roman"/>
          <w:sz w:val="24"/>
          <w:szCs w:val="24"/>
          <w:highlight w:val="yellow"/>
        </w:rPr>
        <w:t>%</w:t>
      </w:r>
    </w:p>
    <w:p w:rsidR="00137CAB" w:rsidRDefault="00137CAB" w:rsidP="00137CAB">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400 MHz):  δ = 0.84 (3H, d, </w:t>
      </w:r>
      <w:r>
        <w:rPr>
          <w:rFonts w:ascii="Times New Roman" w:hAnsi="Times New Roman" w:cs="Times New Roman"/>
          <w:i/>
          <w:sz w:val="24"/>
          <w:szCs w:val="24"/>
        </w:rPr>
        <w:t>J =</w:t>
      </w:r>
      <w:r>
        <w:rPr>
          <w:rFonts w:ascii="Times New Roman" w:hAnsi="Times New Roman" w:cs="Times New Roman"/>
          <w:sz w:val="24"/>
          <w:szCs w:val="24"/>
        </w:rPr>
        <w:t xml:space="preserve"> 6.3 Hz, CHC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 xml:space="preserve">), 0.86 (3H, d, </w:t>
      </w:r>
      <w:r>
        <w:rPr>
          <w:rFonts w:ascii="Times New Roman" w:hAnsi="Times New Roman" w:cs="Times New Roman"/>
          <w:i/>
          <w:sz w:val="24"/>
          <w:szCs w:val="24"/>
        </w:rPr>
        <w:t>J =</w:t>
      </w:r>
      <w:r>
        <w:rPr>
          <w:rFonts w:ascii="Times New Roman" w:hAnsi="Times New Roman" w:cs="Times New Roman"/>
          <w:sz w:val="24"/>
          <w:szCs w:val="24"/>
        </w:rPr>
        <w:t xml:space="preserve"> 6.3 Hz, CHC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 1.58-1.71 (3H, m, C</w:t>
      </w:r>
      <w:r>
        <w:rPr>
          <w:rFonts w:ascii="Times New Roman" w:hAnsi="Times New Roman" w:cs="Times New Roman"/>
          <w:b/>
          <w:bCs/>
          <w:sz w:val="24"/>
          <w:szCs w:val="24"/>
        </w:rPr>
        <w:t>H</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 xml:space="preserve">2 </w:t>
      </w:r>
      <w:r>
        <w:rPr>
          <w:rFonts w:ascii="Times New Roman" w:hAnsi="Times New Roman" w:cs="Times New Roman"/>
          <w:sz w:val="24"/>
          <w:szCs w:val="24"/>
        </w:rPr>
        <w:t>and 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3.10-3.18 (1H, m, C</w:t>
      </w:r>
      <w:r>
        <w:rPr>
          <w:rFonts w:ascii="Times New Roman" w:hAnsi="Times New Roman" w:cs="Times New Roman"/>
          <w:b/>
          <w:bCs/>
          <w:sz w:val="24"/>
          <w:szCs w:val="24"/>
        </w:rPr>
        <w:t>H</w:t>
      </w:r>
      <w:r>
        <w:rPr>
          <w:rFonts w:ascii="Times New Roman" w:hAnsi="Times New Roman" w:cs="Times New Roman"/>
          <w:sz w:val="24"/>
          <w:szCs w:val="24"/>
        </w:rPr>
        <w:t>NBn</w:t>
      </w:r>
      <w:r>
        <w:rPr>
          <w:rFonts w:ascii="Times New Roman" w:hAnsi="Times New Roman" w:cs="Times New Roman"/>
          <w:sz w:val="24"/>
          <w:szCs w:val="24"/>
          <w:vertAlign w:val="subscript"/>
        </w:rPr>
        <w:t>2</w:t>
      </w:r>
      <w:r>
        <w:rPr>
          <w:rFonts w:ascii="Times New Roman" w:hAnsi="Times New Roman" w:cs="Times New Roman"/>
          <w:sz w:val="24"/>
          <w:szCs w:val="24"/>
        </w:rPr>
        <w:t xml:space="preserve">), 3.52 (2H, d, </w:t>
      </w:r>
      <w:r>
        <w:rPr>
          <w:rFonts w:ascii="Times New Roman" w:hAnsi="Times New Roman" w:cs="Times New Roman"/>
          <w:i/>
          <w:sz w:val="24"/>
          <w:szCs w:val="24"/>
        </w:rPr>
        <w:t>J =</w:t>
      </w:r>
      <w:r>
        <w:rPr>
          <w:rFonts w:ascii="Times New Roman" w:hAnsi="Times New Roman" w:cs="Times New Roman"/>
          <w:sz w:val="24"/>
          <w:szCs w:val="24"/>
        </w:rPr>
        <w:t>14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xml:space="preserve">), 3.77 (2H, d, </w:t>
      </w:r>
      <w:r>
        <w:rPr>
          <w:rFonts w:ascii="Times New Roman" w:hAnsi="Times New Roman" w:cs="Times New Roman"/>
          <w:i/>
          <w:sz w:val="24"/>
          <w:szCs w:val="24"/>
        </w:rPr>
        <w:t>J =</w:t>
      </w:r>
      <w:r>
        <w:rPr>
          <w:rFonts w:ascii="Times New Roman" w:hAnsi="Times New Roman" w:cs="Times New Roman"/>
          <w:sz w:val="24"/>
          <w:szCs w:val="24"/>
        </w:rPr>
        <w:t>14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4.00-4.07 (1H, m,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4.19-4.27 (1H, m,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xml:space="preserve">), 6.94 (1H, d, </w:t>
      </w:r>
      <w:r>
        <w:rPr>
          <w:rFonts w:ascii="Times New Roman" w:hAnsi="Times New Roman" w:cs="Times New Roman"/>
          <w:i/>
          <w:sz w:val="24"/>
          <w:szCs w:val="24"/>
        </w:rPr>
        <w:t>J =</w:t>
      </w:r>
      <w:r>
        <w:rPr>
          <w:rFonts w:ascii="Times New Roman" w:hAnsi="Times New Roman" w:cs="Times New Roman"/>
          <w:sz w:val="24"/>
          <w:szCs w:val="24"/>
        </w:rPr>
        <w:t xml:space="preserve"> 8.3 Hz,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7.05-7.12 (10H,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7.18-7.24 (2H,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7.83 (1H, d, </w:t>
      </w:r>
      <w:r>
        <w:rPr>
          <w:rFonts w:ascii="Times New Roman" w:hAnsi="Times New Roman" w:cs="Times New Roman"/>
          <w:i/>
          <w:sz w:val="24"/>
          <w:szCs w:val="24"/>
        </w:rPr>
        <w:t>J =</w:t>
      </w:r>
      <w:r>
        <w:rPr>
          <w:rFonts w:ascii="Times New Roman" w:hAnsi="Times New Roman" w:cs="Times New Roman"/>
          <w:sz w:val="24"/>
          <w:szCs w:val="24"/>
        </w:rPr>
        <w:t xml:space="preserve"> 8.3Hz,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7.85 (1H, s,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w:t>
      </w:r>
    </w:p>
    <w:p w:rsidR="004C5886" w:rsidRDefault="004C5886" w:rsidP="00137CAB">
      <w:pPr>
        <w:spacing w:line="360" w:lineRule="auto"/>
        <w:jc w:val="both"/>
        <w:rPr>
          <w:rFonts w:ascii="Times New Roman" w:hAnsi="Times New Roman" w:cs="Times New Roman"/>
          <w:sz w:val="24"/>
          <w:szCs w:val="24"/>
        </w:rPr>
      </w:pPr>
    </w:p>
    <w:p w:rsidR="004C5886" w:rsidRDefault="004C5886" w:rsidP="00137CAB">
      <w:pPr>
        <w:spacing w:line="360" w:lineRule="auto"/>
        <w:jc w:val="both"/>
        <w:rPr>
          <w:rFonts w:ascii="Times New Roman" w:hAnsi="Times New Roman" w:cs="Times New Roman"/>
          <w:sz w:val="24"/>
          <w:szCs w:val="24"/>
        </w:rPr>
      </w:pPr>
    </w:p>
    <w:p w:rsidR="004C5886" w:rsidRDefault="004C5886" w:rsidP="00137CAB">
      <w:pPr>
        <w:spacing w:line="360" w:lineRule="auto"/>
        <w:jc w:val="both"/>
        <w:rPr>
          <w:rFonts w:ascii="Times New Roman" w:hAnsi="Times New Roman" w:cs="Times New Roman"/>
          <w:sz w:val="24"/>
          <w:szCs w:val="24"/>
        </w:rPr>
      </w:pPr>
    </w:p>
    <w:p w:rsidR="00137CAB" w:rsidRDefault="0021494E" w:rsidP="00137CAB">
      <w:pPr>
        <w:spacing w:line="360" w:lineRule="auto"/>
        <w:jc w:val="both"/>
        <w:rPr>
          <w:rFonts w:ascii="Times New Roman" w:hAnsi="Times New Roman" w:cs="Times New Roman"/>
          <w:sz w:val="24"/>
          <w:szCs w:val="24"/>
        </w:rPr>
      </w:pPr>
      <w:r>
        <w:lastRenderedPageBreak/>
        <w:object w:dxaOrig="1440" w:dyaOrig="1440">
          <v:shape id="_x0000_s1069" type="#_x0000_t75" style="position:absolute;left:0;text-align:left;margin-left:7.9pt;margin-top:0;width:84pt;height:108pt;z-index:251739136" wrapcoords="11868 415 13767 3738 11868 4985 10207 6646 475 9969 237 11008 237 13085 475 14123 9495 17031 7596 17654 7358 19315 8070 19938 11156 19938 11393 19938 10207 13708 21125 10592 21363 9554 19226 8723 13292 7062 19464 4362 19701 3738 14954 3738 12818 415 11868 415">
            <v:imagedata r:id="rId81" o:title=""/>
            <w10:wrap type="tight"/>
          </v:shape>
          <o:OLEObject Type="Embed" ProgID="ChemDraw.Document.6.0" ShapeID="_x0000_s1069" DrawAspect="Content" ObjectID="_1668242318" r:id="rId82"/>
        </w:object>
      </w:r>
    </w:p>
    <w:p w:rsidR="00137CAB" w:rsidRDefault="00137CAB" w:rsidP="00137CAB">
      <w:pPr>
        <w:spacing w:line="360" w:lineRule="auto"/>
        <w:jc w:val="both"/>
        <w:rPr>
          <w:rFonts w:ascii="Times New Roman" w:hAnsi="Times New Roman" w:cs="Times New Roman"/>
          <w:sz w:val="24"/>
          <w:szCs w:val="24"/>
        </w:rPr>
      </w:pPr>
      <w:r>
        <w:rPr>
          <w:rFonts w:ascii="Times New Roman" w:hAnsi="Times New Roman" w:cs="Times New Roman"/>
          <w:sz w:val="24"/>
          <w:szCs w:val="24"/>
        </w:rPr>
        <w:br/>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r>
        <w:rPr>
          <w:rFonts w:ascii="Times New Roman" w:hAnsi="Times New Roman" w:cs="Times New Roman"/>
          <w:b/>
          <w:bCs/>
          <w:sz w:val="24"/>
          <w:szCs w:val="24"/>
        </w:rPr>
        <w:t>4c</w:t>
      </w:r>
      <w:r>
        <w:rPr>
          <w:rFonts w:ascii="Times New Roman" w:hAnsi="Times New Roman" w:cs="Times New Roman"/>
          <w:sz w:val="24"/>
          <w:szCs w:val="24"/>
        </w:rPr>
        <w:t xml:space="preserve"> could not be obtained in pure form, therefore proceeded with the crude for the next step.</w:t>
      </w:r>
    </w:p>
    <w:p w:rsidR="00137CAB" w:rsidRDefault="0021494E" w:rsidP="00137CAB">
      <w:pPr>
        <w:rPr>
          <w:rFonts w:ascii="Times New Roman" w:hAnsi="Times New Roman" w:cs="Times New Roman"/>
          <w:sz w:val="24"/>
          <w:szCs w:val="24"/>
        </w:rPr>
      </w:pPr>
      <w:r>
        <w:rPr>
          <w:rFonts w:ascii="Times New Roman" w:hAnsi="Times New Roman" w:cs="Times New Roman"/>
          <w:noProof/>
          <w:sz w:val="24"/>
          <w:szCs w:val="24"/>
          <w:lang w:val="en-US"/>
        </w:rPr>
        <w:object w:dxaOrig="1440" w:dyaOrig="1440">
          <v:shape id="_x0000_s1103" type="#_x0000_t75" style="position:absolute;margin-left:9pt;margin-top:20.3pt;width:86.8pt;height:105.05pt;z-index:251761664" wrapcoords="11868 415 13767 3738 11868 4985 10207 6646 475 9969 237 11008 237 13085 475 14123 9495 17031 7596 17654 7358 19315 8070 19938 11156 19938 11393 19938 10207 13708 21125 10592 21363 9554 19226 8723 13292 7062 19464 4362 19701 3738 14954 3738 12818 415 11868 415">
            <v:imagedata r:id="rId83" o:title=""/>
          </v:shape>
          <o:OLEObject Type="Embed" ProgID="ChemDraw.Document.6.0" ShapeID="_x0000_s1103" DrawAspect="Content" ObjectID="_1668242319" r:id="rId84"/>
        </w:object>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4C5886" w:rsidRDefault="004C5886" w:rsidP="00137CAB">
      <w:pPr>
        <w:rPr>
          <w:rFonts w:ascii="Times New Roman" w:hAnsi="Times New Roman" w:cs="Times New Roman"/>
          <w:sz w:val="24"/>
          <w:szCs w:val="24"/>
        </w:rPr>
      </w:pPr>
    </w:p>
    <w:p w:rsidR="004C5886" w:rsidRPr="0059451B" w:rsidRDefault="004C5886" w:rsidP="004C5886">
      <w:pPr>
        <w:spacing w:after="0" w:line="360" w:lineRule="auto"/>
        <w:jc w:val="both"/>
        <w:rPr>
          <w:rFonts w:ascii="Times New Roman" w:hAnsi="Times New Roman" w:cs="Times New Roman"/>
          <w:sz w:val="24"/>
          <w:szCs w:val="24"/>
        </w:rPr>
      </w:pPr>
      <w:r w:rsidRPr="004C5886">
        <w:rPr>
          <w:rFonts w:ascii="Times New Roman" w:hAnsi="Times New Roman" w:cs="Times New Roman"/>
          <w:sz w:val="24"/>
          <w:szCs w:val="24"/>
          <w:highlight w:val="yellow"/>
        </w:rPr>
        <w:t xml:space="preserve">Yield: </w:t>
      </w:r>
      <w:r>
        <w:rPr>
          <w:rFonts w:ascii="Times New Roman" w:hAnsi="Times New Roman" w:cs="Times New Roman"/>
          <w:sz w:val="24"/>
          <w:szCs w:val="24"/>
          <w:highlight w:val="yellow"/>
        </w:rPr>
        <w:t>83</w:t>
      </w:r>
      <w:r w:rsidRPr="004C5886">
        <w:rPr>
          <w:rFonts w:ascii="Times New Roman" w:hAnsi="Times New Roman" w:cs="Times New Roman"/>
          <w:sz w:val="24"/>
          <w:szCs w:val="24"/>
          <w:highlight w:val="yellow"/>
        </w:rPr>
        <w:t>%</w:t>
      </w:r>
    </w:p>
    <w:p w:rsidR="003875AB" w:rsidRDefault="00137CAB" w:rsidP="00137CAB">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400 MHz):  δ = 3.16 (1H, dd, J1= 5.38 Hz, </w:t>
      </w:r>
      <w:r w:rsidRPr="002C4C40">
        <w:rPr>
          <w:rFonts w:ascii="Times New Roman" w:hAnsi="Times New Roman" w:cs="Times New Roman"/>
          <w:i/>
          <w:sz w:val="24"/>
          <w:szCs w:val="24"/>
        </w:rPr>
        <w:t>J2 =</w:t>
      </w:r>
      <w:r>
        <w:rPr>
          <w:rFonts w:ascii="Times New Roman" w:hAnsi="Times New Roman" w:cs="Times New Roman"/>
          <w:sz w:val="24"/>
          <w:szCs w:val="24"/>
        </w:rPr>
        <w:t xml:space="preserve"> 8.38 Hz, 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NBn</w:t>
      </w:r>
      <w:r>
        <w:rPr>
          <w:rFonts w:ascii="Times New Roman" w:hAnsi="Times New Roman" w:cs="Times New Roman"/>
          <w:sz w:val="24"/>
          <w:szCs w:val="24"/>
          <w:vertAlign w:val="subscript"/>
        </w:rPr>
        <w:t>2</w:t>
      </w:r>
      <w:r>
        <w:rPr>
          <w:rFonts w:ascii="Times New Roman" w:hAnsi="Times New Roman" w:cs="Times New Roman"/>
          <w:sz w:val="24"/>
          <w:szCs w:val="24"/>
        </w:rPr>
        <w:t>), 3.50 (3H, m, 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NBn</w:t>
      </w:r>
      <w:r>
        <w:rPr>
          <w:rFonts w:ascii="Times New Roman" w:hAnsi="Times New Roman" w:cs="Times New Roman"/>
          <w:sz w:val="24"/>
          <w:szCs w:val="24"/>
          <w:vertAlign w:val="subscript"/>
        </w:rPr>
        <w:t xml:space="preserve">2 </w:t>
      </w:r>
      <w:r>
        <w:rPr>
          <w:rFonts w:ascii="Times New Roman" w:hAnsi="Times New Roman" w:cs="Times New Roman"/>
          <w:sz w:val="24"/>
          <w:szCs w:val="24"/>
        </w:rPr>
        <w:t>and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xml:space="preserve">), 3.78 (2H, d, </w:t>
      </w:r>
      <w:r>
        <w:rPr>
          <w:rFonts w:ascii="Times New Roman" w:hAnsi="Times New Roman" w:cs="Times New Roman"/>
          <w:i/>
          <w:sz w:val="24"/>
          <w:szCs w:val="24"/>
        </w:rPr>
        <w:t>J =</w:t>
      </w:r>
      <w:r>
        <w:rPr>
          <w:rFonts w:ascii="Times New Roman" w:hAnsi="Times New Roman" w:cs="Times New Roman"/>
          <w:sz w:val="24"/>
          <w:szCs w:val="24"/>
        </w:rPr>
        <w:t xml:space="preserve"> 13.5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xml:space="preserve">), 5.48 (1H, dd, J1= 5.2 Hz, </w:t>
      </w:r>
      <w:r w:rsidRPr="002C4C40">
        <w:rPr>
          <w:rFonts w:ascii="Times New Roman" w:hAnsi="Times New Roman" w:cs="Times New Roman"/>
          <w:i/>
          <w:sz w:val="24"/>
          <w:szCs w:val="24"/>
        </w:rPr>
        <w:t>J2 =</w:t>
      </w:r>
      <w:r>
        <w:rPr>
          <w:rFonts w:ascii="Times New Roman" w:hAnsi="Times New Roman" w:cs="Times New Roman"/>
          <w:sz w:val="24"/>
          <w:szCs w:val="24"/>
        </w:rPr>
        <w:t xml:space="preserve"> 5.2 Hz, </w:t>
      </w:r>
      <w:proofErr w:type="spellStart"/>
      <w:r>
        <w:rPr>
          <w:rFonts w:ascii="Times New Roman" w:hAnsi="Times New Roman" w:cs="Times New Roman"/>
          <w:sz w:val="24"/>
          <w:szCs w:val="24"/>
        </w:rPr>
        <w:t>C</w:t>
      </w:r>
      <w:r>
        <w:rPr>
          <w:rFonts w:ascii="Times New Roman" w:hAnsi="Times New Roman" w:cs="Times New Roman"/>
          <w:b/>
          <w:bCs/>
          <w:sz w:val="24"/>
          <w:szCs w:val="24"/>
        </w:rPr>
        <w:t>H</w:t>
      </w:r>
      <w:r>
        <w:rPr>
          <w:rFonts w:ascii="Times New Roman" w:hAnsi="Times New Roman" w:cs="Times New Roman"/>
          <w:sz w:val="24"/>
          <w:szCs w:val="24"/>
        </w:rPr>
        <w:t>Ph</w:t>
      </w:r>
      <w:proofErr w:type="spellEnd"/>
      <w:r>
        <w:rPr>
          <w:rFonts w:ascii="Times New Roman" w:hAnsi="Times New Roman" w:cs="Times New Roman"/>
          <w:sz w:val="24"/>
          <w:szCs w:val="24"/>
        </w:rPr>
        <w:t xml:space="preserve">), 6.92 (1H, d, </w:t>
      </w:r>
      <w:r>
        <w:rPr>
          <w:rFonts w:ascii="Times New Roman" w:hAnsi="Times New Roman" w:cs="Times New Roman"/>
          <w:i/>
          <w:sz w:val="24"/>
          <w:szCs w:val="24"/>
        </w:rPr>
        <w:t>J =</w:t>
      </w:r>
      <w:r>
        <w:rPr>
          <w:rFonts w:ascii="Times New Roman" w:hAnsi="Times New Roman" w:cs="Times New Roman"/>
          <w:sz w:val="24"/>
          <w:szCs w:val="24"/>
        </w:rPr>
        <w:t xml:space="preserve"> 8.1 Hz, </w:t>
      </w:r>
      <w:proofErr w:type="spellStart"/>
      <w:r>
        <w:rPr>
          <w:rFonts w:ascii="Times New Roman" w:hAnsi="Times New Roman" w:cs="Times New Roman"/>
          <w:sz w:val="24"/>
          <w:szCs w:val="24"/>
        </w:rPr>
        <w:t>ArH</w:t>
      </w:r>
      <w:proofErr w:type="spellEnd"/>
      <w:r>
        <w:rPr>
          <w:rFonts w:ascii="Times New Roman" w:hAnsi="Times New Roman" w:cs="Times New Roman"/>
          <w:sz w:val="24"/>
          <w:szCs w:val="24"/>
        </w:rPr>
        <w:t xml:space="preserve">), 7.02-7.09 (3H, m, </w:t>
      </w:r>
      <w:proofErr w:type="spellStart"/>
      <w:r>
        <w:rPr>
          <w:rFonts w:ascii="Times New Roman" w:hAnsi="Times New Roman" w:cs="Times New Roman"/>
          <w:sz w:val="24"/>
          <w:szCs w:val="24"/>
        </w:rPr>
        <w:t>ArH</w:t>
      </w:r>
      <w:proofErr w:type="spellEnd"/>
      <w:r>
        <w:rPr>
          <w:rFonts w:ascii="Times New Roman" w:hAnsi="Times New Roman" w:cs="Times New Roman"/>
          <w:sz w:val="24"/>
          <w:szCs w:val="24"/>
        </w:rPr>
        <w:t xml:space="preserve">), 7.10-7.15 (4H, m </w:t>
      </w:r>
      <w:proofErr w:type="spellStart"/>
      <w:r>
        <w:rPr>
          <w:rFonts w:ascii="Times New Roman" w:hAnsi="Times New Roman" w:cs="Times New Roman"/>
          <w:sz w:val="24"/>
          <w:szCs w:val="24"/>
        </w:rPr>
        <w:t>ArH</w:t>
      </w:r>
      <w:proofErr w:type="spellEnd"/>
      <w:r>
        <w:rPr>
          <w:rFonts w:ascii="Times New Roman" w:hAnsi="Times New Roman" w:cs="Times New Roman"/>
          <w:sz w:val="24"/>
          <w:szCs w:val="24"/>
        </w:rPr>
        <w:t xml:space="preserve">), 7.17-7.24 (7H,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7.25-7.29 (2H,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7.31-7.36 (1H,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7.79 (1H, d, </w:t>
      </w:r>
      <w:r>
        <w:rPr>
          <w:rFonts w:ascii="Times New Roman" w:hAnsi="Times New Roman" w:cs="Times New Roman"/>
          <w:i/>
          <w:sz w:val="24"/>
          <w:szCs w:val="24"/>
        </w:rPr>
        <w:t>J =</w:t>
      </w:r>
      <w:r>
        <w:rPr>
          <w:rFonts w:ascii="Times New Roman" w:hAnsi="Times New Roman" w:cs="Times New Roman"/>
          <w:sz w:val="24"/>
          <w:szCs w:val="24"/>
        </w:rPr>
        <w:t xml:space="preserve"> 8.3Hz,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7.83 (1H, s,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w:t>
      </w:r>
    </w:p>
    <w:p w:rsidR="00137CAB" w:rsidRDefault="0021494E" w:rsidP="00137CAB">
      <w:pPr>
        <w:pStyle w:val="ExperimentalSection"/>
        <w:numPr>
          <w:ilvl w:val="3"/>
          <w:numId w:val="37"/>
        </w:numPr>
        <w:spacing w:line="360" w:lineRule="auto"/>
        <w:rPr>
          <w:rFonts w:ascii="Times New Roman" w:hAnsi="Times New Roman"/>
          <w:b/>
          <w:bCs/>
          <w:sz w:val="24"/>
          <w:szCs w:val="24"/>
        </w:rPr>
      </w:pPr>
      <w:r>
        <w:rPr>
          <w:rFonts w:ascii="Times New Roman" w:hAnsi="Times New Roman"/>
          <w:noProof/>
          <w:sz w:val="24"/>
          <w:szCs w:val="24"/>
          <w:lang w:val="en-US"/>
        </w:rPr>
        <w:object w:dxaOrig="1440" w:dyaOrig="1440">
          <v:shape id="_x0000_s1104" type="#_x0000_t75" style="position:absolute;left:0;text-align:left;margin-left:7.9pt;margin-top:26.75pt;width:92.25pt;height:107.9pt;z-index:251762688"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85" o:title=""/>
            <w10:wrap type="tight"/>
          </v:shape>
          <o:OLEObject Type="Embed" ProgID="ChemDraw.Document.6.0" ShapeID="_x0000_s1104" DrawAspect="Content" ObjectID="_1668242320" r:id="rId86"/>
        </w:object>
      </w:r>
      <w:r w:rsidR="00137CAB">
        <w:rPr>
          <w:rFonts w:ascii="Times New Roman" w:hAnsi="Times New Roman"/>
          <w:b/>
          <w:bCs/>
          <w:sz w:val="24"/>
          <w:szCs w:val="24"/>
        </w:rPr>
        <w:t>Characterization of the NHC precursors (benzimidazolium salt)</w:t>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4C5886" w:rsidRPr="0059451B" w:rsidRDefault="004C5886" w:rsidP="004C5886">
      <w:pPr>
        <w:spacing w:after="0" w:line="360" w:lineRule="auto"/>
        <w:jc w:val="both"/>
        <w:rPr>
          <w:rFonts w:ascii="Times New Roman" w:hAnsi="Times New Roman" w:cs="Times New Roman"/>
          <w:sz w:val="24"/>
          <w:szCs w:val="24"/>
        </w:rPr>
      </w:pPr>
      <w:r w:rsidRPr="004C5886">
        <w:rPr>
          <w:rFonts w:ascii="Times New Roman" w:hAnsi="Times New Roman" w:cs="Times New Roman"/>
          <w:sz w:val="24"/>
          <w:szCs w:val="24"/>
          <w:highlight w:val="yellow"/>
        </w:rPr>
        <w:t xml:space="preserve">Yield: </w:t>
      </w:r>
      <w:r>
        <w:rPr>
          <w:rFonts w:ascii="Times New Roman" w:hAnsi="Times New Roman" w:cs="Times New Roman"/>
          <w:sz w:val="24"/>
          <w:szCs w:val="24"/>
          <w:highlight w:val="yellow"/>
        </w:rPr>
        <w:t>92</w:t>
      </w:r>
      <w:r w:rsidRPr="004C5886">
        <w:rPr>
          <w:rFonts w:ascii="Times New Roman" w:hAnsi="Times New Roman" w:cs="Times New Roman"/>
          <w:sz w:val="24"/>
          <w:szCs w:val="24"/>
          <w:highlight w:val="yellow"/>
        </w:rPr>
        <w:t>%</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400 MHz):  δ = 1.21 (3H, d, </w:t>
      </w:r>
      <w:r>
        <w:rPr>
          <w:rFonts w:ascii="Times New Roman" w:hAnsi="Times New Roman" w:cs="Times New Roman"/>
          <w:i/>
          <w:sz w:val="24"/>
          <w:szCs w:val="24"/>
        </w:rPr>
        <w:t>J =</w:t>
      </w:r>
      <w:r>
        <w:rPr>
          <w:rFonts w:ascii="Times New Roman" w:hAnsi="Times New Roman" w:cs="Times New Roman"/>
          <w:sz w:val="24"/>
          <w:szCs w:val="24"/>
        </w:rPr>
        <w:t xml:space="preserve"> 7.0 Hz, CHC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 xml:space="preserve">), 1.25 (3H, d, </w:t>
      </w:r>
      <w:r>
        <w:rPr>
          <w:rFonts w:ascii="Times New Roman" w:hAnsi="Times New Roman" w:cs="Times New Roman"/>
          <w:i/>
          <w:sz w:val="24"/>
          <w:szCs w:val="24"/>
        </w:rPr>
        <w:t>J =</w:t>
      </w:r>
      <w:r>
        <w:rPr>
          <w:rFonts w:ascii="Times New Roman" w:hAnsi="Times New Roman" w:cs="Times New Roman"/>
          <w:sz w:val="24"/>
          <w:szCs w:val="24"/>
        </w:rPr>
        <w:t xml:space="preserve"> 7.0 Hz, CHC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 2.37 (1H, sept, C</w:t>
      </w:r>
      <w:r>
        <w:rPr>
          <w:rFonts w:ascii="Times New Roman" w:hAnsi="Times New Roman" w:cs="Times New Roman"/>
          <w:b/>
          <w:bCs/>
          <w:sz w:val="24"/>
          <w:szCs w:val="24"/>
        </w:rPr>
        <w:t>H</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2.98-305 (1H, m, C</w:t>
      </w:r>
      <w:r>
        <w:rPr>
          <w:rFonts w:ascii="Times New Roman" w:hAnsi="Times New Roman" w:cs="Times New Roman"/>
          <w:b/>
          <w:bCs/>
          <w:sz w:val="24"/>
          <w:szCs w:val="24"/>
        </w:rPr>
        <w:t>H</w:t>
      </w:r>
      <w:r>
        <w:rPr>
          <w:rFonts w:ascii="Times New Roman" w:hAnsi="Times New Roman" w:cs="Times New Roman"/>
          <w:sz w:val="24"/>
          <w:szCs w:val="24"/>
        </w:rPr>
        <w:t>NBn</w:t>
      </w:r>
      <w:r>
        <w:rPr>
          <w:rFonts w:ascii="Times New Roman" w:hAnsi="Times New Roman" w:cs="Times New Roman"/>
          <w:sz w:val="24"/>
          <w:szCs w:val="24"/>
          <w:vertAlign w:val="subscript"/>
        </w:rPr>
        <w:t>2</w:t>
      </w:r>
      <w:r>
        <w:rPr>
          <w:rFonts w:ascii="Times New Roman" w:hAnsi="Times New Roman" w:cs="Times New Roman"/>
          <w:sz w:val="24"/>
          <w:szCs w:val="24"/>
        </w:rPr>
        <w:t xml:space="preserve">), 3.58 (2H, d, </w:t>
      </w:r>
      <w:r>
        <w:rPr>
          <w:rFonts w:ascii="Times New Roman" w:hAnsi="Times New Roman" w:cs="Times New Roman"/>
          <w:i/>
          <w:sz w:val="24"/>
          <w:szCs w:val="24"/>
        </w:rPr>
        <w:t>J =</w:t>
      </w:r>
      <w:r>
        <w:rPr>
          <w:rFonts w:ascii="Times New Roman" w:hAnsi="Times New Roman" w:cs="Times New Roman"/>
          <w:sz w:val="24"/>
          <w:szCs w:val="24"/>
        </w:rPr>
        <w:t>13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xml:space="preserve">), 3.95 (2H, d, </w:t>
      </w:r>
      <w:r>
        <w:rPr>
          <w:rFonts w:ascii="Times New Roman" w:hAnsi="Times New Roman" w:cs="Times New Roman"/>
          <w:i/>
          <w:sz w:val="24"/>
          <w:szCs w:val="24"/>
        </w:rPr>
        <w:t>J =</w:t>
      </w:r>
      <w:r>
        <w:rPr>
          <w:rFonts w:ascii="Times New Roman" w:hAnsi="Times New Roman" w:cs="Times New Roman"/>
          <w:sz w:val="24"/>
          <w:szCs w:val="24"/>
        </w:rPr>
        <w:t xml:space="preserve"> 13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4.07 (3H, s, NC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 xml:space="preserve">), 4.41 (1H, dd, </w:t>
      </w:r>
      <w:r w:rsidRPr="002C4C40">
        <w:rPr>
          <w:rFonts w:ascii="Times New Roman" w:hAnsi="Times New Roman" w:cs="Times New Roman"/>
          <w:i/>
          <w:sz w:val="24"/>
          <w:szCs w:val="24"/>
        </w:rPr>
        <w:t>J1 =</w:t>
      </w:r>
      <w:r>
        <w:rPr>
          <w:rFonts w:ascii="Times New Roman" w:hAnsi="Times New Roman" w:cs="Times New Roman"/>
          <w:sz w:val="24"/>
          <w:szCs w:val="24"/>
        </w:rPr>
        <w:t xml:space="preserve"> 3.4 Hz, </w:t>
      </w:r>
      <w:r w:rsidRPr="002C4C40">
        <w:rPr>
          <w:rFonts w:ascii="Times New Roman" w:hAnsi="Times New Roman" w:cs="Times New Roman"/>
          <w:i/>
          <w:sz w:val="24"/>
          <w:szCs w:val="24"/>
        </w:rPr>
        <w:t>J2 =</w:t>
      </w:r>
      <w:r>
        <w:rPr>
          <w:rFonts w:ascii="Times New Roman" w:hAnsi="Times New Roman" w:cs="Times New Roman"/>
          <w:sz w:val="24"/>
          <w:szCs w:val="24"/>
        </w:rPr>
        <w:t xml:space="preserve"> 11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xml:space="preserve">), 4.78 (1H, dd, </w:t>
      </w:r>
      <w:r w:rsidRPr="002C4C40">
        <w:rPr>
          <w:rFonts w:ascii="Times New Roman" w:hAnsi="Times New Roman" w:cs="Times New Roman"/>
          <w:i/>
          <w:sz w:val="24"/>
          <w:szCs w:val="24"/>
        </w:rPr>
        <w:t>J1 =</w:t>
      </w:r>
      <w:r>
        <w:rPr>
          <w:rFonts w:ascii="Times New Roman" w:hAnsi="Times New Roman" w:cs="Times New Roman"/>
          <w:sz w:val="24"/>
          <w:szCs w:val="24"/>
        </w:rPr>
        <w:t xml:space="preserve"> 3.4 Hz, </w:t>
      </w:r>
      <w:r w:rsidRPr="002C4C40">
        <w:rPr>
          <w:rFonts w:ascii="Times New Roman" w:hAnsi="Times New Roman" w:cs="Times New Roman"/>
          <w:i/>
          <w:sz w:val="24"/>
          <w:szCs w:val="24"/>
        </w:rPr>
        <w:t>J2 =</w:t>
      </w:r>
      <w:r>
        <w:rPr>
          <w:rFonts w:ascii="Times New Roman" w:hAnsi="Times New Roman" w:cs="Times New Roman"/>
          <w:sz w:val="24"/>
          <w:szCs w:val="24"/>
        </w:rPr>
        <w:t xml:space="preserve"> 11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xml:space="preserve">), 6.88-6.95 </w:t>
      </w:r>
      <w:r>
        <w:rPr>
          <w:rFonts w:ascii="Times New Roman" w:hAnsi="Times New Roman" w:cs="Times New Roman"/>
          <w:sz w:val="24"/>
          <w:szCs w:val="24"/>
        </w:rPr>
        <w:lastRenderedPageBreak/>
        <w:t xml:space="preserve">(4H,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7.05-7.10 (6H,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7.23 (1H, d, </w:t>
      </w:r>
      <w:r>
        <w:rPr>
          <w:rFonts w:ascii="Times New Roman" w:hAnsi="Times New Roman" w:cs="Times New Roman"/>
          <w:i/>
          <w:sz w:val="24"/>
          <w:szCs w:val="24"/>
        </w:rPr>
        <w:t>J =</w:t>
      </w:r>
      <w:r>
        <w:rPr>
          <w:rFonts w:ascii="Times New Roman" w:hAnsi="Times New Roman" w:cs="Times New Roman"/>
          <w:sz w:val="24"/>
          <w:szCs w:val="24"/>
        </w:rPr>
        <w:t xml:space="preserve"> 8.3 Hz,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7.43 (1H, t, </w:t>
      </w:r>
      <w:r>
        <w:rPr>
          <w:rFonts w:ascii="Times New Roman" w:hAnsi="Times New Roman" w:cs="Times New Roman"/>
          <w:i/>
          <w:sz w:val="24"/>
          <w:szCs w:val="24"/>
        </w:rPr>
        <w:t>J =</w:t>
      </w:r>
      <w:r>
        <w:rPr>
          <w:rFonts w:ascii="Times New Roman" w:hAnsi="Times New Roman" w:cs="Times New Roman"/>
          <w:sz w:val="24"/>
          <w:szCs w:val="24"/>
        </w:rPr>
        <w:t xml:space="preserve"> 7.3 Hz,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7.55-7.65 (2H,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10.03 (1H, s, NC</w:t>
      </w:r>
      <w:r>
        <w:rPr>
          <w:rFonts w:ascii="Times New Roman" w:hAnsi="Times New Roman" w:cs="Times New Roman"/>
          <w:b/>
          <w:bCs/>
          <w:sz w:val="24"/>
          <w:szCs w:val="24"/>
        </w:rPr>
        <w:t>H</w:t>
      </w:r>
      <w:r>
        <w:rPr>
          <w:rFonts w:ascii="Times New Roman" w:hAnsi="Times New Roman" w:cs="Times New Roman"/>
          <w:sz w:val="24"/>
          <w:szCs w:val="24"/>
        </w:rPr>
        <w:t>N)</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13</w:t>
      </w:r>
      <w:r>
        <w:rPr>
          <w:rFonts w:ascii="Times New Roman" w:hAnsi="Times New Roman" w:cs="Times New Roman"/>
          <w:sz w:val="24"/>
          <w:szCs w:val="24"/>
        </w:rPr>
        <w:t>C NMR (CDCl</w:t>
      </w:r>
      <w:r>
        <w:rPr>
          <w:rFonts w:ascii="Times New Roman" w:hAnsi="Times New Roman" w:cs="Times New Roman"/>
          <w:sz w:val="24"/>
          <w:szCs w:val="24"/>
          <w:vertAlign w:val="subscript"/>
        </w:rPr>
        <w:t>3</w:t>
      </w:r>
      <w:r>
        <w:rPr>
          <w:rFonts w:ascii="Times New Roman" w:hAnsi="Times New Roman" w:cs="Times New Roman"/>
          <w:sz w:val="24"/>
          <w:szCs w:val="24"/>
        </w:rPr>
        <w:t>, 100 Hz): δ = 20.0, 22.7, 27.1, 33.9, 46.2, 53.5, 61.7, 112.2, 112.9, 126.6, 126.7, 126.8, 127.9, 128.5, 128.6, 130.5, 131.2, 138.4, 141.8.</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HRMS (ESI (+), acetonitrile; m/z):  </w:t>
      </w:r>
      <w:proofErr w:type="spellStart"/>
      <w:r>
        <w:rPr>
          <w:rFonts w:ascii="Times New Roman" w:hAnsi="Times New Roman" w:cs="Times New Roman"/>
          <w:sz w:val="24"/>
          <w:szCs w:val="24"/>
        </w:rPr>
        <w:t>calcd</w:t>
      </w:r>
      <w:proofErr w:type="spellEnd"/>
      <w:r>
        <w:rPr>
          <w:rFonts w:ascii="Times New Roman" w:hAnsi="Times New Roman" w:cs="Times New Roman"/>
          <w:sz w:val="24"/>
          <w:szCs w:val="24"/>
        </w:rPr>
        <w:t xml:space="preserve"> for C</w:t>
      </w:r>
      <w:r>
        <w:rPr>
          <w:rFonts w:ascii="Times New Roman" w:hAnsi="Times New Roman" w:cs="Times New Roman"/>
          <w:sz w:val="24"/>
          <w:szCs w:val="24"/>
          <w:vertAlign w:val="subscript"/>
        </w:rPr>
        <w:t>27</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N</w:t>
      </w:r>
      <w:r>
        <w:rPr>
          <w:rFonts w:ascii="Times New Roman" w:hAnsi="Times New Roman" w:cs="Times New Roman"/>
          <w:sz w:val="24"/>
          <w:szCs w:val="24"/>
          <w:vertAlign w:val="subscript"/>
        </w:rPr>
        <w:t>3</w:t>
      </w:r>
      <w:r>
        <w:rPr>
          <w:rFonts w:ascii="Times New Roman" w:hAnsi="Times New Roman" w:cs="Times New Roman"/>
          <w:sz w:val="24"/>
          <w:szCs w:val="24"/>
        </w:rPr>
        <w:t>+ [M-</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398.2591. Found: m/z = 398.2599.</w:t>
      </w:r>
    </w:p>
    <w:p w:rsidR="00137CAB" w:rsidRDefault="0021494E" w:rsidP="00137CA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object w:dxaOrig="1440" w:dyaOrig="1440">
          <v:shape id="_x0000_s1105" type="#_x0000_t75" style="position:absolute;left:0;text-align:left;margin-left:11.65pt;margin-top:8.1pt;width:96.55pt;height:137.25pt;z-index:251763712"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87" o:title=""/>
            <w10:wrap type="tight"/>
          </v:shape>
          <o:OLEObject Type="Embed" ProgID="ChemDraw.Document.6.0" ShapeID="_x0000_s1105" DrawAspect="Content" ObjectID="_1668242321" r:id="rId88"/>
        </w:object>
      </w:r>
    </w:p>
    <w:p w:rsidR="00137CAB" w:rsidRDefault="00137CAB" w:rsidP="00137CAB">
      <w:pPr>
        <w:rPr>
          <w:rFonts w:ascii="Times New Roman" w:hAnsi="Times New Roman" w:cs="Times New Roman"/>
          <w:sz w:val="24"/>
          <w:szCs w:val="24"/>
        </w:rPr>
      </w:pPr>
    </w:p>
    <w:p w:rsidR="004C5886" w:rsidRDefault="004C5886"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4C5886" w:rsidRPr="0059451B" w:rsidRDefault="004C5886" w:rsidP="004C5886">
      <w:pPr>
        <w:spacing w:after="0" w:line="360" w:lineRule="auto"/>
        <w:jc w:val="both"/>
        <w:rPr>
          <w:rFonts w:ascii="Times New Roman" w:hAnsi="Times New Roman" w:cs="Times New Roman"/>
          <w:sz w:val="24"/>
          <w:szCs w:val="24"/>
        </w:rPr>
      </w:pPr>
      <w:r w:rsidRPr="004C5886">
        <w:rPr>
          <w:rFonts w:ascii="Times New Roman" w:hAnsi="Times New Roman" w:cs="Times New Roman"/>
          <w:sz w:val="24"/>
          <w:szCs w:val="24"/>
          <w:highlight w:val="yellow"/>
        </w:rPr>
        <w:t xml:space="preserve">Yield: </w:t>
      </w:r>
      <w:r>
        <w:rPr>
          <w:rFonts w:ascii="Times New Roman" w:hAnsi="Times New Roman" w:cs="Times New Roman"/>
          <w:sz w:val="24"/>
          <w:szCs w:val="24"/>
          <w:highlight w:val="yellow"/>
        </w:rPr>
        <w:t>83</w:t>
      </w:r>
      <w:r w:rsidRPr="004C5886">
        <w:rPr>
          <w:rFonts w:ascii="Times New Roman" w:hAnsi="Times New Roman" w:cs="Times New Roman"/>
          <w:sz w:val="24"/>
          <w:szCs w:val="24"/>
          <w:highlight w:val="yellow"/>
        </w:rPr>
        <w:t>%</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400 MHz):  δ = 1.15 (3H, d, </w:t>
      </w:r>
      <w:r>
        <w:rPr>
          <w:rFonts w:ascii="Times New Roman" w:hAnsi="Times New Roman" w:cs="Times New Roman"/>
          <w:i/>
          <w:sz w:val="24"/>
          <w:szCs w:val="24"/>
        </w:rPr>
        <w:t>J =</w:t>
      </w:r>
      <w:r>
        <w:rPr>
          <w:rFonts w:ascii="Times New Roman" w:hAnsi="Times New Roman" w:cs="Times New Roman"/>
          <w:sz w:val="24"/>
          <w:szCs w:val="24"/>
        </w:rPr>
        <w:t xml:space="preserve"> 6.8 Hz, CH(C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b/>
          <w:bCs/>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xml:space="preserve">), 1.19 (3H, d, </w:t>
      </w:r>
      <w:r>
        <w:rPr>
          <w:rFonts w:ascii="Times New Roman" w:hAnsi="Times New Roman" w:cs="Times New Roman"/>
          <w:i/>
          <w:sz w:val="24"/>
          <w:szCs w:val="24"/>
        </w:rPr>
        <w:t>J =</w:t>
      </w:r>
      <w:r>
        <w:rPr>
          <w:rFonts w:ascii="Times New Roman" w:hAnsi="Times New Roman" w:cs="Times New Roman"/>
          <w:sz w:val="24"/>
          <w:szCs w:val="24"/>
        </w:rPr>
        <w:t xml:space="preserve"> 6.8 Hz, CH(C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b/>
          <w:bCs/>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2.32 (1H, sept, C</w:t>
      </w:r>
      <w:r>
        <w:rPr>
          <w:rFonts w:ascii="Times New Roman" w:hAnsi="Times New Roman" w:cs="Times New Roman"/>
          <w:b/>
          <w:bCs/>
          <w:sz w:val="24"/>
          <w:szCs w:val="24"/>
        </w:rPr>
        <w:t>H</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2.35 (3H, s, p-C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Ar), 2.41 (6H, s, o-C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Ar),  3.03-3.09 (1H, m, C</w:t>
      </w:r>
      <w:r>
        <w:rPr>
          <w:rFonts w:ascii="Times New Roman" w:hAnsi="Times New Roman" w:cs="Times New Roman"/>
          <w:b/>
          <w:bCs/>
          <w:sz w:val="24"/>
          <w:szCs w:val="24"/>
        </w:rPr>
        <w:t>H</w:t>
      </w:r>
      <w:r>
        <w:rPr>
          <w:rFonts w:ascii="Times New Roman" w:hAnsi="Times New Roman" w:cs="Times New Roman"/>
          <w:sz w:val="24"/>
          <w:szCs w:val="24"/>
        </w:rPr>
        <w:t>NBn</w:t>
      </w:r>
      <w:r>
        <w:rPr>
          <w:rFonts w:ascii="Times New Roman" w:hAnsi="Times New Roman" w:cs="Times New Roman"/>
          <w:sz w:val="24"/>
          <w:szCs w:val="24"/>
          <w:vertAlign w:val="subscript"/>
        </w:rPr>
        <w:t>2</w:t>
      </w:r>
      <w:r>
        <w:rPr>
          <w:rFonts w:ascii="Times New Roman" w:hAnsi="Times New Roman" w:cs="Times New Roman"/>
          <w:sz w:val="24"/>
          <w:szCs w:val="24"/>
        </w:rPr>
        <w:t xml:space="preserve">), 3.55 (2H, d, </w:t>
      </w:r>
      <w:r>
        <w:rPr>
          <w:rFonts w:ascii="Times New Roman" w:hAnsi="Times New Roman" w:cs="Times New Roman"/>
          <w:i/>
          <w:sz w:val="24"/>
          <w:szCs w:val="24"/>
        </w:rPr>
        <w:t>J =</w:t>
      </w:r>
      <w:r>
        <w:rPr>
          <w:rFonts w:ascii="Times New Roman" w:hAnsi="Times New Roman" w:cs="Times New Roman"/>
          <w:sz w:val="24"/>
          <w:szCs w:val="24"/>
        </w:rPr>
        <w:t>13.5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xml:space="preserve">), 3.88 (2H, d, </w:t>
      </w:r>
      <w:r>
        <w:rPr>
          <w:rFonts w:ascii="Times New Roman" w:hAnsi="Times New Roman" w:cs="Times New Roman"/>
          <w:i/>
          <w:sz w:val="24"/>
          <w:szCs w:val="24"/>
        </w:rPr>
        <w:t>J =</w:t>
      </w:r>
      <w:r>
        <w:rPr>
          <w:rFonts w:ascii="Times New Roman" w:hAnsi="Times New Roman" w:cs="Times New Roman"/>
          <w:sz w:val="24"/>
          <w:szCs w:val="24"/>
        </w:rPr>
        <w:t xml:space="preserve"> 13.5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xml:space="preserve">), 4.45 (1H, dd, </w:t>
      </w:r>
      <w:r w:rsidRPr="002C4C40">
        <w:rPr>
          <w:rFonts w:ascii="Times New Roman" w:hAnsi="Times New Roman" w:cs="Times New Roman"/>
          <w:i/>
          <w:sz w:val="24"/>
          <w:szCs w:val="24"/>
        </w:rPr>
        <w:t>J1 =</w:t>
      </w:r>
      <w:r>
        <w:rPr>
          <w:rFonts w:ascii="Times New Roman" w:hAnsi="Times New Roman" w:cs="Times New Roman"/>
          <w:sz w:val="24"/>
          <w:szCs w:val="24"/>
        </w:rPr>
        <w:t xml:space="preserve"> 3.4 Hz, </w:t>
      </w:r>
      <w:r w:rsidRPr="002C4C40">
        <w:rPr>
          <w:rFonts w:ascii="Times New Roman" w:hAnsi="Times New Roman" w:cs="Times New Roman"/>
          <w:i/>
          <w:sz w:val="24"/>
          <w:szCs w:val="24"/>
        </w:rPr>
        <w:t>J2 =</w:t>
      </w:r>
      <w:r>
        <w:rPr>
          <w:rFonts w:ascii="Times New Roman" w:hAnsi="Times New Roman" w:cs="Times New Roman"/>
          <w:sz w:val="24"/>
          <w:szCs w:val="24"/>
        </w:rPr>
        <w:t xml:space="preserve"> 11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xml:space="preserve">), 5.14 (1H, dd, </w:t>
      </w:r>
      <w:r w:rsidRPr="002C4C40">
        <w:rPr>
          <w:rFonts w:ascii="Times New Roman" w:hAnsi="Times New Roman" w:cs="Times New Roman"/>
          <w:i/>
          <w:sz w:val="24"/>
          <w:szCs w:val="24"/>
        </w:rPr>
        <w:t>J1 =</w:t>
      </w:r>
      <w:r>
        <w:rPr>
          <w:rFonts w:ascii="Times New Roman" w:hAnsi="Times New Roman" w:cs="Times New Roman"/>
          <w:sz w:val="24"/>
          <w:szCs w:val="24"/>
        </w:rPr>
        <w:t xml:space="preserve"> 3.4 Hz, </w:t>
      </w:r>
      <w:r w:rsidRPr="002C4C40">
        <w:rPr>
          <w:rFonts w:ascii="Times New Roman" w:hAnsi="Times New Roman" w:cs="Times New Roman"/>
          <w:i/>
          <w:sz w:val="24"/>
          <w:szCs w:val="24"/>
        </w:rPr>
        <w:t>J2 =</w:t>
      </w:r>
      <w:r>
        <w:rPr>
          <w:rFonts w:ascii="Times New Roman" w:hAnsi="Times New Roman" w:cs="Times New Roman"/>
          <w:sz w:val="24"/>
          <w:szCs w:val="24"/>
        </w:rPr>
        <w:t xml:space="preserve"> 11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5.72 (2H, s,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 xml:space="preserve">Ar), 6.88-6.94 (4H, m, </w:t>
      </w:r>
      <w:proofErr w:type="spellStart"/>
      <w:r>
        <w:rPr>
          <w:rFonts w:ascii="Times New Roman" w:hAnsi="Times New Roman" w:cs="Times New Roman"/>
          <w:sz w:val="24"/>
          <w:szCs w:val="24"/>
        </w:rPr>
        <w:t>ArH</w:t>
      </w:r>
      <w:proofErr w:type="spellEnd"/>
      <w:r>
        <w:rPr>
          <w:rFonts w:ascii="Times New Roman" w:hAnsi="Times New Roman" w:cs="Times New Roman"/>
          <w:sz w:val="24"/>
          <w:szCs w:val="24"/>
        </w:rPr>
        <w:t xml:space="preserve">), 6.96-7.04 (8H,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7.11 (1H, d, </w:t>
      </w:r>
      <w:r>
        <w:rPr>
          <w:rFonts w:ascii="Times New Roman" w:hAnsi="Times New Roman" w:cs="Times New Roman"/>
          <w:i/>
          <w:sz w:val="24"/>
          <w:szCs w:val="24"/>
        </w:rPr>
        <w:t>J =</w:t>
      </w:r>
      <w:r>
        <w:rPr>
          <w:rFonts w:ascii="Times New Roman" w:hAnsi="Times New Roman" w:cs="Times New Roman"/>
          <w:sz w:val="24"/>
          <w:szCs w:val="24"/>
        </w:rPr>
        <w:t xml:space="preserve"> 8.5 Hz,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7.27-7.33 (2H,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7.38-7.44 (1H,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10.47 (1H, s, NC</w:t>
      </w:r>
      <w:r>
        <w:rPr>
          <w:rFonts w:ascii="Times New Roman" w:hAnsi="Times New Roman" w:cs="Times New Roman"/>
          <w:b/>
          <w:bCs/>
          <w:sz w:val="24"/>
          <w:szCs w:val="24"/>
        </w:rPr>
        <w:t>H</w:t>
      </w:r>
      <w:r>
        <w:rPr>
          <w:rFonts w:ascii="Times New Roman" w:hAnsi="Times New Roman" w:cs="Times New Roman"/>
          <w:sz w:val="24"/>
          <w:szCs w:val="24"/>
        </w:rPr>
        <w:t>N)</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13</w:t>
      </w:r>
      <w:r>
        <w:rPr>
          <w:rFonts w:ascii="Times New Roman" w:hAnsi="Times New Roman" w:cs="Times New Roman"/>
          <w:sz w:val="24"/>
          <w:szCs w:val="24"/>
        </w:rPr>
        <w:t>C NMR (CDCl</w:t>
      </w:r>
      <w:r>
        <w:rPr>
          <w:rFonts w:ascii="Times New Roman" w:hAnsi="Times New Roman" w:cs="Times New Roman"/>
          <w:sz w:val="24"/>
          <w:szCs w:val="24"/>
          <w:vertAlign w:val="subscript"/>
        </w:rPr>
        <w:t>3</w:t>
      </w:r>
      <w:r>
        <w:rPr>
          <w:rFonts w:ascii="Times New Roman" w:hAnsi="Times New Roman" w:cs="Times New Roman"/>
          <w:sz w:val="24"/>
          <w:szCs w:val="24"/>
        </w:rPr>
        <w:t>, 100 Hz): δ = 19.8, 20.2, 20.9, 22.6, 26.8, 46.6, 46.7, 53.6, 60.6, 112.6, 113.4, 124.7, 126.5, 126.7, 126.8, 127.8, 128.0, 128.4, 128.5, 130.0, 131.1, 131.2, 138.0, 138.6, 138.8, 139.7, 142.4.</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HRMS (ESI (+), acetonitrile; m/z):  </w:t>
      </w:r>
      <w:proofErr w:type="spellStart"/>
      <w:r>
        <w:rPr>
          <w:rFonts w:ascii="Times New Roman" w:hAnsi="Times New Roman" w:cs="Times New Roman"/>
          <w:sz w:val="24"/>
          <w:szCs w:val="24"/>
        </w:rPr>
        <w:t>calcd</w:t>
      </w:r>
      <w:proofErr w:type="spellEnd"/>
      <w:r>
        <w:rPr>
          <w:rFonts w:ascii="Times New Roman" w:hAnsi="Times New Roman" w:cs="Times New Roman"/>
          <w:sz w:val="24"/>
          <w:szCs w:val="24"/>
        </w:rPr>
        <w:t xml:space="preserve"> for C</w:t>
      </w:r>
      <w:r>
        <w:rPr>
          <w:rFonts w:ascii="Times New Roman" w:hAnsi="Times New Roman" w:cs="Times New Roman"/>
          <w:sz w:val="24"/>
          <w:szCs w:val="24"/>
          <w:vertAlign w:val="subscript"/>
        </w:rPr>
        <w:t>36</w:t>
      </w:r>
      <w:r>
        <w:rPr>
          <w:rFonts w:ascii="Times New Roman" w:hAnsi="Times New Roman" w:cs="Times New Roman"/>
          <w:sz w:val="24"/>
          <w:szCs w:val="24"/>
        </w:rPr>
        <w:t>H</w:t>
      </w:r>
      <w:r>
        <w:rPr>
          <w:rFonts w:ascii="Times New Roman" w:hAnsi="Times New Roman" w:cs="Times New Roman"/>
          <w:sz w:val="24"/>
          <w:szCs w:val="24"/>
          <w:vertAlign w:val="subscript"/>
        </w:rPr>
        <w:t>42</w:t>
      </w:r>
      <w:r>
        <w:rPr>
          <w:rFonts w:ascii="Times New Roman" w:hAnsi="Times New Roman" w:cs="Times New Roman"/>
          <w:sz w:val="24"/>
          <w:szCs w:val="24"/>
        </w:rPr>
        <w:t>N</w:t>
      </w:r>
      <w:r>
        <w:rPr>
          <w:rFonts w:ascii="Times New Roman" w:hAnsi="Times New Roman" w:cs="Times New Roman"/>
          <w:sz w:val="24"/>
          <w:szCs w:val="24"/>
          <w:vertAlign w:val="subscript"/>
        </w:rPr>
        <w:t>3</w:t>
      </w:r>
      <w:r>
        <w:rPr>
          <w:rFonts w:ascii="Times New Roman" w:hAnsi="Times New Roman" w:cs="Times New Roman"/>
          <w:sz w:val="24"/>
          <w:szCs w:val="24"/>
        </w:rPr>
        <w:t>+ [M-</w:t>
      </w:r>
      <w:proofErr w:type="gramStart"/>
      <w:r>
        <w:rPr>
          <w:rFonts w:ascii="Times New Roman" w:hAnsi="Times New Roman" w:cs="Times New Roman"/>
          <w:sz w:val="24"/>
          <w:szCs w:val="24"/>
        </w:rPr>
        <w:t>Br]+</w:t>
      </w:r>
      <w:proofErr w:type="gramEnd"/>
      <w:r>
        <w:rPr>
          <w:rFonts w:ascii="Times New Roman" w:hAnsi="Times New Roman" w:cs="Times New Roman"/>
          <w:sz w:val="24"/>
          <w:szCs w:val="24"/>
        </w:rPr>
        <w:t>: 516.3373. Found: m/z = 516.3385.</w:t>
      </w:r>
    </w:p>
    <w:p w:rsidR="003875AB" w:rsidRDefault="003875AB" w:rsidP="00137CAB">
      <w:pPr>
        <w:spacing w:after="0" w:line="360" w:lineRule="auto"/>
        <w:jc w:val="both"/>
        <w:rPr>
          <w:rFonts w:ascii="Times New Roman" w:hAnsi="Times New Roman" w:cs="Times New Roman"/>
          <w:sz w:val="24"/>
          <w:szCs w:val="24"/>
        </w:rPr>
      </w:pPr>
    </w:p>
    <w:p w:rsidR="003875AB" w:rsidRDefault="003875AB" w:rsidP="00137CAB">
      <w:pPr>
        <w:spacing w:after="0" w:line="360" w:lineRule="auto"/>
        <w:jc w:val="both"/>
        <w:rPr>
          <w:rFonts w:ascii="Times New Roman" w:hAnsi="Times New Roman" w:cs="Times New Roman"/>
          <w:sz w:val="24"/>
          <w:szCs w:val="24"/>
        </w:rPr>
      </w:pPr>
    </w:p>
    <w:p w:rsidR="00137CAB" w:rsidRDefault="0021494E" w:rsidP="00137CA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object w:dxaOrig="1440" w:dyaOrig="1440">
          <v:shape id="_x0000_s1106" type="#_x0000_t75" style="position:absolute;left:0;text-align:left;margin-left:9pt;margin-top:1.2pt;width:100.9pt;height:123.25pt;z-index:251764736"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89" o:title=""/>
            <w10:wrap type="tight"/>
          </v:shape>
          <o:OLEObject Type="Embed" ProgID="ChemDraw.Document.6.0" ShapeID="_x0000_s1106" DrawAspect="Content" ObjectID="_1668242322" r:id="rId90"/>
        </w:object>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r>
        <w:rPr>
          <w:rFonts w:ascii="Times New Roman" w:hAnsi="Times New Roman" w:cs="Times New Roman"/>
          <w:sz w:val="24"/>
          <w:szCs w:val="24"/>
        </w:rPr>
        <w:t xml:space="preserve">                     </w:t>
      </w:r>
    </w:p>
    <w:p w:rsidR="00137CAB" w:rsidRDefault="00137CAB" w:rsidP="00137CAB">
      <w:pPr>
        <w:rPr>
          <w:rFonts w:ascii="Times New Roman" w:hAnsi="Times New Roman" w:cs="Times New Roman"/>
          <w:sz w:val="24"/>
          <w:szCs w:val="24"/>
        </w:rPr>
      </w:pPr>
    </w:p>
    <w:p w:rsidR="008825F2" w:rsidRDefault="008825F2" w:rsidP="00137CAB">
      <w:pPr>
        <w:spacing w:after="0" w:line="360" w:lineRule="auto"/>
        <w:jc w:val="both"/>
        <w:rPr>
          <w:rFonts w:ascii="Times New Roman" w:hAnsi="Times New Roman" w:cs="Times New Roman"/>
          <w:sz w:val="24"/>
          <w:szCs w:val="24"/>
          <w:highlight w:val="yellow"/>
        </w:rPr>
      </w:pPr>
    </w:p>
    <w:p w:rsidR="00BF158D" w:rsidRPr="00BF158D" w:rsidRDefault="00BF158D" w:rsidP="00137CAB">
      <w:pPr>
        <w:spacing w:after="0" w:line="360" w:lineRule="auto"/>
        <w:jc w:val="both"/>
        <w:rPr>
          <w:rFonts w:ascii="Times New Roman" w:hAnsi="Times New Roman" w:cs="Times New Roman"/>
          <w:sz w:val="24"/>
          <w:szCs w:val="24"/>
        </w:rPr>
      </w:pPr>
      <w:r w:rsidRPr="004C5886">
        <w:rPr>
          <w:rFonts w:ascii="Times New Roman" w:hAnsi="Times New Roman" w:cs="Times New Roman"/>
          <w:sz w:val="24"/>
          <w:szCs w:val="24"/>
          <w:highlight w:val="yellow"/>
        </w:rPr>
        <w:t>Yield: 7</w:t>
      </w:r>
      <w:r>
        <w:rPr>
          <w:rFonts w:ascii="Times New Roman" w:hAnsi="Times New Roman" w:cs="Times New Roman"/>
          <w:sz w:val="24"/>
          <w:szCs w:val="24"/>
          <w:highlight w:val="yellow"/>
        </w:rPr>
        <w:t>8</w:t>
      </w:r>
      <w:r w:rsidRPr="004C5886">
        <w:rPr>
          <w:rFonts w:ascii="Times New Roman" w:hAnsi="Times New Roman" w:cs="Times New Roman"/>
          <w:sz w:val="24"/>
          <w:szCs w:val="24"/>
          <w:highlight w:val="yellow"/>
        </w:rPr>
        <w:t>%</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400 MHz):  δ = 0.99 (6H, d, </w:t>
      </w:r>
      <w:r>
        <w:rPr>
          <w:rFonts w:ascii="Times New Roman" w:hAnsi="Times New Roman" w:cs="Times New Roman"/>
          <w:i/>
          <w:sz w:val="24"/>
          <w:szCs w:val="24"/>
        </w:rPr>
        <w:t>J =</w:t>
      </w:r>
      <w:r>
        <w:rPr>
          <w:rFonts w:ascii="Times New Roman" w:hAnsi="Times New Roman" w:cs="Times New Roman"/>
          <w:sz w:val="24"/>
          <w:szCs w:val="24"/>
        </w:rPr>
        <w:t xml:space="preserve"> 6.2 Hz, CH</w:t>
      </w:r>
      <w:r>
        <w:rPr>
          <w:rFonts w:ascii="Times New Roman" w:hAnsi="Times New Roman" w:cs="Times New Roman"/>
          <w:b/>
          <w:bCs/>
          <w:sz w:val="24"/>
          <w:szCs w:val="24"/>
        </w:rPr>
        <w:t>(CH</w:t>
      </w:r>
      <w:r>
        <w:rPr>
          <w:rFonts w:ascii="Times New Roman" w:hAnsi="Times New Roman" w:cs="Times New Roman"/>
          <w:b/>
          <w:bCs/>
          <w:sz w:val="24"/>
          <w:szCs w:val="24"/>
          <w:vertAlign w:val="subscript"/>
        </w:rPr>
        <w:t>3</w:t>
      </w:r>
      <w:r>
        <w:rPr>
          <w:rFonts w:ascii="Times New Roman" w:hAnsi="Times New Roman" w:cs="Times New Roman"/>
          <w:b/>
          <w:bCs/>
          <w:sz w:val="24"/>
          <w:szCs w:val="24"/>
        </w:rPr>
        <w:t>)</w:t>
      </w:r>
      <w:r>
        <w:rPr>
          <w:rFonts w:ascii="Times New Roman" w:hAnsi="Times New Roman" w:cs="Times New Roman"/>
          <w:b/>
          <w:bCs/>
          <w:sz w:val="24"/>
          <w:szCs w:val="24"/>
          <w:vertAlign w:val="subscript"/>
        </w:rPr>
        <w:t>2</w:t>
      </w:r>
      <w:r>
        <w:rPr>
          <w:rFonts w:ascii="Times New Roman" w:hAnsi="Times New Roman" w:cs="Times New Roman"/>
          <w:sz w:val="24"/>
          <w:szCs w:val="24"/>
        </w:rPr>
        <w:t>), 1.41-1.49 (1H, m, C</w:t>
      </w:r>
      <w:r>
        <w:rPr>
          <w:rFonts w:ascii="Times New Roman" w:hAnsi="Times New Roman" w:cs="Times New Roman"/>
          <w:b/>
          <w:bCs/>
          <w:sz w:val="24"/>
          <w:szCs w:val="24"/>
        </w:rPr>
        <w:t>H</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1.71-1.84 (2H, m, 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3.15-3.25 (1H, m, C</w:t>
      </w:r>
      <w:r>
        <w:rPr>
          <w:rFonts w:ascii="Times New Roman" w:hAnsi="Times New Roman" w:cs="Times New Roman"/>
          <w:b/>
          <w:bCs/>
          <w:sz w:val="24"/>
          <w:szCs w:val="24"/>
        </w:rPr>
        <w:t>H</w:t>
      </w:r>
      <w:r>
        <w:rPr>
          <w:rFonts w:ascii="Times New Roman" w:hAnsi="Times New Roman" w:cs="Times New Roman"/>
          <w:sz w:val="24"/>
          <w:szCs w:val="24"/>
        </w:rPr>
        <w:t>NBn</w:t>
      </w:r>
      <w:r>
        <w:rPr>
          <w:rFonts w:ascii="Times New Roman" w:hAnsi="Times New Roman" w:cs="Times New Roman"/>
          <w:sz w:val="24"/>
          <w:szCs w:val="24"/>
          <w:vertAlign w:val="subscript"/>
        </w:rPr>
        <w:t>2</w:t>
      </w:r>
      <w:r>
        <w:rPr>
          <w:rFonts w:ascii="Times New Roman" w:hAnsi="Times New Roman" w:cs="Times New Roman"/>
          <w:sz w:val="24"/>
          <w:szCs w:val="24"/>
        </w:rPr>
        <w:t xml:space="preserve">), 3.43 (2H, d, </w:t>
      </w:r>
      <w:r>
        <w:rPr>
          <w:rFonts w:ascii="Times New Roman" w:hAnsi="Times New Roman" w:cs="Times New Roman"/>
          <w:i/>
          <w:sz w:val="24"/>
          <w:szCs w:val="24"/>
        </w:rPr>
        <w:t>J =</w:t>
      </w:r>
      <w:r>
        <w:rPr>
          <w:rFonts w:ascii="Times New Roman" w:hAnsi="Times New Roman" w:cs="Times New Roman"/>
          <w:sz w:val="24"/>
          <w:szCs w:val="24"/>
        </w:rPr>
        <w:t>13.5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xml:space="preserve">), 3.87 (2H, d, </w:t>
      </w:r>
      <w:r>
        <w:rPr>
          <w:rFonts w:ascii="Times New Roman" w:hAnsi="Times New Roman" w:cs="Times New Roman"/>
          <w:i/>
          <w:sz w:val="24"/>
          <w:szCs w:val="24"/>
        </w:rPr>
        <w:t>J =</w:t>
      </w:r>
      <w:r>
        <w:rPr>
          <w:rFonts w:ascii="Times New Roman" w:hAnsi="Times New Roman" w:cs="Times New Roman"/>
          <w:sz w:val="24"/>
          <w:szCs w:val="24"/>
        </w:rPr>
        <w:t xml:space="preserve"> 13.5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4.11 (3H, s, NCH</w:t>
      </w:r>
      <w:r>
        <w:rPr>
          <w:rFonts w:ascii="Times New Roman" w:hAnsi="Times New Roman" w:cs="Times New Roman"/>
          <w:b/>
          <w:bCs/>
          <w:sz w:val="24"/>
          <w:szCs w:val="24"/>
          <w:vertAlign w:val="subscript"/>
        </w:rPr>
        <w:t>3</w:t>
      </w:r>
      <w:r>
        <w:rPr>
          <w:rFonts w:ascii="Times New Roman" w:hAnsi="Times New Roman" w:cs="Times New Roman"/>
          <w:sz w:val="24"/>
          <w:szCs w:val="24"/>
        </w:rPr>
        <w:t xml:space="preserve">), 4.40 (1H, dd, </w:t>
      </w:r>
      <w:r w:rsidRPr="002C4C40">
        <w:rPr>
          <w:rFonts w:ascii="Times New Roman" w:hAnsi="Times New Roman" w:cs="Times New Roman"/>
          <w:i/>
          <w:sz w:val="24"/>
          <w:szCs w:val="24"/>
        </w:rPr>
        <w:t>J1 =</w:t>
      </w:r>
      <w:r>
        <w:rPr>
          <w:rFonts w:ascii="Times New Roman" w:hAnsi="Times New Roman" w:cs="Times New Roman"/>
          <w:sz w:val="24"/>
          <w:szCs w:val="24"/>
        </w:rPr>
        <w:t xml:space="preserve"> 4.5 Hz, </w:t>
      </w:r>
      <w:r w:rsidRPr="002C4C40">
        <w:rPr>
          <w:rFonts w:ascii="Times New Roman" w:hAnsi="Times New Roman" w:cs="Times New Roman"/>
          <w:i/>
          <w:sz w:val="24"/>
          <w:szCs w:val="24"/>
        </w:rPr>
        <w:t>J2 =</w:t>
      </w:r>
      <w:r>
        <w:rPr>
          <w:rFonts w:ascii="Times New Roman" w:hAnsi="Times New Roman" w:cs="Times New Roman"/>
          <w:sz w:val="24"/>
          <w:szCs w:val="24"/>
        </w:rPr>
        <w:t xml:space="preserve"> 10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xml:space="preserve">), 4.77 (1H, dd, </w:t>
      </w:r>
      <w:r>
        <w:rPr>
          <w:rFonts w:ascii="Times New Roman" w:hAnsi="Times New Roman" w:cs="Times New Roman"/>
          <w:i/>
          <w:sz w:val="24"/>
          <w:szCs w:val="24"/>
        </w:rPr>
        <w:t>J =</w:t>
      </w:r>
      <w:r>
        <w:rPr>
          <w:rFonts w:ascii="Times New Roman" w:hAnsi="Times New Roman" w:cs="Times New Roman"/>
          <w:sz w:val="24"/>
          <w:szCs w:val="24"/>
        </w:rPr>
        <w:t xml:space="preserve"> 4.5 Hz, </w:t>
      </w:r>
      <w:r w:rsidRPr="002C4C40">
        <w:rPr>
          <w:rFonts w:ascii="Times New Roman" w:hAnsi="Times New Roman" w:cs="Times New Roman"/>
          <w:i/>
          <w:sz w:val="24"/>
          <w:szCs w:val="24"/>
        </w:rPr>
        <w:t>J2 =</w:t>
      </w:r>
      <w:r>
        <w:rPr>
          <w:rFonts w:ascii="Times New Roman" w:hAnsi="Times New Roman" w:cs="Times New Roman"/>
          <w:sz w:val="24"/>
          <w:szCs w:val="24"/>
        </w:rPr>
        <w:t xml:space="preserve"> 10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xml:space="preserve">), 6.93-7.00 (4H,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7.06-7.12 (6H,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7.15 (1H, d, </w:t>
      </w:r>
      <w:r>
        <w:rPr>
          <w:rFonts w:ascii="Times New Roman" w:hAnsi="Times New Roman" w:cs="Times New Roman"/>
          <w:i/>
          <w:sz w:val="24"/>
          <w:szCs w:val="24"/>
        </w:rPr>
        <w:t>J =</w:t>
      </w:r>
      <w:r>
        <w:rPr>
          <w:rFonts w:ascii="Times New Roman" w:hAnsi="Times New Roman" w:cs="Times New Roman"/>
          <w:sz w:val="24"/>
          <w:szCs w:val="24"/>
        </w:rPr>
        <w:t xml:space="preserve"> 8.3 Hz,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7.41 (1H, t, </w:t>
      </w:r>
      <w:r>
        <w:rPr>
          <w:rFonts w:ascii="Times New Roman" w:hAnsi="Times New Roman" w:cs="Times New Roman"/>
          <w:i/>
          <w:sz w:val="24"/>
          <w:szCs w:val="24"/>
        </w:rPr>
        <w:t>J =</w:t>
      </w:r>
      <w:r>
        <w:rPr>
          <w:rFonts w:ascii="Times New Roman" w:hAnsi="Times New Roman" w:cs="Times New Roman"/>
          <w:sz w:val="24"/>
          <w:szCs w:val="24"/>
        </w:rPr>
        <w:t xml:space="preserve"> 7.6 Hz,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7.59 (1H, t, </w:t>
      </w:r>
      <w:r>
        <w:rPr>
          <w:rFonts w:ascii="Times New Roman" w:hAnsi="Times New Roman" w:cs="Times New Roman"/>
          <w:i/>
          <w:sz w:val="24"/>
          <w:szCs w:val="24"/>
        </w:rPr>
        <w:t>J =</w:t>
      </w:r>
      <w:r>
        <w:rPr>
          <w:rFonts w:ascii="Times New Roman" w:hAnsi="Times New Roman" w:cs="Times New Roman"/>
          <w:sz w:val="24"/>
          <w:szCs w:val="24"/>
        </w:rPr>
        <w:t xml:space="preserve"> 7.6 Hz,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7.65 (1H, d, </w:t>
      </w:r>
      <w:r>
        <w:rPr>
          <w:rFonts w:ascii="Times New Roman" w:hAnsi="Times New Roman" w:cs="Times New Roman"/>
          <w:i/>
          <w:sz w:val="24"/>
          <w:szCs w:val="24"/>
        </w:rPr>
        <w:t>J =</w:t>
      </w:r>
      <w:r>
        <w:rPr>
          <w:rFonts w:ascii="Times New Roman" w:hAnsi="Times New Roman" w:cs="Times New Roman"/>
          <w:sz w:val="24"/>
          <w:szCs w:val="24"/>
        </w:rPr>
        <w:t xml:space="preserve"> 8.3 Hz,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10.14 (1H, s, NC</w:t>
      </w:r>
      <w:r>
        <w:rPr>
          <w:rFonts w:ascii="Times New Roman" w:hAnsi="Times New Roman" w:cs="Times New Roman"/>
          <w:b/>
          <w:bCs/>
          <w:sz w:val="24"/>
          <w:szCs w:val="24"/>
        </w:rPr>
        <w:t>H</w:t>
      </w:r>
      <w:r>
        <w:rPr>
          <w:rFonts w:ascii="Times New Roman" w:hAnsi="Times New Roman" w:cs="Times New Roman"/>
          <w:sz w:val="24"/>
          <w:szCs w:val="24"/>
        </w:rPr>
        <w:t>N).</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13</w:t>
      </w:r>
      <w:r>
        <w:rPr>
          <w:rFonts w:ascii="Times New Roman" w:hAnsi="Times New Roman" w:cs="Times New Roman"/>
          <w:sz w:val="24"/>
          <w:szCs w:val="24"/>
        </w:rPr>
        <w:t>C NMR (CDCl</w:t>
      </w:r>
      <w:r>
        <w:rPr>
          <w:rFonts w:ascii="Times New Roman" w:hAnsi="Times New Roman" w:cs="Times New Roman"/>
          <w:sz w:val="24"/>
          <w:szCs w:val="24"/>
          <w:vertAlign w:val="subscript"/>
        </w:rPr>
        <w:t>3</w:t>
      </w:r>
      <w:r>
        <w:rPr>
          <w:rFonts w:ascii="Times New Roman" w:hAnsi="Times New Roman" w:cs="Times New Roman"/>
          <w:sz w:val="24"/>
          <w:szCs w:val="24"/>
        </w:rPr>
        <w:t>, 100 Hz): δ = 22.1, 23.6, 25.3, 34.0, 35.3, 48.1, 53.0, 54.5, 112.2, 112.9, 126.7, 126.8, 126.9, 128.0, 128.4, 130.7, 131.3, 138.5, 141.9.</w:t>
      </w:r>
    </w:p>
    <w:p w:rsidR="00137CAB" w:rsidRDefault="0021494E" w:rsidP="00137CA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object w:dxaOrig="1440" w:dyaOrig="1440">
          <v:shape id="_x0000_s1107" type="#_x0000_t75" style="position:absolute;left:0;text-align:left;margin-left:7.5pt;margin-top:37.85pt;width:105.7pt;height:117.85pt;z-index:251765760"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91" o:title=""/>
            <w10:wrap type="tight"/>
          </v:shape>
          <o:OLEObject Type="Embed" ProgID="ChemDraw.Document.6.0" ShapeID="_x0000_s1107" DrawAspect="Content" ObjectID="_1668242323" r:id="rId92"/>
        </w:object>
      </w:r>
      <w:r w:rsidR="00137CAB">
        <w:rPr>
          <w:rFonts w:ascii="Times New Roman" w:hAnsi="Times New Roman" w:cs="Times New Roman"/>
          <w:sz w:val="24"/>
          <w:szCs w:val="24"/>
        </w:rPr>
        <w:t xml:space="preserve">HRMS (ESI (+), acetonitrile; m/z):  </w:t>
      </w:r>
      <w:proofErr w:type="spellStart"/>
      <w:r w:rsidR="00137CAB">
        <w:rPr>
          <w:rFonts w:ascii="Times New Roman" w:hAnsi="Times New Roman" w:cs="Times New Roman"/>
          <w:sz w:val="24"/>
          <w:szCs w:val="24"/>
        </w:rPr>
        <w:t>calcd</w:t>
      </w:r>
      <w:proofErr w:type="spellEnd"/>
      <w:r w:rsidR="00137CAB">
        <w:rPr>
          <w:rFonts w:ascii="Times New Roman" w:hAnsi="Times New Roman" w:cs="Times New Roman"/>
          <w:sz w:val="24"/>
          <w:szCs w:val="24"/>
        </w:rPr>
        <w:t xml:space="preserve"> for C</w:t>
      </w:r>
      <w:r w:rsidR="00137CAB">
        <w:rPr>
          <w:rFonts w:ascii="Times New Roman" w:hAnsi="Times New Roman" w:cs="Times New Roman"/>
          <w:sz w:val="24"/>
          <w:szCs w:val="24"/>
          <w:vertAlign w:val="subscript"/>
        </w:rPr>
        <w:t>28</w:t>
      </w:r>
      <w:r w:rsidR="00137CAB">
        <w:rPr>
          <w:rFonts w:ascii="Times New Roman" w:hAnsi="Times New Roman" w:cs="Times New Roman"/>
          <w:sz w:val="24"/>
          <w:szCs w:val="24"/>
        </w:rPr>
        <w:t>H</w:t>
      </w:r>
      <w:r w:rsidR="00137CAB">
        <w:rPr>
          <w:rFonts w:ascii="Times New Roman" w:hAnsi="Times New Roman" w:cs="Times New Roman"/>
          <w:sz w:val="24"/>
          <w:szCs w:val="24"/>
          <w:vertAlign w:val="subscript"/>
        </w:rPr>
        <w:t>34</w:t>
      </w:r>
      <w:r w:rsidR="00137CAB">
        <w:rPr>
          <w:rFonts w:ascii="Times New Roman" w:hAnsi="Times New Roman" w:cs="Times New Roman"/>
          <w:sz w:val="24"/>
          <w:szCs w:val="24"/>
        </w:rPr>
        <w:t>N</w:t>
      </w:r>
      <w:r w:rsidR="00137CAB">
        <w:rPr>
          <w:rFonts w:ascii="Times New Roman" w:hAnsi="Times New Roman" w:cs="Times New Roman"/>
          <w:sz w:val="24"/>
          <w:szCs w:val="24"/>
          <w:vertAlign w:val="subscript"/>
        </w:rPr>
        <w:t>3</w:t>
      </w:r>
      <w:r w:rsidR="00137CAB">
        <w:rPr>
          <w:rFonts w:ascii="Times New Roman" w:hAnsi="Times New Roman" w:cs="Times New Roman"/>
          <w:sz w:val="24"/>
          <w:szCs w:val="24"/>
        </w:rPr>
        <w:t>+ [M-</w:t>
      </w:r>
      <w:proofErr w:type="gramStart"/>
      <w:r w:rsidR="00137CAB">
        <w:rPr>
          <w:rFonts w:ascii="Times New Roman" w:hAnsi="Times New Roman" w:cs="Times New Roman"/>
          <w:sz w:val="24"/>
          <w:szCs w:val="24"/>
        </w:rPr>
        <w:t>I]+</w:t>
      </w:r>
      <w:proofErr w:type="gramEnd"/>
      <w:r w:rsidR="00137CAB">
        <w:rPr>
          <w:rFonts w:ascii="Times New Roman" w:hAnsi="Times New Roman" w:cs="Times New Roman"/>
          <w:sz w:val="24"/>
          <w:szCs w:val="24"/>
        </w:rPr>
        <w:t>: 412.2747. Found: m/z = 412.2744.</w:t>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BF158D" w:rsidRDefault="00BF158D" w:rsidP="00BF158D">
      <w:pPr>
        <w:spacing w:after="0" w:line="360" w:lineRule="auto"/>
        <w:jc w:val="both"/>
        <w:rPr>
          <w:rFonts w:ascii="Times New Roman" w:hAnsi="Times New Roman" w:cs="Times New Roman"/>
          <w:sz w:val="24"/>
          <w:szCs w:val="24"/>
          <w:highlight w:val="yellow"/>
        </w:rPr>
      </w:pPr>
    </w:p>
    <w:p w:rsidR="00137CAB" w:rsidRDefault="00BF158D" w:rsidP="00BF158D">
      <w:pPr>
        <w:spacing w:after="0" w:line="360" w:lineRule="auto"/>
        <w:jc w:val="both"/>
        <w:rPr>
          <w:rFonts w:ascii="Times New Roman" w:hAnsi="Times New Roman" w:cs="Times New Roman"/>
          <w:sz w:val="24"/>
          <w:szCs w:val="24"/>
        </w:rPr>
      </w:pPr>
      <w:r w:rsidRPr="004C5886">
        <w:rPr>
          <w:rFonts w:ascii="Times New Roman" w:hAnsi="Times New Roman" w:cs="Times New Roman"/>
          <w:sz w:val="24"/>
          <w:szCs w:val="24"/>
          <w:highlight w:val="yellow"/>
        </w:rPr>
        <w:t xml:space="preserve">Yield: </w:t>
      </w:r>
      <w:r>
        <w:rPr>
          <w:rFonts w:ascii="Times New Roman" w:hAnsi="Times New Roman" w:cs="Times New Roman"/>
          <w:sz w:val="24"/>
          <w:szCs w:val="24"/>
          <w:highlight w:val="yellow"/>
        </w:rPr>
        <w:t>89</w:t>
      </w:r>
      <w:r w:rsidRPr="004C5886">
        <w:rPr>
          <w:rFonts w:ascii="Times New Roman" w:hAnsi="Times New Roman" w:cs="Times New Roman"/>
          <w:sz w:val="24"/>
          <w:szCs w:val="24"/>
          <w:highlight w:val="yellow"/>
        </w:rPr>
        <w:t>%</w:t>
      </w:r>
    </w:p>
    <w:p w:rsidR="00137CAB" w:rsidRDefault="00137CAB" w:rsidP="00137CAB">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400 MHz): δ = 1.03 (3H, t, </w:t>
      </w:r>
      <w:r>
        <w:rPr>
          <w:rFonts w:ascii="Times New Roman" w:hAnsi="Times New Roman" w:cs="Times New Roman"/>
          <w:i/>
          <w:sz w:val="24"/>
          <w:szCs w:val="24"/>
        </w:rPr>
        <w:t>J =</w:t>
      </w:r>
      <w:r>
        <w:rPr>
          <w:rFonts w:ascii="Times New Roman" w:hAnsi="Times New Roman" w:cs="Times New Roman"/>
          <w:sz w:val="24"/>
          <w:szCs w:val="24"/>
        </w:rPr>
        <w:t xml:space="preserve"> 7.5 Hz, CH</w:t>
      </w:r>
      <w:r>
        <w:rPr>
          <w:rFonts w:ascii="Times New Roman" w:hAnsi="Times New Roman" w:cs="Times New Roman"/>
          <w:sz w:val="24"/>
          <w:szCs w:val="24"/>
          <w:vertAlign w:val="subscript"/>
        </w:rPr>
        <w:t>2</w:t>
      </w:r>
      <w:r>
        <w:rPr>
          <w:rFonts w:ascii="Times New Roman" w:hAnsi="Times New Roman" w:cs="Times New Roman"/>
          <w:sz w:val="24"/>
          <w:szCs w:val="24"/>
        </w:rPr>
        <w:t>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b/>
          <w:bCs/>
          <w:sz w:val="24"/>
          <w:szCs w:val="24"/>
        </w:rPr>
        <w:t>)</w:t>
      </w:r>
      <w:r>
        <w:rPr>
          <w:rFonts w:ascii="Times New Roman" w:hAnsi="Times New Roman" w:cs="Times New Roman"/>
          <w:sz w:val="24"/>
          <w:szCs w:val="24"/>
        </w:rPr>
        <w:t xml:space="preserve">, 1.20 (3H, d, </w:t>
      </w:r>
      <w:r>
        <w:rPr>
          <w:rFonts w:ascii="Times New Roman" w:hAnsi="Times New Roman" w:cs="Times New Roman"/>
          <w:i/>
          <w:sz w:val="24"/>
          <w:szCs w:val="24"/>
        </w:rPr>
        <w:t>J =</w:t>
      </w:r>
      <w:r>
        <w:rPr>
          <w:rFonts w:ascii="Times New Roman" w:hAnsi="Times New Roman" w:cs="Times New Roman"/>
          <w:sz w:val="24"/>
          <w:szCs w:val="24"/>
        </w:rPr>
        <w:t xml:space="preserve"> 7.0 Hz, CHC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 1.44-1.52 (1H, m, 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1.59-1.65 (1H, m, 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2.08-2.18 (1H, m, C</w:t>
      </w:r>
      <w:r>
        <w:rPr>
          <w:rFonts w:ascii="Times New Roman" w:hAnsi="Times New Roman" w:cs="Times New Roman"/>
          <w:b/>
          <w:bCs/>
          <w:sz w:val="24"/>
          <w:szCs w:val="24"/>
        </w:rPr>
        <w:t>H</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3.05-3.13 (1H, m, C</w:t>
      </w:r>
      <w:r>
        <w:rPr>
          <w:rFonts w:ascii="Times New Roman" w:hAnsi="Times New Roman" w:cs="Times New Roman"/>
          <w:b/>
          <w:bCs/>
          <w:sz w:val="24"/>
          <w:szCs w:val="24"/>
        </w:rPr>
        <w:t>H</w:t>
      </w:r>
      <w:r>
        <w:rPr>
          <w:rFonts w:ascii="Times New Roman" w:hAnsi="Times New Roman" w:cs="Times New Roman"/>
          <w:sz w:val="24"/>
          <w:szCs w:val="24"/>
        </w:rPr>
        <w:t>NBn</w:t>
      </w:r>
      <w:r>
        <w:rPr>
          <w:rFonts w:ascii="Times New Roman" w:hAnsi="Times New Roman" w:cs="Times New Roman"/>
          <w:sz w:val="24"/>
          <w:szCs w:val="24"/>
          <w:vertAlign w:val="subscript"/>
        </w:rPr>
        <w:t>2</w:t>
      </w:r>
      <w:r>
        <w:rPr>
          <w:rFonts w:ascii="Times New Roman" w:hAnsi="Times New Roman" w:cs="Times New Roman"/>
          <w:sz w:val="24"/>
          <w:szCs w:val="24"/>
        </w:rPr>
        <w:t xml:space="preserve">), 3.47 (2H, d, </w:t>
      </w:r>
      <w:r>
        <w:rPr>
          <w:rFonts w:ascii="Times New Roman" w:hAnsi="Times New Roman" w:cs="Times New Roman"/>
          <w:i/>
          <w:sz w:val="24"/>
          <w:szCs w:val="24"/>
        </w:rPr>
        <w:t>J =</w:t>
      </w:r>
      <w:r>
        <w:rPr>
          <w:rFonts w:ascii="Times New Roman" w:hAnsi="Times New Roman" w:cs="Times New Roman"/>
          <w:sz w:val="24"/>
          <w:szCs w:val="24"/>
        </w:rPr>
        <w:t>13.5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xml:space="preserve">), 3.98 (2H, d, </w:t>
      </w:r>
      <w:r>
        <w:rPr>
          <w:rFonts w:ascii="Times New Roman" w:hAnsi="Times New Roman" w:cs="Times New Roman"/>
          <w:i/>
          <w:sz w:val="24"/>
          <w:szCs w:val="24"/>
        </w:rPr>
        <w:t>J =</w:t>
      </w:r>
      <w:r>
        <w:rPr>
          <w:rFonts w:ascii="Times New Roman" w:hAnsi="Times New Roman" w:cs="Times New Roman"/>
          <w:sz w:val="24"/>
          <w:szCs w:val="24"/>
        </w:rPr>
        <w:t>13.5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4.07 (3H, s, NCH</w:t>
      </w:r>
      <w:r>
        <w:rPr>
          <w:rFonts w:ascii="Times New Roman" w:hAnsi="Times New Roman" w:cs="Times New Roman"/>
          <w:b/>
          <w:bCs/>
          <w:sz w:val="24"/>
          <w:szCs w:val="24"/>
          <w:vertAlign w:val="subscript"/>
        </w:rPr>
        <w:t>3</w:t>
      </w:r>
      <w:r>
        <w:rPr>
          <w:rFonts w:ascii="Times New Roman" w:hAnsi="Times New Roman" w:cs="Times New Roman"/>
          <w:sz w:val="24"/>
          <w:szCs w:val="24"/>
        </w:rPr>
        <w:t xml:space="preserve">), 4.36 (1H, dd, </w:t>
      </w:r>
      <w:r w:rsidRPr="002C4C40">
        <w:rPr>
          <w:rFonts w:ascii="Times New Roman" w:hAnsi="Times New Roman" w:cs="Times New Roman"/>
          <w:i/>
          <w:sz w:val="24"/>
          <w:szCs w:val="24"/>
        </w:rPr>
        <w:t>J1 =</w:t>
      </w:r>
      <w:r>
        <w:rPr>
          <w:rFonts w:ascii="Times New Roman" w:hAnsi="Times New Roman" w:cs="Times New Roman"/>
          <w:sz w:val="24"/>
          <w:szCs w:val="24"/>
        </w:rPr>
        <w:t xml:space="preserve"> 3.4 Hz, </w:t>
      </w:r>
      <w:r w:rsidRPr="002C4C40">
        <w:rPr>
          <w:rFonts w:ascii="Times New Roman" w:hAnsi="Times New Roman" w:cs="Times New Roman"/>
          <w:i/>
          <w:sz w:val="24"/>
          <w:szCs w:val="24"/>
        </w:rPr>
        <w:t>J2 =</w:t>
      </w:r>
      <w:r>
        <w:rPr>
          <w:rFonts w:ascii="Times New Roman" w:hAnsi="Times New Roman" w:cs="Times New Roman"/>
          <w:sz w:val="24"/>
          <w:szCs w:val="24"/>
        </w:rPr>
        <w:t xml:space="preserve"> 11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xml:space="preserve">), 4.87 (1H, dd, </w:t>
      </w:r>
      <w:r w:rsidRPr="002C4C40">
        <w:rPr>
          <w:rFonts w:ascii="Times New Roman" w:hAnsi="Times New Roman" w:cs="Times New Roman"/>
          <w:i/>
          <w:sz w:val="24"/>
          <w:szCs w:val="24"/>
        </w:rPr>
        <w:t>J1 =</w:t>
      </w:r>
      <w:r>
        <w:rPr>
          <w:rFonts w:ascii="Times New Roman" w:hAnsi="Times New Roman" w:cs="Times New Roman"/>
          <w:sz w:val="24"/>
          <w:szCs w:val="24"/>
        </w:rPr>
        <w:t xml:space="preserve"> 3.4 Hz, </w:t>
      </w:r>
      <w:r w:rsidRPr="002C4C40">
        <w:rPr>
          <w:rFonts w:ascii="Times New Roman" w:hAnsi="Times New Roman" w:cs="Times New Roman"/>
          <w:i/>
          <w:sz w:val="24"/>
          <w:szCs w:val="24"/>
        </w:rPr>
        <w:t>J2 =</w:t>
      </w:r>
      <w:r>
        <w:rPr>
          <w:rFonts w:ascii="Times New Roman" w:hAnsi="Times New Roman" w:cs="Times New Roman"/>
          <w:sz w:val="24"/>
          <w:szCs w:val="24"/>
        </w:rPr>
        <w:t xml:space="preserve"> 11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xml:space="preserve">), 6.86-6.92 (4H,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7.03-7.08 (6H, m, </w:t>
      </w:r>
      <w:proofErr w:type="spellStart"/>
      <w:r>
        <w:rPr>
          <w:rFonts w:ascii="Times New Roman" w:hAnsi="Times New Roman" w:cs="Times New Roman"/>
          <w:sz w:val="24"/>
          <w:szCs w:val="24"/>
        </w:rPr>
        <w:lastRenderedPageBreak/>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7.24 (1H, d, </w:t>
      </w:r>
      <w:r>
        <w:rPr>
          <w:rFonts w:ascii="Times New Roman" w:hAnsi="Times New Roman" w:cs="Times New Roman"/>
          <w:i/>
          <w:sz w:val="24"/>
          <w:szCs w:val="24"/>
        </w:rPr>
        <w:t>J =</w:t>
      </w:r>
      <w:r>
        <w:rPr>
          <w:rFonts w:ascii="Times New Roman" w:hAnsi="Times New Roman" w:cs="Times New Roman"/>
          <w:sz w:val="24"/>
          <w:szCs w:val="24"/>
        </w:rPr>
        <w:t xml:space="preserve"> 8.5 Hz, </w:t>
      </w:r>
      <w:proofErr w:type="spellStart"/>
      <w:r>
        <w:rPr>
          <w:rFonts w:ascii="Times New Roman" w:hAnsi="Times New Roman" w:cs="Times New Roman"/>
          <w:sz w:val="24"/>
          <w:szCs w:val="24"/>
        </w:rPr>
        <w:t>ArH</w:t>
      </w:r>
      <w:proofErr w:type="spellEnd"/>
      <w:r>
        <w:rPr>
          <w:rFonts w:ascii="Times New Roman" w:hAnsi="Times New Roman" w:cs="Times New Roman"/>
          <w:sz w:val="24"/>
          <w:szCs w:val="24"/>
        </w:rPr>
        <w:t xml:space="preserve">), 7.41-7.47 (1H,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7.56-7.66 (2H,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10.10 (1H, s, NC</w:t>
      </w:r>
      <w:r>
        <w:rPr>
          <w:rFonts w:ascii="Times New Roman" w:hAnsi="Times New Roman" w:cs="Times New Roman"/>
          <w:b/>
          <w:bCs/>
          <w:sz w:val="24"/>
          <w:szCs w:val="24"/>
        </w:rPr>
        <w:t>H</w:t>
      </w:r>
      <w:r>
        <w:rPr>
          <w:rFonts w:ascii="Times New Roman" w:hAnsi="Times New Roman" w:cs="Times New Roman"/>
          <w:sz w:val="24"/>
          <w:szCs w:val="24"/>
        </w:rPr>
        <w:t>N).</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13</w:t>
      </w:r>
      <w:r>
        <w:rPr>
          <w:rFonts w:ascii="Times New Roman" w:hAnsi="Times New Roman" w:cs="Times New Roman"/>
          <w:sz w:val="24"/>
          <w:szCs w:val="24"/>
        </w:rPr>
        <w:t>C NMR (CDCl</w:t>
      </w:r>
      <w:r>
        <w:rPr>
          <w:rFonts w:ascii="Times New Roman" w:hAnsi="Times New Roman" w:cs="Times New Roman"/>
          <w:sz w:val="24"/>
          <w:szCs w:val="24"/>
          <w:vertAlign w:val="subscript"/>
        </w:rPr>
        <w:t>3</w:t>
      </w:r>
      <w:r>
        <w:rPr>
          <w:rFonts w:ascii="Times New Roman" w:hAnsi="Times New Roman" w:cs="Times New Roman"/>
          <w:sz w:val="24"/>
          <w:szCs w:val="24"/>
        </w:rPr>
        <w:t>, 100 Hz): δ = 12.0, 16.3, 29.2, 30.1, 32.6, 33.9, 34.0, 45.9, 53.5, 60.4, 112.3, 112.9, 125.3, 126.7, 126.8, 126.9, 128.0, 128.1, 128.5, 130.7, 131.4, 135.5, 138.5, 142.0.</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HRMS (ESI (+), acetonitrile; m/z):  </w:t>
      </w:r>
      <w:proofErr w:type="spellStart"/>
      <w:r>
        <w:rPr>
          <w:rFonts w:ascii="Times New Roman" w:hAnsi="Times New Roman" w:cs="Times New Roman"/>
          <w:sz w:val="24"/>
          <w:szCs w:val="24"/>
        </w:rPr>
        <w:t>calcd</w:t>
      </w:r>
      <w:proofErr w:type="spellEnd"/>
      <w:r>
        <w:rPr>
          <w:rFonts w:ascii="Times New Roman" w:hAnsi="Times New Roman" w:cs="Times New Roman"/>
          <w:sz w:val="24"/>
          <w:szCs w:val="24"/>
        </w:rPr>
        <w:t xml:space="preserve"> for C</w:t>
      </w:r>
      <w:r>
        <w:rPr>
          <w:rFonts w:ascii="Times New Roman" w:hAnsi="Times New Roman" w:cs="Times New Roman"/>
          <w:sz w:val="24"/>
          <w:szCs w:val="24"/>
          <w:vertAlign w:val="subscript"/>
        </w:rPr>
        <w:t>28</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IN</w:t>
      </w:r>
      <w:r>
        <w:rPr>
          <w:rFonts w:ascii="Times New Roman" w:hAnsi="Times New Roman" w:cs="Times New Roman"/>
          <w:sz w:val="24"/>
          <w:szCs w:val="24"/>
          <w:vertAlign w:val="subscript"/>
        </w:rPr>
        <w:t>3</w:t>
      </w:r>
      <w:r>
        <w:rPr>
          <w:rFonts w:ascii="Times New Roman" w:hAnsi="Times New Roman" w:cs="Times New Roman"/>
          <w:sz w:val="24"/>
          <w:szCs w:val="24"/>
        </w:rPr>
        <w:t>+ [M-</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412.2747 Found: m/z = 412.2759.</w:t>
      </w:r>
    </w:p>
    <w:p w:rsidR="00137CAB" w:rsidRDefault="0021494E" w:rsidP="00137CA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object w:dxaOrig="1440" w:dyaOrig="1440">
          <v:shape id="_x0000_s1108" type="#_x0000_t75" style="position:absolute;left:0;text-align:left;margin-left:11.7pt;margin-top:10.8pt;width:101.2pt;height:125.15pt;z-index:251766784"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93" o:title=""/>
            <w10:wrap type="tight"/>
          </v:shape>
          <o:OLEObject Type="Embed" ProgID="ChemDraw.Document.6.0" ShapeID="_x0000_s1108" DrawAspect="Content" ObjectID="_1668242324" r:id="rId94"/>
        </w:object>
      </w:r>
      <w:r w:rsidR="00137CAB">
        <w:rPr>
          <w:rFonts w:ascii="Times New Roman" w:hAnsi="Times New Roman" w:cs="Times New Roman"/>
          <w:sz w:val="24"/>
          <w:szCs w:val="24"/>
        </w:rPr>
        <w:tab/>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3875AB" w:rsidRDefault="003875AB" w:rsidP="00BF158D">
      <w:pPr>
        <w:spacing w:after="0" w:line="360" w:lineRule="auto"/>
        <w:jc w:val="both"/>
        <w:rPr>
          <w:rFonts w:ascii="Times New Roman" w:hAnsi="Times New Roman" w:cs="Times New Roman"/>
          <w:sz w:val="24"/>
          <w:szCs w:val="24"/>
          <w:highlight w:val="yellow"/>
        </w:rPr>
      </w:pPr>
    </w:p>
    <w:p w:rsidR="00BF158D" w:rsidRPr="00BF158D" w:rsidRDefault="00BF158D" w:rsidP="00BF158D">
      <w:pPr>
        <w:spacing w:after="0" w:line="360" w:lineRule="auto"/>
        <w:jc w:val="both"/>
        <w:rPr>
          <w:rFonts w:ascii="Times New Roman" w:hAnsi="Times New Roman" w:cs="Times New Roman"/>
          <w:sz w:val="24"/>
          <w:szCs w:val="24"/>
        </w:rPr>
      </w:pPr>
      <w:r w:rsidRPr="004C5886">
        <w:rPr>
          <w:rFonts w:ascii="Times New Roman" w:hAnsi="Times New Roman" w:cs="Times New Roman"/>
          <w:sz w:val="24"/>
          <w:szCs w:val="24"/>
          <w:highlight w:val="yellow"/>
        </w:rPr>
        <w:t xml:space="preserve">Yield: </w:t>
      </w:r>
      <w:r>
        <w:rPr>
          <w:rFonts w:ascii="Times New Roman" w:hAnsi="Times New Roman" w:cs="Times New Roman"/>
          <w:sz w:val="24"/>
          <w:szCs w:val="24"/>
          <w:highlight w:val="yellow"/>
        </w:rPr>
        <w:t>93</w:t>
      </w:r>
      <w:r w:rsidRPr="004C5886">
        <w:rPr>
          <w:rFonts w:ascii="Times New Roman" w:hAnsi="Times New Roman" w:cs="Times New Roman"/>
          <w:sz w:val="24"/>
          <w:szCs w:val="24"/>
          <w:highlight w:val="yellow"/>
        </w:rPr>
        <w:t>%</w:t>
      </w:r>
    </w:p>
    <w:p w:rsidR="00137CAB" w:rsidRDefault="00137CAB" w:rsidP="00137CAB">
      <w:pPr>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400 MHz): δ =  3.43 (1H, dd, </w:t>
      </w:r>
      <w:r w:rsidRPr="002C4C40">
        <w:rPr>
          <w:rFonts w:ascii="Times New Roman" w:hAnsi="Times New Roman" w:cs="Times New Roman"/>
          <w:i/>
          <w:sz w:val="24"/>
          <w:szCs w:val="24"/>
        </w:rPr>
        <w:t>J1 =</w:t>
      </w:r>
      <w:r>
        <w:rPr>
          <w:rFonts w:ascii="Times New Roman" w:hAnsi="Times New Roman" w:cs="Times New Roman"/>
          <w:sz w:val="24"/>
          <w:szCs w:val="24"/>
        </w:rPr>
        <w:t xml:space="preserve"> 4.5 Hz, </w:t>
      </w:r>
      <w:r w:rsidRPr="002C4C40">
        <w:rPr>
          <w:rFonts w:ascii="Times New Roman" w:hAnsi="Times New Roman" w:cs="Times New Roman"/>
          <w:i/>
          <w:sz w:val="24"/>
          <w:szCs w:val="24"/>
        </w:rPr>
        <w:t>J2 =</w:t>
      </w:r>
      <w:r>
        <w:rPr>
          <w:rFonts w:ascii="Times New Roman" w:hAnsi="Times New Roman" w:cs="Times New Roman"/>
          <w:sz w:val="24"/>
          <w:szCs w:val="24"/>
        </w:rPr>
        <w:t xml:space="preserve"> 10 Hz, 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NBn</w:t>
      </w:r>
      <w:r>
        <w:rPr>
          <w:rFonts w:ascii="Times New Roman" w:hAnsi="Times New Roman" w:cs="Times New Roman"/>
          <w:sz w:val="24"/>
          <w:szCs w:val="24"/>
          <w:vertAlign w:val="subscript"/>
        </w:rPr>
        <w:t>2</w:t>
      </w:r>
      <w:r>
        <w:rPr>
          <w:rFonts w:ascii="Times New Roman" w:hAnsi="Times New Roman" w:cs="Times New Roman"/>
          <w:sz w:val="24"/>
          <w:szCs w:val="24"/>
        </w:rPr>
        <w:t xml:space="preserve">), 3.78 (2H, d, </w:t>
      </w:r>
      <w:r>
        <w:rPr>
          <w:rFonts w:ascii="Times New Roman" w:hAnsi="Times New Roman" w:cs="Times New Roman"/>
          <w:i/>
          <w:sz w:val="24"/>
          <w:szCs w:val="24"/>
        </w:rPr>
        <w:t>J =</w:t>
      </w:r>
      <w:r>
        <w:rPr>
          <w:rFonts w:ascii="Times New Roman" w:hAnsi="Times New Roman" w:cs="Times New Roman"/>
          <w:sz w:val="24"/>
          <w:szCs w:val="24"/>
        </w:rPr>
        <w:t>13.5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xml:space="preserve">), 3.95 (2H, d, </w:t>
      </w:r>
      <w:r>
        <w:rPr>
          <w:rFonts w:ascii="Times New Roman" w:hAnsi="Times New Roman" w:cs="Times New Roman"/>
          <w:i/>
          <w:sz w:val="24"/>
          <w:szCs w:val="24"/>
        </w:rPr>
        <w:t>J =</w:t>
      </w:r>
      <w:r>
        <w:rPr>
          <w:rFonts w:ascii="Times New Roman" w:hAnsi="Times New Roman" w:cs="Times New Roman"/>
          <w:sz w:val="24"/>
          <w:szCs w:val="24"/>
        </w:rPr>
        <w:t xml:space="preserve"> 13.5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xml:space="preserve">), 4.136 (1H, dd, </w:t>
      </w:r>
      <w:r w:rsidRPr="002C4C40">
        <w:rPr>
          <w:rFonts w:ascii="Times New Roman" w:hAnsi="Times New Roman" w:cs="Times New Roman"/>
          <w:i/>
          <w:sz w:val="24"/>
          <w:szCs w:val="24"/>
        </w:rPr>
        <w:t>J1 =</w:t>
      </w:r>
      <w:r>
        <w:rPr>
          <w:rFonts w:ascii="Times New Roman" w:hAnsi="Times New Roman" w:cs="Times New Roman"/>
          <w:sz w:val="24"/>
          <w:szCs w:val="24"/>
        </w:rPr>
        <w:t xml:space="preserve"> 4.5 Hz, </w:t>
      </w:r>
      <w:r w:rsidRPr="002C4C40">
        <w:rPr>
          <w:rFonts w:ascii="Times New Roman" w:hAnsi="Times New Roman" w:cs="Times New Roman"/>
          <w:i/>
          <w:sz w:val="24"/>
          <w:szCs w:val="24"/>
        </w:rPr>
        <w:t>J2 =</w:t>
      </w:r>
      <w:r>
        <w:rPr>
          <w:rFonts w:ascii="Times New Roman" w:hAnsi="Times New Roman" w:cs="Times New Roman"/>
          <w:sz w:val="24"/>
          <w:szCs w:val="24"/>
        </w:rPr>
        <w:t xml:space="preserve"> 10 Hz, 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b/>
          <w:bCs/>
          <w:sz w:val="24"/>
          <w:szCs w:val="24"/>
        </w:rPr>
        <w:t>N</w:t>
      </w:r>
      <w:r>
        <w:rPr>
          <w:rFonts w:ascii="Times New Roman" w:hAnsi="Times New Roman" w:cs="Times New Roman"/>
          <w:sz w:val="24"/>
          <w:szCs w:val="24"/>
        </w:rPr>
        <w:t>Bn</w:t>
      </w:r>
      <w:r>
        <w:rPr>
          <w:rFonts w:ascii="Times New Roman" w:hAnsi="Times New Roman" w:cs="Times New Roman"/>
          <w:sz w:val="24"/>
          <w:szCs w:val="24"/>
          <w:vertAlign w:val="subscript"/>
        </w:rPr>
        <w:t>2</w:t>
      </w:r>
      <w:r>
        <w:rPr>
          <w:rFonts w:ascii="Times New Roman" w:hAnsi="Times New Roman" w:cs="Times New Roman"/>
          <w:sz w:val="24"/>
          <w:szCs w:val="24"/>
        </w:rPr>
        <w:t>), 4.28 (3H, s, NC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 xml:space="preserve">), 5.33 (1H, dd, </w:t>
      </w:r>
      <w:r>
        <w:rPr>
          <w:rFonts w:ascii="Times New Roman" w:hAnsi="Times New Roman" w:cs="Times New Roman"/>
          <w:i/>
          <w:sz w:val="24"/>
          <w:szCs w:val="24"/>
        </w:rPr>
        <w:t>J =</w:t>
      </w:r>
      <w:r>
        <w:rPr>
          <w:rFonts w:ascii="Times New Roman" w:hAnsi="Times New Roman" w:cs="Times New Roman"/>
          <w:sz w:val="24"/>
          <w:szCs w:val="24"/>
        </w:rPr>
        <w:t xml:space="preserve"> 4.5 Hz, </w:t>
      </w:r>
      <w:r w:rsidRPr="002C4C40">
        <w:rPr>
          <w:rFonts w:ascii="Times New Roman" w:hAnsi="Times New Roman" w:cs="Times New Roman"/>
          <w:i/>
          <w:sz w:val="24"/>
          <w:szCs w:val="24"/>
        </w:rPr>
        <w:t>J2 =</w:t>
      </w:r>
      <w:r>
        <w:rPr>
          <w:rFonts w:ascii="Times New Roman" w:hAnsi="Times New Roman" w:cs="Times New Roman"/>
          <w:sz w:val="24"/>
          <w:szCs w:val="24"/>
        </w:rPr>
        <w:t xml:space="preserve"> 6.3 Hz, C</w:t>
      </w:r>
      <w:r>
        <w:rPr>
          <w:rFonts w:ascii="Times New Roman" w:hAnsi="Times New Roman" w:cs="Times New Roman"/>
          <w:b/>
          <w:bCs/>
          <w:sz w:val="24"/>
          <w:szCs w:val="24"/>
        </w:rPr>
        <w:t>H</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NBn</w:t>
      </w:r>
      <w:r>
        <w:rPr>
          <w:rFonts w:ascii="Times New Roman" w:hAnsi="Times New Roman" w:cs="Times New Roman"/>
          <w:sz w:val="24"/>
          <w:szCs w:val="24"/>
          <w:vertAlign w:val="subscript"/>
        </w:rPr>
        <w:t>2</w:t>
      </w:r>
      <w:r>
        <w:rPr>
          <w:rFonts w:ascii="Times New Roman" w:hAnsi="Times New Roman" w:cs="Times New Roman"/>
          <w:sz w:val="24"/>
          <w:szCs w:val="24"/>
        </w:rPr>
        <w:t xml:space="preserve">), 6.90 (1H, d, </w:t>
      </w:r>
      <w:r>
        <w:rPr>
          <w:rFonts w:ascii="Times New Roman" w:hAnsi="Times New Roman" w:cs="Times New Roman"/>
          <w:i/>
          <w:sz w:val="24"/>
          <w:szCs w:val="24"/>
        </w:rPr>
        <w:t>J =</w:t>
      </w:r>
      <w:r>
        <w:rPr>
          <w:rFonts w:ascii="Times New Roman" w:hAnsi="Times New Roman" w:cs="Times New Roman"/>
          <w:sz w:val="24"/>
          <w:szCs w:val="24"/>
        </w:rPr>
        <w:t xml:space="preserve"> 8.5 Hz,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7.12-7.17 (10H,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7.29-7.39 (4H,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7.41-7.61 (4H,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11.24 (1H, s, NC</w:t>
      </w:r>
      <w:r>
        <w:rPr>
          <w:rFonts w:ascii="Times New Roman" w:hAnsi="Times New Roman" w:cs="Times New Roman"/>
          <w:b/>
          <w:bCs/>
          <w:sz w:val="24"/>
          <w:szCs w:val="24"/>
        </w:rPr>
        <w:t>H</w:t>
      </w:r>
      <w:r>
        <w:rPr>
          <w:rFonts w:ascii="Times New Roman" w:hAnsi="Times New Roman" w:cs="Times New Roman"/>
          <w:sz w:val="24"/>
          <w:szCs w:val="24"/>
        </w:rPr>
        <w:t>N).</w:t>
      </w:r>
    </w:p>
    <w:p w:rsidR="00137CAB" w:rsidRDefault="00137CAB" w:rsidP="00137CAB">
      <w:pPr>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13</w:t>
      </w:r>
      <w:r>
        <w:rPr>
          <w:rFonts w:ascii="Times New Roman" w:hAnsi="Times New Roman" w:cs="Times New Roman"/>
          <w:sz w:val="24"/>
          <w:szCs w:val="24"/>
        </w:rPr>
        <w:t>C NMR (CDCl</w:t>
      </w:r>
      <w:r>
        <w:rPr>
          <w:rFonts w:ascii="Times New Roman" w:hAnsi="Times New Roman" w:cs="Times New Roman"/>
          <w:sz w:val="24"/>
          <w:szCs w:val="24"/>
          <w:vertAlign w:val="subscript"/>
        </w:rPr>
        <w:t>3</w:t>
      </w:r>
      <w:r>
        <w:rPr>
          <w:rFonts w:ascii="Times New Roman" w:hAnsi="Times New Roman" w:cs="Times New Roman"/>
          <w:sz w:val="24"/>
          <w:szCs w:val="24"/>
        </w:rPr>
        <w:t>, 100 Hz): δ = 33.9, 58.9, 60.3, 62.0, 112.4, 113.3, 126.7, 126.8, 127.2, 127.5, 128.3, 128.9, 129.4, 130.5, 131.7, 134.9, 138.6, 141.7.</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HRMS (ESI (+), acetonitrile; m/z):  </w:t>
      </w:r>
      <w:proofErr w:type="spellStart"/>
      <w:r>
        <w:rPr>
          <w:rFonts w:ascii="Times New Roman" w:hAnsi="Times New Roman" w:cs="Times New Roman"/>
          <w:sz w:val="24"/>
          <w:szCs w:val="24"/>
        </w:rPr>
        <w:t>calcd</w:t>
      </w:r>
      <w:proofErr w:type="spellEnd"/>
      <w:r>
        <w:rPr>
          <w:rFonts w:ascii="Times New Roman" w:hAnsi="Times New Roman" w:cs="Times New Roman"/>
          <w:sz w:val="24"/>
          <w:szCs w:val="24"/>
        </w:rPr>
        <w:t xml:space="preserve"> for C</w:t>
      </w:r>
      <w:r>
        <w:rPr>
          <w:rFonts w:ascii="Times New Roman" w:hAnsi="Times New Roman" w:cs="Times New Roman"/>
          <w:sz w:val="24"/>
          <w:szCs w:val="24"/>
          <w:vertAlign w:val="subscript"/>
        </w:rPr>
        <w:t>30</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N</w:t>
      </w:r>
      <w:r>
        <w:rPr>
          <w:rFonts w:ascii="Times New Roman" w:hAnsi="Times New Roman" w:cs="Times New Roman"/>
          <w:sz w:val="24"/>
          <w:szCs w:val="24"/>
          <w:vertAlign w:val="subscript"/>
        </w:rPr>
        <w:t>3</w:t>
      </w:r>
      <w:r>
        <w:rPr>
          <w:rFonts w:ascii="Times New Roman" w:hAnsi="Times New Roman" w:cs="Times New Roman"/>
          <w:sz w:val="24"/>
          <w:szCs w:val="24"/>
        </w:rPr>
        <w:t>+ [M-</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432.2434. Found: m/z = 432.2458.</w:t>
      </w:r>
    </w:p>
    <w:p w:rsidR="003875AB" w:rsidRDefault="003875AB" w:rsidP="00137CAB">
      <w:pPr>
        <w:spacing w:after="0" w:line="360" w:lineRule="auto"/>
        <w:jc w:val="both"/>
        <w:rPr>
          <w:rFonts w:ascii="Times New Roman" w:hAnsi="Times New Roman" w:cs="Times New Roman"/>
          <w:sz w:val="24"/>
          <w:szCs w:val="24"/>
        </w:rPr>
      </w:pPr>
    </w:p>
    <w:p w:rsidR="003875AB" w:rsidRDefault="003875AB" w:rsidP="00137CAB">
      <w:pPr>
        <w:spacing w:after="0" w:line="360" w:lineRule="auto"/>
        <w:jc w:val="both"/>
        <w:rPr>
          <w:rFonts w:ascii="Times New Roman" w:hAnsi="Times New Roman" w:cs="Times New Roman"/>
          <w:sz w:val="24"/>
          <w:szCs w:val="24"/>
        </w:rPr>
      </w:pPr>
    </w:p>
    <w:p w:rsidR="003875AB" w:rsidRDefault="003875AB" w:rsidP="00137CAB">
      <w:pPr>
        <w:spacing w:after="0" w:line="360" w:lineRule="auto"/>
        <w:jc w:val="both"/>
        <w:rPr>
          <w:rFonts w:ascii="Times New Roman" w:hAnsi="Times New Roman" w:cs="Times New Roman"/>
          <w:sz w:val="24"/>
          <w:szCs w:val="24"/>
        </w:rPr>
      </w:pPr>
    </w:p>
    <w:p w:rsidR="003875AB" w:rsidRDefault="003875AB" w:rsidP="00137CAB">
      <w:pPr>
        <w:spacing w:after="0" w:line="360" w:lineRule="auto"/>
        <w:jc w:val="both"/>
        <w:rPr>
          <w:rFonts w:ascii="Times New Roman" w:hAnsi="Times New Roman" w:cs="Times New Roman"/>
          <w:sz w:val="24"/>
          <w:szCs w:val="24"/>
        </w:rPr>
      </w:pPr>
    </w:p>
    <w:p w:rsidR="003875AB" w:rsidRDefault="003875AB" w:rsidP="00137CAB">
      <w:pPr>
        <w:spacing w:after="0" w:line="360" w:lineRule="auto"/>
        <w:jc w:val="both"/>
        <w:rPr>
          <w:rFonts w:ascii="Times New Roman" w:hAnsi="Times New Roman" w:cs="Times New Roman"/>
          <w:sz w:val="24"/>
          <w:szCs w:val="24"/>
        </w:rPr>
      </w:pPr>
    </w:p>
    <w:p w:rsidR="003875AB" w:rsidRDefault="003875AB" w:rsidP="00137CAB">
      <w:pPr>
        <w:spacing w:after="0" w:line="360" w:lineRule="auto"/>
        <w:jc w:val="both"/>
        <w:rPr>
          <w:rFonts w:ascii="Times New Roman" w:hAnsi="Times New Roman" w:cs="Times New Roman"/>
          <w:sz w:val="24"/>
          <w:szCs w:val="24"/>
        </w:rPr>
      </w:pPr>
    </w:p>
    <w:p w:rsidR="003875AB" w:rsidRDefault="003875AB" w:rsidP="00137CAB">
      <w:pPr>
        <w:spacing w:after="0" w:line="360" w:lineRule="auto"/>
        <w:jc w:val="both"/>
        <w:rPr>
          <w:rFonts w:ascii="Times New Roman" w:hAnsi="Times New Roman" w:cs="Times New Roman"/>
          <w:sz w:val="24"/>
          <w:szCs w:val="24"/>
        </w:rPr>
      </w:pPr>
    </w:p>
    <w:p w:rsidR="003875AB" w:rsidRDefault="003875AB" w:rsidP="00137CAB">
      <w:pPr>
        <w:spacing w:after="0" w:line="360" w:lineRule="auto"/>
        <w:jc w:val="both"/>
        <w:rPr>
          <w:rFonts w:ascii="Times New Roman" w:hAnsi="Times New Roman" w:cs="Times New Roman"/>
          <w:sz w:val="24"/>
          <w:szCs w:val="24"/>
        </w:rPr>
      </w:pPr>
    </w:p>
    <w:p w:rsidR="00137CAB" w:rsidRDefault="0021494E" w:rsidP="00137CAB">
      <w:pPr>
        <w:pStyle w:val="ExperimentalSection"/>
        <w:numPr>
          <w:ilvl w:val="3"/>
          <w:numId w:val="37"/>
        </w:numPr>
        <w:spacing w:line="360" w:lineRule="auto"/>
        <w:rPr>
          <w:rFonts w:ascii="Times New Roman" w:hAnsi="Times New Roman"/>
          <w:b/>
          <w:bCs/>
          <w:sz w:val="24"/>
          <w:szCs w:val="24"/>
        </w:rPr>
      </w:pPr>
      <w:r>
        <w:rPr>
          <w:rFonts w:ascii="Times New Roman" w:hAnsi="Times New Roman"/>
          <w:noProof/>
          <w:sz w:val="24"/>
          <w:szCs w:val="24"/>
          <w:lang w:val="en-US"/>
        </w:rPr>
        <w:lastRenderedPageBreak/>
        <w:object w:dxaOrig="1440" w:dyaOrig="1440">
          <v:shape id="_x0000_s1109" type="#_x0000_t75" style="position:absolute;left:0;text-align:left;margin-left:9pt;margin-top:18pt;width:83.8pt;height:126.1pt;z-index:251767808;mso-wrap-edited:f" wrapcoords="14338 300 8566 2550 6703 4050 6331 4500 6703 7500 5586 9900 2048 10200 372 10950 186 12900 1490 15450 8938 17100 6890 17400 6703 17550 9310 19500 8938 21150 9683 21150 13593 21150 21228 20100 21228 19350 19366 18600 13966 17100 14710 14700 13966 13950 11917 12300 19924 11550 20297 10200 18248 9900 20855 8850 20669 7500 18248 7050 18621 6150 17690 5100 20855 2700 15269 300 14338 300">
            <v:imagedata r:id="rId95" o:title=""/>
          </v:shape>
          <o:OLEObject Type="Embed" ProgID="ChemDraw.Document.6.0" ShapeID="_x0000_s1109" DrawAspect="Content" ObjectID="_1668242325" r:id="rId96"/>
        </w:object>
      </w:r>
      <w:r w:rsidR="00137CAB">
        <w:rPr>
          <w:rFonts w:ascii="Times New Roman" w:hAnsi="Times New Roman"/>
          <w:b/>
          <w:bCs/>
          <w:sz w:val="24"/>
          <w:szCs w:val="24"/>
        </w:rPr>
        <w:t xml:space="preserve">Characterization of the chiral </w:t>
      </w:r>
      <w:proofErr w:type="spellStart"/>
      <w:r w:rsidR="00137CAB">
        <w:rPr>
          <w:rFonts w:ascii="Times New Roman" w:hAnsi="Times New Roman"/>
          <w:b/>
          <w:bCs/>
          <w:sz w:val="24"/>
          <w:szCs w:val="24"/>
        </w:rPr>
        <w:t>Ir</w:t>
      </w:r>
      <w:proofErr w:type="spellEnd"/>
      <w:r w:rsidR="00137CAB">
        <w:rPr>
          <w:rFonts w:ascii="Times New Roman" w:hAnsi="Times New Roman"/>
          <w:b/>
          <w:bCs/>
          <w:sz w:val="24"/>
          <w:szCs w:val="24"/>
        </w:rPr>
        <w:t>-NHC complexes</w:t>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8825F2" w:rsidRDefault="008825F2" w:rsidP="00BF158D">
      <w:pPr>
        <w:spacing w:after="0" w:line="360" w:lineRule="auto"/>
        <w:jc w:val="both"/>
        <w:rPr>
          <w:rFonts w:ascii="Times New Roman" w:hAnsi="Times New Roman" w:cs="Times New Roman"/>
          <w:sz w:val="24"/>
          <w:szCs w:val="24"/>
          <w:highlight w:val="yellow"/>
        </w:rPr>
      </w:pPr>
    </w:p>
    <w:p w:rsidR="00137CAB" w:rsidRDefault="00BF158D" w:rsidP="00BF158D">
      <w:pPr>
        <w:spacing w:after="0" w:line="360" w:lineRule="auto"/>
        <w:jc w:val="both"/>
        <w:rPr>
          <w:rFonts w:ascii="Times New Roman" w:hAnsi="Times New Roman" w:cs="Times New Roman"/>
          <w:sz w:val="24"/>
          <w:szCs w:val="24"/>
        </w:rPr>
      </w:pPr>
      <w:r w:rsidRPr="004C5886">
        <w:rPr>
          <w:rFonts w:ascii="Times New Roman" w:hAnsi="Times New Roman" w:cs="Times New Roman"/>
          <w:sz w:val="24"/>
          <w:szCs w:val="24"/>
          <w:highlight w:val="yellow"/>
        </w:rPr>
        <w:t xml:space="preserve">Yield: </w:t>
      </w:r>
      <w:r>
        <w:rPr>
          <w:rFonts w:ascii="Times New Roman" w:hAnsi="Times New Roman" w:cs="Times New Roman"/>
          <w:sz w:val="24"/>
          <w:szCs w:val="24"/>
          <w:highlight w:val="yellow"/>
        </w:rPr>
        <w:t>86</w:t>
      </w:r>
      <w:r w:rsidRPr="004C5886">
        <w:rPr>
          <w:rFonts w:ascii="Times New Roman" w:hAnsi="Times New Roman" w:cs="Times New Roman"/>
          <w:sz w:val="24"/>
          <w:szCs w:val="24"/>
          <w:highlight w:val="yellow"/>
        </w:rPr>
        <w:t>%</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400 MHz):  δ = 0.06 (3H, d, </w:t>
      </w:r>
      <w:r>
        <w:rPr>
          <w:rFonts w:ascii="Times New Roman" w:hAnsi="Times New Roman" w:cs="Times New Roman"/>
          <w:i/>
          <w:sz w:val="24"/>
          <w:szCs w:val="24"/>
        </w:rPr>
        <w:t>J =</w:t>
      </w:r>
      <w:r>
        <w:rPr>
          <w:rFonts w:ascii="Times New Roman" w:hAnsi="Times New Roman" w:cs="Times New Roman"/>
          <w:sz w:val="24"/>
          <w:szCs w:val="24"/>
        </w:rPr>
        <w:t xml:space="preserve"> 6.3 Hz, CHC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 xml:space="preserve">), 1.05 (3H, d, </w:t>
      </w:r>
      <w:r>
        <w:rPr>
          <w:rFonts w:ascii="Times New Roman" w:hAnsi="Times New Roman" w:cs="Times New Roman"/>
          <w:i/>
          <w:sz w:val="24"/>
          <w:szCs w:val="24"/>
        </w:rPr>
        <w:t>J =</w:t>
      </w:r>
      <w:r>
        <w:rPr>
          <w:rFonts w:ascii="Times New Roman" w:hAnsi="Times New Roman" w:cs="Times New Roman"/>
          <w:sz w:val="24"/>
          <w:szCs w:val="24"/>
        </w:rPr>
        <w:t xml:space="preserve"> 6.3 Hz, CHC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 1.56 (15H, s, 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Cp*), 2.90-3.03 (1H, m, C</w:t>
      </w:r>
      <w:r>
        <w:rPr>
          <w:rFonts w:ascii="Times New Roman" w:hAnsi="Times New Roman" w:cs="Times New Roman"/>
          <w:b/>
          <w:bCs/>
          <w:sz w:val="24"/>
          <w:szCs w:val="24"/>
        </w:rPr>
        <w:t>H</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3.23-3.34 (1H, m, C</w:t>
      </w:r>
      <w:r>
        <w:rPr>
          <w:rFonts w:ascii="Times New Roman" w:hAnsi="Times New Roman" w:cs="Times New Roman"/>
          <w:b/>
          <w:bCs/>
          <w:sz w:val="24"/>
          <w:szCs w:val="24"/>
        </w:rPr>
        <w:t>H</w:t>
      </w:r>
      <w:r>
        <w:rPr>
          <w:rFonts w:ascii="Times New Roman" w:hAnsi="Times New Roman" w:cs="Times New Roman"/>
          <w:sz w:val="24"/>
          <w:szCs w:val="24"/>
        </w:rPr>
        <w:t>NBn</w:t>
      </w:r>
      <w:r>
        <w:rPr>
          <w:rFonts w:ascii="Times New Roman" w:hAnsi="Times New Roman" w:cs="Times New Roman"/>
          <w:sz w:val="24"/>
          <w:szCs w:val="24"/>
          <w:vertAlign w:val="subscript"/>
        </w:rPr>
        <w:t>2</w:t>
      </w:r>
      <w:r>
        <w:rPr>
          <w:rFonts w:ascii="Times New Roman" w:hAnsi="Times New Roman" w:cs="Times New Roman"/>
          <w:sz w:val="24"/>
          <w:szCs w:val="24"/>
        </w:rPr>
        <w:t xml:space="preserve">), 3.88 (2H, d, </w:t>
      </w:r>
      <w:r>
        <w:rPr>
          <w:rFonts w:ascii="Times New Roman" w:hAnsi="Times New Roman" w:cs="Times New Roman"/>
          <w:i/>
          <w:sz w:val="24"/>
          <w:szCs w:val="24"/>
        </w:rPr>
        <w:t>J =</w:t>
      </w:r>
      <w:r>
        <w:rPr>
          <w:rFonts w:ascii="Times New Roman" w:hAnsi="Times New Roman" w:cs="Times New Roman"/>
          <w:sz w:val="24"/>
          <w:szCs w:val="24"/>
        </w:rPr>
        <w:t>14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4.08-4.22 (5H, m,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 xml:space="preserve">2 </w:t>
      </w:r>
      <w:r>
        <w:rPr>
          <w:rFonts w:ascii="Times New Roman" w:hAnsi="Times New Roman" w:cs="Times New Roman"/>
          <w:sz w:val="24"/>
          <w:szCs w:val="24"/>
        </w:rPr>
        <w:t>and NC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 5.82-5.93 (1H, m,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6.35-6.44 (1H, m,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xml:space="preserve">), 6.83-6.90 (1H,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7.12-7.19 (1H, m, </w:t>
      </w:r>
      <w:proofErr w:type="spellStart"/>
      <w:r>
        <w:rPr>
          <w:rFonts w:ascii="Times New Roman" w:hAnsi="Times New Roman" w:cs="Times New Roman"/>
          <w:sz w:val="24"/>
          <w:szCs w:val="24"/>
        </w:rPr>
        <w:t>ArH</w:t>
      </w:r>
      <w:proofErr w:type="spellEnd"/>
      <w:r>
        <w:rPr>
          <w:rFonts w:ascii="Times New Roman" w:hAnsi="Times New Roman" w:cs="Times New Roman"/>
          <w:sz w:val="24"/>
          <w:szCs w:val="24"/>
        </w:rPr>
        <w:t xml:space="preserve">), 7.26-7.55 (12H,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13</w:t>
      </w:r>
      <w:r>
        <w:rPr>
          <w:rFonts w:ascii="Times New Roman" w:hAnsi="Times New Roman" w:cs="Times New Roman"/>
          <w:sz w:val="24"/>
          <w:szCs w:val="24"/>
        </w:rPr>
        <w:t>C NMR (CDCl</w:t>
      </w:r>
      <w:r>
        <w:rPr>
          <w:rFonts w:ascii="Times New Roman" w:hAnsi="Times New Roman" w:cs="Times New Roman"/>
          <w:sz w:val="24"/>
          <w:szCs w:val="24"/>
          <w:vertAlign w:val="subscript"/>
        </w:rPr>
        <w:t>3</w:t>
      </w:r>
      <w:r>
        <w:rPr>
          <w:rFonts w:ascii="Times New Roman" w:hAnsi="Times New Roman" w:cs="Times New Roman"/>
          <w:sz w:val="24"/>
          <w:szCs w:val="24"/>
        </w:rPr>
        <w:t>, 100 Hz): δ = 9.0, 19.6, 23.1, 30.2, 35.6, 49.1, 54.6, 58.5, 89.6, 110.0, 111.9, 122.6, 122.7, 126.9, 128.3, 129.0, 134.8, 135.9, 140.5, 169.1.</w:t>
      </w:r>
    </w:p>
    <w:p w:rsidR="00137CAB" w:rsidRDefault="00137CAB" w:rsidP="00137CA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HRMS (ESI (+), acetonitrile; m/z):  </w:t>
      </w:r>
      <w:proofErr w:type="spellStart"/>
      <w:r>
        <w:rPr>
          <w:rFonts w:ascii="Times New Roman" w:hAnsi="Times New Roman" w:cs="Times New Roman"/>
          <w:color w:val="000000" w:themeColor="text1"/>
          <w:sz w:val="24"/>
          <w:szCs w:val="24"/>
        </w:rPr>
        <w:t>calcd</w:t>
      </w:r>
      <w:proofErr w:type="spellEnd"/>
      <w:r>
        <w:rPr>
          <w:rFonts w:ascii="Times New Roman" w:hAnsi="Times New Roman" w:cs="Times New Roman"/>
          <w:color w:val="000000" w:themeColor="text1"/>
          <w:sz w:val="24"/>
          <w:szCs w:val="24"/>
        </w:rPr>
        <w:t xml:space="preserve"> for IrC</w:t>
      </w:r>
      <w:r>
        <w:rPr>
          <w:rFonts w:ascii="Times New Roman" w:hAnsi="Times New Roman" w:cs="Times New Roman"/>
          <w:color w:val="000000" w:themeColor="text1"/>
          <w:sz w:val="24"/>
          <w:szCs w:val="24"/>
          <w:vertAlign w:val="subscript"/>
        </w:rPr>
        <w:t>37</w:t>
      </w:r>
      <w:r>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vertAlign w:val="subscript"/>
        </w:rPr>
        <w:t>47</w:t>
      </w:r>
      <w:r>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[M-2Cl+</w:t>
      </w:r>
      <w:proofErr w:type="gramStart"/>
      <w:r>
        <w:rPr>
          <w:rFonts w:ascii="Times New Roman" w:hAnsi="Times New Roman" w:cs="Times New Roman"/>
          <w:color w:val="000000" w:themeColor="text1"/>
          <w:sz w:val="24"/>
          <w:szCs w:val="24"/>
        </w:rPr>
        <w:t>H]+</w:t>
      </w:r>
      <w:proofErr w:type="gramEnd"/>
      <w:r>
        <w:rPr>
          <w:rFonts w:ascii="Times New Roman" w:hAnsi="Times New Roman" w:cs="Times New Roman"/>
          <w:color w:val="000000" w:themeColor="text1"/>
          <w:sz w:val="24"/>
          <w:szCs w:val="24"/>
        </w:rPr>
        <w:t>: 726.3399. Found: m/z = 726.3394.</w:t>
      </w:r>
    </w:p>
    <w:p w:rsidR="00137CAB" w:rsidRDefault="0021494E" w:rsidP="00137CAB">
      <w:pPr>
        <w:spacing w:after="0" w:line="360" w:lineRule="auto"/>
        <w:jc w:val="both"/>
        <w:rPr>
          <w:rFonts w:ascii="Times New Roman" w:hAnsi="Times New Roman" w:cs="Times New Roman"/>
          <w:color w:val="000000" w:themeColor="text1"/>
          <w:sz w:val="24"/>
          <w:szCs w:val="24"/>
        </w:rPr>
      </w:pPr>
      <w:r>
        <w:rPr>
          <w:noProof/>
          <w:lang w:val="en-US"/>
        </w:rPr>
        <w:object w:dxaOrig="1440" w:dyaOrig="1440">
          <v:shape id="_x0000_s1112" type="#_x0000_t75" style="position:absolute;left:0;text-align:left;margin-left:3.9pt;margin-top:0;width:86.1pt;height:131.8pt;z-index:251770880;mso-wrap-edited:f" wrapcoords="13567 275 8390 2339 6426 3715 6069 4127 6426 6879 5177 9080 1964 9218 357 9906 179 11832 1428 14033 8390 15684 6426 15684 6426 16097 8926 17885 8569 19124 8747 19949 9461 20087 10711 21187 10889 21187 11603 21187 11603 20775 10889 20087 13924 20087 21243 18573 21243 17335 19279 16785 13924 15684 14281 13208 13210 12245 11603 11282 16602 11282 19815 10456 19993 9080 20707 7567 20529 6879 17137 4678 19993 2614 19993 2476 14638 275 13567 275">
            <v:imagedata r:id="rId97" o:title=""/>
          </v:shape>
          <o:OLEObject Type="Embed" ProgID="ChemDraw.Document.6.0" ShapeID="_x0000_s1112" DrawAspect="Content" ObjectID="_1668242326" r:id="rId98"/>
        </w:object>
      </w:r>
    </w:p>
    <w:p w:rsidR="00137CAB" w:rsidRDefault="00137CAB" w:rsidP="00137CAB">
      <w:pPr>
        <w:spacing w:after="0" w:line="360" w:lineRule="auto"/>
        <w:jc w:val="both"/>
        <w:rPr>
          <w:rFonts w:ascii="Times New Roman" w:hAnsi="Times New Roman" w:cs="Times New Roman"/>
          <w:color w:val="000000" w:themeColor="text1"/>
          <w:sz w:val="24"/>
          <w:szCs w:val="24"/>
        </w:rPr>
      </w:pPr>
    </w:p>
    <w:p w:rsidR="00137CAB" w:rsidRDefault="00137CAB" w:rsidP="00137CAB">
      <w:pPr>
        <w:spacing w:after="0" w:line="360" w:lineRule="auto"/>
        <w:jc w:val="both"/>
        <w:rPr>
          <w:rFonts w:ascii="Times New Roman" w:hAnsi="Times New Roman" w:cs="Times New Roman"/>
          <w:color w:val="000000" w:themeColor="text1"/>
          <w:sz w:val="24"/>
          <w:szCs w:val="24"/>
        </w:rPr>
      </w:pPr>
    </w:p>
    <w:p w:rsidR="00137CAB" w:rsidRDefault="00137CAB" w:rsidP="00137CAB">
      <w:pPr>
        <w:spacing w:after="0" w:line="360" w:lineRule="auto"/>
        <w:jc w:val="both"/>
        <w:rPr>
          <w:rFonts w:ascii="Times New Roman" w:hAnsi="Times New Roman" w:cs="Times New Roman"/>
          <w:color w:val="000000" w:themeColor="text1"/>
          <w:sz w:val="24"/>
          <w:szCs w:val="24"/>
        </w:rPr>
      </w:pPr>
    </w:p>
    <w:p w:rsidR="00137CAB" w:rsidRDefault="00137CAB" w:rsidP="00137CAB">
      <w:pPr>
        <w:spacing w:after="0" w:line="360" w:lineRule="auto"/>
        <w:jc w:val="both"/>
        <w:rPr>
          <w:rFonts w:ascii="Times New Roman" w:hAnsi="Times New Roman" w:cs="Times New Roman"/>
          <w:color w:val="000000" w:themeColor="text1"/>
          <w:sz w:val="24"/>
          <w:szCs w:val="24"/>
        </w:rPr>
      </w:pPr>
    </w:p>
    <w:p w:rsidR="00137CAB" w:rsidRDefault="00137CAB" w:rsidP="00137CAB">
      <w:pPr>
        <w:spacing w:after="0" w:line="360" w:lineRule="auto"/>
        <w:jc w:val="both"/>
        <w:rPr>
          <w:rFonts w:ascii="Times New Roman" w:hAnsi="Times New Roman" w:cs="Times New Roman"/>
          <w:color w:val="000000" w:themeColor="text1"/>
          <w:sz w:val="24"/>
          <w:szCs w:val="24"/>
        </w:rPr>
      </w:pPr>
    </w:p>
    <w:p w:rsidR="00137CAB" w:rsidRDefault="00137CAB" w:rsidP="00137CAB">
      <w:pPr>
        <w:spacing w:after="0"/>
        <w:jc w:val="both"/>
        <w:rPr>
          <w:rFonts w:ascii="Times New Roman" w:hAnsi="Times New Roman" w:cs="Times New Roman"/>
          <w:color w:val="000000" w:themeColor="text1"/>
          <w:sz w:val="24"/>
          <w:szCs w:val="24"/>
        </w:rPr>
      </w:pPr>
    </w:p>
    <w:p w:rsidR="00BF158D" w:rsidRPr="0059451B" w:rsidRDefault="00BF158D" w:rsidP="00BF158D">
      <w:pPr>
        <w:spacing w:after="0" w:line="360" w:lineRule="auto"/>
        <w:jc w:val="both"/>
        <w:rPr>
          <w:rFonts w:ascii="Times New Roman" w:hAnsi="Times New Roman" w:cs="Times New Roman"/>
          <w:sz w:val="24"/>
          <w:szCs w:val="24"/>
        </w:rPr>
      </w:pPr>
      <w:r w:rsidRPr="004C5886">
        <w:rPr>
          <w:rFonts w:ascii="Times New Roman" w:hAnsi="Times New Roman" w:cs="Times New Roman"/>
          <w:sz w:val="24"/>
          <w:szCs w:val="24"/>
          <w:highlight w:val="yellow"/>
        </w:rPr>
        <w:t xml:space="preserve">Yield: </w:t>
      </w:r>
      <w:r>
        <w:rPr>
          <w:rFonts w:ascii="Times New Roman" w:hAnsi="Times New Roman" w:cs="Times New Roman"/>
          <w:sz w:val="24"/>
          <w:szCs w:val="24"/>
          <w:highlight w:val="yellow"/>
        </w:rPr>
        <w:t>79</w:t>
      </w:r>
      <w:r w:rsidRPr="004C5886">
        <w:rPr>
          <w:rFonts w:ascii="Times New Roman" w:hAnsi="Times New Roman" w:cs="Times New Roman"/>
          <w:sz w:val="24"/>
          <w:szCs w:val="24"/>
          <w:highlight w:val="yellow"/>
        </w:rPr>
        <w:t>%</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400 MHz):  δ = 0.72 (3H, t, </w:t>
      </w:r>
      <w:r>
        <w:rPr>
          <w:rFonts w:ascii="Times New Roman" w:hAnsi="Times New Roman" w:cs="Times New Roman"/>
          <w:i/>
          <w:sz w:val="24"/>
          <w:szCs w:val="24"/>
        </w:rPr>
        <w:t>J =</w:t>
      </w:r>
      <w:r>
        <w:rPr>
          <w:rFonts w:ascii="Times New Roman" w:hAnsi="Times New Roman" w:cs="Times New Roman"/>
          <w:sz w:val="24"/>
          <w:szCs w:val="24"/>
        </w:rPr>
        <w:t xml:space="preserve"> 7.5 Hz, CH</w:t>
      </w:r>
      <w:r>
        <w:rPr>
          <w:rFonts w:ascii="Times New Roman" w:hAnsi="Times New Roman" w:cs="Times New Roman"/>
          <w:sz w:val="24"/>
          <w:szCs w:val="24"/>
          <w:vertAlign w:val="subscript"/>
        </w:rPr>
        <w:t>2</w:t>
      </w:r>
      <w:r>
        <w:rPr>
          <w:rFonts w:ascii="Times New Roman" w:hAnsi="Times New Roman" w:cs="Times New Roman"/>
          <w:sz w:val="24"/>
          <w:szCs w:val="24"/>
        </w:rPr>
        <w:t>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 1.00-1.10 (1H, m, 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1.52-1.58 (18H, m, 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Cp* and CHC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 1.96-2.06 (1H, m, 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2.63-2.73 (1H, m, C</w:t>
      </w:r>
      <w:r>
        <w:rPr>
          <w:rFonts w:ascii="Times New Roman" w:hAnsi="Times New Roman" w:cs="Times New Roman"/>
          <w:b/>
          <w:bCs/>
          <w:sz w:val="24"/>
          <w:szCs w:val="24"/>
        </w:rPr>
        <w:t>H</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3.34-3.43 (1H, m, C</w:t>
      </w:r>
      <w:r>
        <w:rPr>
          <w:rFonts w:ascii="Times New Roman" w:hAnsi="Times New Roman" w:cs="Times New Roman"/>
          <w:b/>
          <w:bCs/>
          <w:sz w:val="24"/>
          <w:szCs w:val="24"/>
        </w:rPr>
        <w:t>H</w:t>
      </w:r>
      <w:r>
        <w:rPr>
          <w:rFonts w:ascii="Times New Roman" w:hAnsi="Times New Roman" w:cs="Times New Roman"/>
          <w:sz w:val="24"/>
          <w:szCs w:val="24"/>
        </w:rPr>
        <w:t>NBn</w:t>
      </w:r>
      <w:r>
        <w:rPr>
          <w:rFonts w:ascii="Times New Roman" w:hAnsi="Times New Roman" w:cs="Times New Roman"/>
          <w:sz w:val="24"/>
          <w:szCs w:val="24"/>
          <w:vertAlign w:val="subscript"/>
        </w:rPr>
        <w:t>2</w:t>
      </w:r>
      <w:r>
        <w:rPr>
          <w:rFonts w:ascii="Times New Roman" w:hAnsi="Times New Roman" w:cs="Times New Roman"/>
          <w:sz w:val="24"/>
          <w:szCs w:val="24"/>
        </w:rPr>
        <w:t xml:space="preserve">), 3.79-3.98 (2H, d, </w:t>
      </w:r>
      <w:r>
        <w:rPr>
          <w:rFonts w:ascii="Times New Roman" w:hAnsi="Times New Roman" w:cs="Times New Roman"/>
          <w:i/>
          <w:sz w:val="24"/>
          <w:szCs w:val="24"/>
        </w:rPr>
        <w:t>J =</w:t>
      </w:r>
      <w:r>
        <w:rPr>
          <w:rFonts w:ascii="Times New Roman" w:hAnsi="Times New Roman" w:cs="Times New Roman"/>
          <w:sz w:val="24"/>
          <w:szCs w:val="24"/>
        </w:rPr>
        <w:t xml:space="preserve"> 14.5Hz),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4.15-4.25 (5H, m,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 xml:space="preserve">2 </w:t>
      </w:r>
      <w:r>
        <w:rPr>
          <w:rFonts w:ascii="Times New Roman" w:hAnsi="Times New Roman" w:cs="Times New Roman"/>
          <w:sz w:val="24"/>
          <w:szCs w:val="24"/>
        </w:rPr>
        <w:t>and NC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 xml:space="preserve">), 5.93 (1H, t, </w:t>
      </w:r>
      <w:r>
        <w:rPr>
          <w:rFonts w:ascii="Times New Roman" w:hAnsi="Times New Roman" w:cs="Times New Roman"/>
          <w:i/>
          <w:sz w:val="24"/>
          <w:szCs w:val="24"/>
        </w:rPr>
        <w:t>J =</w:t>
      </w:r>
      <w:r>
        <w:rPr>
          <w:rFonts w:ascii="Times New Roman" w:hAnsi="Times New Roman" w:cs="Times New Roman"/>
          <w:sz w:val="24"/>
          <w:szCs w:val="24"/>
        </w:rPr>
        <w:t xml:space="preserve"> 8.2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xml:space="preserve">), 6.50 (1H, d, </w:t>
      </w:r>
      <w:r>
        <w:rPr>
          <w:rFonts w:ascii="Times New Roman" w:hAnsi="Times New Roman" w:cs="Times New Roman"/>
          <w:i/>
          <w:sz w:val="24"/>
          <w:szCs w:val="24"/>
        </w:rPr>
        <w:t>J =</w:t>
      </w:r>
      <w:r>
        <w:rPr>
          <w:rFonts w:ascii="Times New Roman" w:hAnsi="Times New Roman" w:cs="Times New Roman"/>
          <w:sz w:val="24"/>
          <w:szCs w:val="24"/>
        </w:rPr>
        <w:t xml:space="preserve"> 8.2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xml:space="preserve">), 6.89 (1H, t, </w:t>
      </w:r>
      <w:r>
        <w:rPr>
          <w:rFonts w:ascii="Times New Roman" w:hAnsi="Times New Roman" w:cs="Times New Roman"/>
          <w:i/>
          <w:sz w:val="24"/>
          <w:szCs w:val="24"/>
        </w:rPr>
        <w:t>J =</w:t>
      </w:r>
      <w:r>
        <w:rPr>
          <w:rFonts w:ascii="Times New Roman" w:hAnsi="Times New Roman" w:cs="Times New Roman"/>
          <w:sz w:val="24"/>
          <w:szCs w:val="24"/>
        </w:rPr>
        <w:t xml:space="preserve"> 7.5 Hz, </w:t>
      </w:r>
      <w:proofErr w:type="spellStart"/>
      <w:r>
        <w:rPr>
          <w:rFonts w:ascii="Times New Roman" w:hAnsi="Times New Roman" w:cs="Times New Roman"/>
          <w:sz w:val="24"/>
          <w:szCs w:val="24"/>
        </w:rPr>
        <w:t>ArH</w:t>
      </w:r>
      <w:proofErr w:type="spellEnd"/>
      <w:r>
        <w:rPr>
          <w:rFonts w:ascii="Times New Roman" w:hAnsi="Times New Roman" w:cs="Times New Roman"/>
          <w:sz w:val="24"/>
          <w:szCs w:val="24"/>
        </w:rPr>
        <w:t xml:space="preserve">), 7.16 (1H, t, </w:t>
      </w:r>
      <w:r>
        <w:rPr>
          <w:rFonts w:ascii="Times New Roman" w:hAnsi="Times New Roman" w:cs="Times New Roman"/>
          <w:i/>
          <w:sz w:val="24"/>
          <w:szCs w:val="24"/>
        </w:rPr>
        <w:t>J =</w:t>
      </w:r>
      <w:r>
        <w:rPr>
          <w:rFonts w:ascii="Times New Roman" w:hAnsi="Times New Roman" w:cs="Times New Roman"/>
          <w:sz w:val="24"/>
          <w:szCs w:val="24"/>
        </w:rPr>
        <w:t xml:space="preserve"> 7.5 Hz, </w:t>
      </w:r>
      <w:proofErr w:type="spellStart"/>
      <w:r>
        <w:rPr>
          <w:rFonts w:ascii="Times New Roman" w:hAnsi="Times New Roman" w:cs="Times New Roman"/>
          <w:sz w:val="24"/>
          <w:szCs w:val="24"/>
        </w:rPr>
        <w:t>ArH</w:t>
      </w:r>
      <w:proofErr w:type="spellEnd"/>
      <w:r>
        <w:rPr>
          <w:rFonts w:ascii="Times New Roman" w:hAnsi="Times New Roman" w:cs="Times New Roman"/>
          <w:sz w:val="24"/>
          <w:szCs w:val="24"/>
        </w:rPr>
        <w:t xml:space="preserve">), 7.27-7.52 (12H,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lastRenderedPageBreak/>
        <w:t>13</w:t>
      </w:r>
      <w:r>
        <w:rPr>
          <w:rFonts w:ascii="Times New Roman" w:hAnsi="Times New Roman" w:cs="Times New Roman"/>
          <w:sz w:val="24"/>
          <w:szCs w:val="24"/>
        </w:rPr>
        <w:t>C NMR (CDCl</w:t>
      </w:r>
      <w:r>
        <w:rPr>
          <w:rFonts w:ascii="Times New Roman" w:hAnsi="Times New Roman" w:cs="Times New Roman"/>
          <w:sz w:val="24"/>
          <w:szCs w:val="24"/>
          <w:vertAlign w:val="subscript"/>
        </w:rPr>
        <w:t>3</w:t>
      </w:r>
      <w:r>
        <w:rPr>
          <w:rFonts w:ascii="Times New Roman" w:hAnsi="Times New Roman" w:cs="Times New Roman"/>
          <w:sz w:val="24"/>
          <w:szCs w:val="24"/>
        </w:rPr>
        <w:t>, 100 Hz): δ = 9.0, 10.5, 14.5, 26.7, 29.6, 35.6, 36.1, 48.5, 54.7, 56.8, 89.5, 110.0, 111.9, 122.6, 122.7, 126.9, 128.3, 128.9, 129.0, 134.8, 135.9, 140.4, 169.2.</w:t>
      </w:r>
    </w:p>
    <w:p w:rsidR="00137CAB" w:rsidRDefault="0021494E" w:rsidP="00137CAB">
      <w:pPr>
        <w:spacing w:after="0" w:line="360" w:lineRule="auto"/>
        <w:jc w:val="both"/>
        <w:rPr>
          <w:rFonts w:ascii="Times New Roman" w:hAnsi="Times New Roman" w:cs="Times New Roman"/>
          <w:color w:val="000000" w:themeColor="text1"/>
          <w:sz w:val="24"/>
          <w:szCs w:val="24"/>
        </w:rPr>
      </w:pPr>
      <w:r>
        <w:rPr>
          <w:noProof/>
          <w:lang w:val="en-US"/>
        </w:rPr>
        <w:object w:dxaOrig="1440" w:dyaOrig="1440">
          <v:shape id="_x0000_s1111" type="#_x0000_t75" style="position:absolute;left:0;text-align:left;margin-left:0;margin-top:39.6pt;width:88.25pt;height:139.9pt;z-index:251769856;mso-wrap-edited:f" wrapcoords="13567 275 8390 2339 6426 3715 6069 4127 6426 6879 5177 9080 1964 9218 357 9906 179 11832 1428 14033 8390 15684 11068 15684 9640 16372 8926 17197 8926 17885 6962 18848 5355 19811 5355 20087 10889 21187 11603 21187 11603 20775 10889 20087 13924 20087 21243 18573 21243 17335 19279 16785 13924 15684 14281 13208 13210 12245 11603 11282 16602 11282 19815 10456 20350 7429 20172 6879 17137 4678 19993 2614 19993 2476 14638 275 13567 275">
            <v:imagedata r:id="rId99" o:title=""/>
          </v:shape>
          <o:OLEObject Type="Embed" ProgID="ChemDraw.Document.6.0" ShapeID="_x0000_s1111" DrawAspect="Content" ObjectID="_1668242327" r:id="rId100"/>
        </w:object>
      </w:r>
      <w:r w:rsidR="00137CAB">
        <w:rPr>
          <w:rFonts w:ascii="Times New Roman" w:hAnsi="Times New Roman" w:cs="Times New Roman"/>
          <w:color w:val="000000" w:themeColor="text1"/>
          <w:sz w:val="24"/>
          <w:szCs w:val="24"/>
        </w:rPr>
        <w:t xml:space="preserve">HRMS (ESI (+), acetonitrile; m/z):  </w:t>
      </w:r>
      <w:proofErr w:type="spellStart"/>
      <w:r w:rsidR="00137CAB">
        <w:rPr>
          <w:rFonts w:ascii="Times New Roman" w:hAnsi="Times New Roman" w:cs="Times New Roman"/>
          <w:color w:val="000000" w:themeColor="text1"/>
          <w:sz w:val="24"/>
          <w:szCs w:val="24"/>
        </w:rPr>
        <w:t>calcd</w:t>
      </w:r>
      <w:proofErr w:type="spellEnd"/>
      <w:r w:rsidR="00137CAB">
        <w:rPr>
          <w:rFonts w:ascii="Times New Roman" w:hAnsi="Times New Roman" w:cs="Times New Roman"/>
          <w:color w:val="000000" w:themeColor="text1"/>
          <w:sz w:val="24"/>
          <w:szCs w:val="24"/>
        </w:rPr>
        <w:t xml:space="preserve"> for IrC</w:t>
      </w:r>
      <w:r w:rsidR="00137CAB">
        <w:rPr>
          <w:rFonts w:ascii="Times New Roman" w:hAnsi="Times New Roman" w:cs="Times New Roman"/>
          <w:color w:val="000000" w:themeColor="text1"/>
          <w:sz w:val="24"/>
          <w:szCs w:val="24"/>
          <w:vertAlign w:val="subscript"/>
        </w:rPr>
        <w:t>38</w:t>
      </w:r>
      <w:r w:rsidR="00137CAB">
        <w:rPr>
          <w:rFonts w:ascii="Times New Roman" w:hAnsi="Times New Roman" w:cs="Times New Roman"/>
          <w:color w:val="000000" w:themeColor="text1"/>
          <w:sz w:val="24"/>
          <w:szCs w:val="24"/>
        </w:rPr>
        <w:t>H</w:t>
      </w:r>
      <w:r w:rsidR="00137CAB">
        <w:rPr>
          <w:rFonts w:ascii="Times New Roman" w:hAnsi="Times New Roman" w:cs="Times New Roman"/>
          <w:color w:val="000000" w:themeColor="text1"/>
          <w:sz w:val="24"/>
          <w:szCs w:val="24"/>
          <w:vertAlign w:val="subscript"/>
        </w:rPr>
        <w:t>49</w:t>
      </w:r>
      <w:r w:rsidR="00137CAB">
        <w:rPr>
          <w:rFonts w:ascii="Times New Roman" w:hAnsi="Times New Roman" w:cs="Times New Roman"/>
          <w:color w:val="000000" w:themeColor="text1"/>
          <w:sz w:val="24"/>
          <w:szCs w:val="24"/>
        </w:rPr>
        <w:t>N</w:t>
      </w:r>
      <w:r w:rsidR="00137CAB">
        <w:rPr>
          <w:rFonts w:ascii="Times New Roman" w:hAnsi="Times New Roman" w:cs="Times New Roman"/>
          <w:color w:val="000000" w:themeColor="text1"/>
          <w:sz w:val="24"/>
          <w:szCs w:val="24"/>
          <w:vertAlign w:val="subscript"/>
        </w:rPr>
        <w:t>3</w:t>
      </w:r>
      <w:r w:rsidR="00137CAB">
        <w:rPr>
          <w:rFonts w:ascii="Times New Roman" w:hAnsi="Times New Roman" w:cs="Times New Roman"/>
          <w:color w:val="000000" w:themeColor="text1"/>
          <w:sz w:val="24"/>
          <w:szCs w:val="24"/>
        </w:rPr>
        <w:t>+ [M-2Cl+</w:t>
      </w:r>
      <w:proofErr w:type="gramStart"/>
      <w:r w:rsidR="00137CAB">
        <w:rPr>
          <w:rFonts w:ascii="Times New Roman" w:hAnsi="Times New Roman" w:cs="Times New Roman"/>
          <w:color w:val="000000" w:themeColor="text1"/>
          <w:sz w:val="24"/>
          <w:szCs w:val="24"/>
        </w:rPr>
        <w:t>H]+</w:t>
      </w:r>
      <w:proofErr w:type="gramEnd"/>
      <w:r w:rsidR="00137CAB">
        <w:rPr>
          <w:rFonts w:ascii="Times New Roman" w:hAnsi="Times New Roman" w:cs="Times New Roman"/>
          <w:color w:val="000000" w:themeColor="text1"/>
          <w:sz w:val="24"/>
          <w:szCs w:val="24"/>
        </w:rPr>
        <w:t>: 740.3556 Found: m/z = 740.3561</w:t>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spacing w:after="0"/>
        <w:jc w:val="both"/>
        <w:rPr>
          <w:rFonts w:ascii="Times New Roman" w:hAnsi="Times New Roman" w:cs="Times New Roman"/>
          <w:sz w:val="24"/>
          <w:szCs w:val="24"/>
        </w:rPr>
      </w:pPr>
    </w:p>
    <w:p w:rsidR="00BF158D" w:rsidRPr="0059451B" w:rsidRDefault="00BF158D" w:rsidP="00BF158D">
      <w:pPr>
        <w:spacing w:after="0" w:line="360" w:lineRule="auto"/>
        <w:jc w:val="both"/>
        <w:rPr>
          <w:rFonts w:ascii="Times New Roman" w:hAnsi="Times New Roman" w:cs="Times New Roman"/>
          <w:sz w:val="24"/>
          <w:szCs w:val="24"/>
        </w:rPr>
      </w:pPr>
      <w:r w:rsidRPr="004C5886">
        <w:rPr>
          <w:rFonts w:ascii="Times New Roman" w:hAnsi="Times New Roman" w:cs="Times New Roman"/>
          <w:sz w:val="24"/>
          <w:szCs w:val="24"/>
          <w:highlight w:val="yellow"/>
        </w:rPr>
        <w:t xml:space="preserve">Yield: </w:t>
      </w:r>
      <w:r>
        <w:rPr>
          <w:rFonts w:ascii="Times New Roman" w:hAnsi="Times New Roman" w:cs="Times New Roman"/>
          <w:sz w:val="24"/>
          <w:szCs w:val="24"/>
          <w:highlight w:val="yellow"/>
        </w:rPr>
        <w:t>81</w:t>
      </w:r>
      <w:r w:rsidRPr="004C5886">
        <w:rPr>
          <w:rFonts w:ascii="Times New Roman" w:hAnsi="Times New Roman" w:cs="Times New Roman"/>
          <w:sz w:val="24"/>
          <w:szCs w:val="24"/>
          <w:highlight w:val="yellow"/>
        </w:rPr>
        <w:t>%</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400 MHz):  δ = 0.33 (3H, d, </w:t>
      </w:r>
      <w:r>
        <w:rPr>
          <w:rFonts w:ascii="Times New Roman" w:hAnsi="Times New Roman" w:cs="Times New Roman"/>
          <w:i/>
          <w:sz w:val="24"/>
          <w:szCs w:val="24"/>
        </w:rPr>
        <w:t>J =</w:t>
      </w:r>
      <w:r>
        <w:rPr>
          <w:rFonts w:ascii="Times New Roman" w:hAnsi="Times New Roman" w:cs="Times New Roman"/>
          <w:sz w:val="24"/>
          <w:szCs w:val="24"/>
        </w:rPr>
        <w:t xml:space="preserve"> 6.5 Hz, CH</w:t>
      </w:r>
      <w:r>
        <w:rPr>
          <w:rFonts w:ascii="Times New Roman" w:hAnsi="Times New Roman" w:cs="Times New Roman"/>
          <w:b/>
          <w:bCs/>
          <w:sz w:val="24"/>
          <w:szCs w:val="24"/>
        </w:rPr>
        <w:t>(CH</w:t>
      </w:r>
      <w:r>
        <w:rPr>
          <w:rFonts w:ascii="Times New Roman" w:hAnsi="Times New Roman" w:cs="Times New Roman"/>
          <w:b/>
          <w:bCs/>
          <w:sz w:val="24"/>
          <w:szCs w:val="24"/>
          <w:vertAlign w:val="subscript"/>
        </w:rPr>
        <w:t>3</w:t>
      </w:r>
      <w:r>
        <w:rPr>
          <w:rFonts w:ascii="Times New Roman" w:hAnsi="Times New Roman" w:cs="Times New Roman"/>
          <w:b/>
          <w:bCs/>
          <w:sz w:val="24"/>
          <w:szCs w:val="24"/>
        </w:rPr>
        <w:t>)</w:t>
      </w:r>
      <w:r>
        <w:rPr>
          <w:rFonts w:ascii="Times New Roman" w:hAnsi="Times New Roman" w:cs="Times New Roman"/>
          <w:b/>
          <w:bCs/>
          <w:sz w:val="24"/>
          <w:szCs w:val="24"/>
          <w:vertAlign w:val="subscript"/>
        </w:rPr>
        <w:t>2</w:t>
      </w:r>
      <w:r>
        <w:rPr>
          <w:rFonts w:ascii="Times New Roman" w:hAnsi="Times New Roman" w:cs="Times New Roman"/>
          <w:sz w:val="24"/>
          <w:szCs w:val="24"/>
        </w:rPr>
        <w:t xml:space="preserve">), 0.57 (3H, d, </w:t>
      </w:r>
      <w:r>
        <w:rPr>
          <w:rFonts w:ascii="Times New Roman" w:hAnsi="Times New Roman" w:cs="Times New Roman"/>
          <w:i/>
          <w:sz w:val="24"/>
          <w:szCs w:val="24"/>
        </w:rPr>
        <w:t>J =</w:t>
      </w:r>
      <w:r>
        <w:rPr>
          <w:rFonts w:ascii="Times New Roman" w:hAnsi="Times New Roman" w:cs="Times New Roman"/>
          <w:sz w:val="24"/>
          <w:szCs w:val="24"/>
        </w:rPr>
        <w:t xml:space="preserve"> 6.5 Hz, CH</w:t>
      </w:r>
      <w:r>
        <w:rPr>
          <w:rFonts w:ascii="Times New Roman" w:hAnsi="Times New Roman" w:cs="Times New Roman"/>
          <w:b/>
          <w:bCs/>
          <w:sz w:val="24"/>
          <w:szCs w:val="24"/>
        </w:rPr>
        <w:t>(CH</w:t>
      </w:r>
      <w:r>
        <w:rPr>
          <w:rFonts w:ascii="Times New Roman" w:hAnsi="Times New Roman" w:cs="Times New Roman"/>
          <w:b/>
          <w:bCs/>
          <w:sz w:val="24"/>
          <w:szCs w:val="24"/>
          <w:vertAlign w:val="subscript"/>
        </w:rPr>
        <w:t>3</w:t>
      </w:r>
      <w:r>
        <w:rPr>
          <w:rFonts w:ascii="Times New Roman" w:hAnsi="Times New Roman" w:cs="Times New Roman"/>
          <w:b/>
          <w:bCs/>
          <w:sz w:val="24"/>
          <w:szCs w:val="24"/>
        </w:rPr>
        <w:t>)</w:t>
      </w:r>
      <w:r>
        <w:rPr>
          <w:rFonts w:ascii="Times New Roman" w:hAnsi="Times New Roman" w:cs="Times New Roman"/>
          <w:b/>
          <w:bCs/>
          <w:sz w:val="24"/>
          <w:szCs w:val="24"/>
          <w:vertAlign w:val="subscript"/>
        </w:rPr>
        <w:t>2</w:t>
      </w:r>
      <w:r>
        <w:rPr>
          <w:rFonts w:ascii="Times New Roman" w:hAnsi="Times New Roman" w:cs="Times New Roman"/>
          <w:sz w:val="24"/>
          <w:szCs w:val="24"/>
        </w:rPr>
        <w:t>), 1.05-1.14 (1H, m, CH</w:t>
      </w:r>
      <w:r>
        <w:rPr>
          <w:rFonts w:ascii="Times New Roman" w:hAnsi="Times New Roman" w:cs="Times New Roman"/>
          <w:sz w:val="24"/>
          <w:szCs w:val="24"/>
          <w:vertAlign w:val="subscript"/>
        </w:rPr>
        <w:t>2</w:t>
      </w:r>
      <w:r>
        <w:rPr>
          <w:rFonts w:ascii="Times New Roman" w:hAnsi="Times New Roman" w:cs="Times New Roman"/>
          <w:sz w:val="24"/>
          <w:szCs w:val="24"/>
        </w:rPr>
        <w:t>C</w:t>
      </w:r>
      <w:r>
        <w:rPr>
          <w:rFonts w:ascii="Times New Roman" w:hAnsi="Times New Roman" w:cs="Times New Roman"/>
          <w:b/>
          <w:bCs/>
          <w:sz w:val="24"/>
          <w:szCs w:val="24"/>
        </w:rPr>
        <w:t>H</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1.56 (15H, s, 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Cp*), 1.92-2.01 (1H, m, 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3.65-3.74 (1H, m, 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3.76-4.02 (5H, m,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 xml:space="preserve">2 </w:t>
      </w:r>
      <w:r>
        <w:rPr>
          <w:rFonts w:ascii="Times New Roman" w:hAnsi="Times New Roman" w:cs="Times New Roman"/>
          <w:sz w:val="24"/>
          <w:szCs w:val="24"/>
        </w:rPr>
        <w:t>and C</w:t>
      </w:r>
      <w:r>
        <w:rPr>
          <w:rFonts w:ascii="Times New Roman" w:hAnsi="Times New Roman" w:cs="Times New Roman"/>
          <w:b/>
          <w:bCs/>
          <w:sz w:val="24"/>
          <w:szCs w:val="24"/>
        </w:rPr>
        <w:t>H</w:t>
      </w:r>
      <w:r>
        <w:rPr>
          <w:rFonts w:ascii="Times New Roman" w:hAnsi="Times New Roman" w:cs="Times New Roman"/>
          <w:sz w:val="24"/>
          <w:szCs w:val="24"/>
        </w:rPr>
        <w:t>NBn</w:t>
      </w:r>
      <w:r>
        <w:rPr>
          <w:rFonts w:ascii="Times New Roman" w:hAnsi="Times New Roman" w:cs="Times New Roman"/>
          <w:sz w:val="24"/>
          <w:szCs w:val="24"/>
          <w:vertAlign w:val="subscript"/>
        </w:rPr>
        <w:t>2</w:t>
      </w:r>
      <w:r>
        <w:rPr>
          <w:rFonts w:ascii="Times New Roman" w:hAnsi="Times New Roman" w:cs="Times New Roman"/>
          <w:sz w:val="24"/>
          <w:szCs w:val="24"/>
        </w:rPr>
        <w:t>), 4.06-4.15 (1H, m,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4.17 (3H, s, NC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 xml:space="preserve">), 5.65 (1H, t, </w:t>
      </w:r>
      <w:r>
        <w:rPr>
          <w:rFonts w:ascii="Times New Roman" w:hAnsi="Times New Roman" w:cs="Times New Roman"/>
          <w:i/>
          <w:sz w:val="24"/>
          <w:szCs w:val="24"/>
        </w:rPr>
        <w:t>J =</w:t>
      </w:r>
      <w:r>
        <w:rPr>
          <w:rFonts w:ascii="Times New Roman" w:hAnsi="Times New Roman" w:cs="Times New Roman"/>
          <w:sz w:val="24"/>
          <w:szCs w:val="24"/>
        </w:rPr>
        <w:t xml:space="preserve"> 12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CHNBn</w:t>
      </w:r>
      <w:r>
        <w:rPr>
          <w:rFonts w:ascii="Times New Roman" w:hAnsi="Times New Roman" w:cs="Times New Roman"/>
          <w:sz w:val="24"/>
          <w:szCs w:val="24"/>
          <w:vertAlign w:val="subscript"/>
        </w:rPr>
        <w:t>2</w:t>
      </w:r>
      <w:r>
        <w:rPr>
          <w:rFonts w:ascii="Times New Roman" w:hAnsi="Times New Roman" w:cs="Times New Roman"/>
          <w:sz w:val="24"/>
          <w:szCs w:val="24"/>
        </w:rPr>
        <w:t xml:space="preserve">), 6.46 (1H, d, </w:t>
      </w:r>
      <w:r>
        <w:rPr>
          <w:rFonts w:ascii="Times New Roman" w:hAnsi="Times New Roman" w:cs="Times New Roman"/>
          <w:i/>
          <w:sz w:val="24"/>
          <w:szCs w:val="24"/>
        </w:rPr>
        <w:t>J =</w:t>
      </w:r>
      <w:r>
        <w:rPr>
          <w:rFonts w:ascii="Times New Roman" w:hAnsi="Times New Roman" w:cs="Times New Roman"/>
          <w:sz w:val="24"/>
          <w:szCs w:val="24"/>
        </w:rPr>
        <w:t xml:space="preserve"> 8.5 Hz,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6.86 (1H, t, </w:t>
      </w:r>
      <w:r>
        <w:rPr>
          <w:rFonts w:ascii="Times New Roman" w:hAnsi="Times New Roman" w:cs="Times New Roman"/>
          <w:i/>
          <w:sz w:val="24"/>
          <w:szCs w:val="24"/>
        </w:rPr>
        <w:t>J =</w:t>
      </w:r>
      <w:r>
        <w:rPr>
          <w:rFonts w:ascii="Times New Roman" w:hAnsi="Times New Roman" w:cs="Times New Roman"/>
          <w:sz w:val="24"/>
          <w:szCs w:val="24"/>
        </w:rPr>
        <w:t xml:space="preserve"> 7.5 Hz,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7.15 (1H, t, </w:t>
      </w:r>
      <w:r>
        <w:rPr>
          <w:rFonts w:ascii="Times New Roman" w:hAnsi="Times New Roman" w:cs="Times New Roman"/>
          <w:i/>
          <w:sz w:val="24"/>
          <w:szCs w:val="24"/>
        </w:rPr>
        <w:t>J =</w:t>
      </w:r>
      <w:r>
        <w:rPr>
          <w:rFonts w:ascii="Times New Roman" w:hAnsi="Times New Roman" w:cs="Times New Roman"/>
          <w:sz w:val="24"/>
          <w:szCs w:val="24"/>
        </w:rPr>
        <w:t xml:space="preserve"> 7.5 Hz,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7.27-7.51 (11H,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13</w:t>
      </w:r>
      <w:r>
        <w:rPr>
          <w:rFonts w:ascii="Times New Roman" w:hAnsi="Times New Roman" w:cs="Times New Roman"/>
          <w:sz w:val="24"/>
          <w:szCs w:val="24"/>
        </w:rPr>
        <w:t>C NMR (CDCl</w:t>
      </w:r>
      <w:r>
        <w:rPr>
          <w:rFonts w:ascii="Times New Roman" w:hAnsi="Times New Roman" w:cs="Times New Roman"/>
          <w:sz w:val="24"/>
          <w:szCs w:val="24"/>
          <w:vertAlign w:val="subscript"/>
        </w:rPr>
        <w:t>3</w:t>
      </w:r>
      <w:r>
        <w:rPr>
          <w:rFonts w:ascii="Times New Roman" w:hAnsi="Times New Roman" w:cs="Times New Roman"/>
          <w:sz w:val="24"/>
          <w:szCs w:val="24"/>
        </w:rPr>
        <w:t>, 100 Hz): δ = 9.0, 21.9, 23.2, 24.7, 29.6, 35.5, 35.9, 49.5, 51.0, 54.5, 89.5, 110.0, 111.6, 122.6, 122.9, 126.9, 128.2, 129.0, 134.4, 136.1, 140.8, 169.1.</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HRMS (ESI (+), acetonitrile; m/z):  </w:t>
      </w:r>
      <w:proofErr w:type="spellStart"/>
      <w:r>
        <w:rPr>
          <w:rFonts w:ascii="Times New Roman" w:hAnsi="Times New Roman" w:cs="Times New Roman"/>
          <w:sz w:val="24"/>
          <w:szCs w:val="24"/>
        </w:rPr>
        <w:t>calcd</w:t>
      </w:r>
      <w:proofErr w:type="spellEnd"/>
      <w:r>
        <w:rPr>
          <w:rFonts w:ascii="Times New Roman" w:hAnsi="Times New Roman" w:cs="Times New Roman"/>
          <w:sz w:val="24"/>
          <w:szCs w:val="24"/>
        </w:rPr>
        <w:t xml:space="preserve"> for IrC</w:t>
      </w:r>
      <w:r>
        <w:rPr>
          <w:rFonts w:ascii="Times New Roman" w:hAnsi="Times New Roman" w:cs="Times New Roman"/>
          <w:sz w:val="24"/>
          <w:szCs w:val="24"/>
          <w:vertAlign w:val="subscript"/>
        </w:rPr>
        <w:t>38</w:t>
      </w:r>
      <w:r>
        <w:rPr>
          <w:rFonts w:ascii="Times New Roman" w:hAnsi="Times New Roman" w:cs="Times New Roman"/>
          <w:sz w:val="24"/>
          <w:szCs w:val="24"/>
        </w:rPr>
        <w:t>H</w:t>
      </w:r>
      <w:r>
        <w:rPr>
          <w:rFonts w:ascii="Times New Roman" w:hAnsi="Times New Roman" w:cs="Times New Roman"/>
          <w:sz w:val="24"/>
          <w:szCs w:val="24"/>
          <w:vertAlign w:val="subscript"/>
        </w:rPr>
        <w:t>48</w:t>
      </w:r>
      <w:r>
        <w:rPr>
          <w:rFonts w:ascii="Times New Roman" w:hAnsi="Times New Roman" w:cs="Times New Roman"/>
          <w:color w:val="000000" w:themeColor="text1"/>
          <w:sz w:val="24"/>
          <w:szCs w:val="24"/>
        </w:rPr>
        <w:t>Cl</w:t>
      </w:r>
      <w:r>
        <w:rPr>
          <w:rFonts w:ascii="Times New Roman" w:hAnsi="Times New Roman" w:cs="Times New Roman"/>
          <w:sz w:val="24"/>
          <w:szCs w:val="24"/>
        </w:rPr>
        <w:t>N</w:t>
      </w:r>
      <w:r>
        <w:rPr>
          <w:rFonts w:ascii="Times New Roman" w:hAnsi="Times New Roman" w:cs="Times New Roman"/>
          <w:sz w:val="24"/>
          <w:szCs w:val="24"/>
          <w:vertAlign w:val="subscript"/>
        </w:rPr>
        <w:t>3</w:t>
      </w:r>
      <w:r>
        <w:rPr>
          <w:rFonts w:ascii="Times New Roman" w:hAnsi="Times New Roman" w:cs="Times New Roman"/>
          <w:sz w:val="24"/>
          <w:szCs w:val="24"/>
        </w:rPr>
        <w:t>+ [M-</w:t>
      </w:r>
      <w:proofErr w:type="gramStart"/>
      <w:r>
        <w:rPr>
          <w:rFonts w:ascii="Times New Roman" w:hAnsi="Times New Roman" w:cs="Times New Roman"/>
          <w:sz w:val="24"/>
          <w:szCs w:val="24"/>
        </w:rPr>
        <w:t>Cl]+</w:t>
      </w:r>
      <w:proofErr w:type="gramEnd"/>
      <w:r>
        <w:rPr>
          <w:rFonts w:ascii="Times New Roman" w:hAnsi="Times New Roman" w:cs="Times New Roman"/>
          <w:sz w:val="24"/>
          <w:szCs w:val="24"/>
        </w:rPr>
        <w:t>: 774.3166. Found: m/z = 774.3166.</w:t>
      </w:r>
    </w:p>
    <w:p w:rsidR="00137CAB" w:rsidRDefault="0021494E" w:rsidP="008825F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object w:dxaOrig="1440" w:dyaOrig="1440">
          <v:shape id="_x0000_s1113" type="#_x0000_t75" style="position:absolute;left:0;text-align:left;margin-left:0;margin-top:3.05pt;width:107.3pt;height:117.25pt;z-index:251771904" wrapcoords="16026 321 9406 642 2671 1497 2671 2032 232 2139 232 2352 2671 3743 2671 4063 5923 5453 6619 5453 6619 6416 8245 7164 10335 7164 9406 8875 6968 9089 5806 9624 5574 11228 5690 11976 6039 13366 9639 14008 14981 14008 10219 15291 10103 15398 11729 15719 12077 17430 10916 19141 9639 19461 9406 19782 9406 20745 16839 20745 17303 19996 16606 19461 11148 19141 20903 17537 21019 16574 19277 15933 16723 15719 15561 14115 15794 12618 14052 10586 19742 10158 19974 8875 19161 8875 20555 7699 20555 7164 20090 6630 18929 5453 19045 3743 21368 2780 21135 2566 16490 2032 16490 321 16026 321">
            <v:imagedata r:id="rId101" o:title=""/>
          </v:shape>
          <o:OLEObject Type="Embed" ProgID="ChemDraw.Document.6.0" ShapeID="_x0000_s1113" DrawAspect="Content" ObjectID="_1668242328" r:id="rId102"/>
        </w:object>
      </w: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BF158D" w:rsidRDefault="00BF158D"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Pr="00BF158D" w:rsidRDefault="00BF158D" w:rsidP="00BF158D">
      <w:pPr>
        <w:spacing w:after="0" w:line="360" w:lineRule="auto"/>
        <w:jc w:val="both"/>
        <w:rPr>
          <w:rFonts w:ascii="Times New Roman" w:hAnsi="Times New Roman" w:cs="Times New Roman"/>
          <w:sz w:val="24"/>
          <w:szCs w:val="24"/>
        </w:rPr>
      </w:pPr>
      <w:r w:rsidRPr="004C5886">
        <w:rPr>
          <w:rFonts w:ascii="Times New Roman" w:hAnsi="Times New Roman" w:cs="Times New Roman"/>
          <w:sz w:val="24"/>
          <w:szCs w:val="24"/>
          <w:highlight w:val="yellow"/>
        </w:rPr>
        <w:t xml:space="preserve">Yield: </w:t>
      </w:r>
      <w:r>
        <w:rPr>
          <w:rFonts w:ascii="Times New Roman" w:hAnsi="Times New Roman" w:cs="Times New Roman"/>
          <w:sz w:val="24"/>
          <w:szCs w:val="24"/>
          <w:highlight w:val="yellow"/>
        </w:rPr>
        <w:t>84</w:t>
      </w:r>
      <w:r w:rsidRPr="004C5886">
        <w:rPr>
          <w:rFonts w:ascii="Times New Roman" w:hAnsi="Times New Roman" w:cs="Times New Roman"/>
          <w:sz w:val="24"/>
          <w:szCs w:val="24"/>
          <w:highlight w:val="yellow"/>
        </w:rPr>
        <w:t>%</w:t>
      </w:r>
    </w:p>
    <w:p w:rsidR="00137CAB" w:rsidRDefault="00137CAB" w:rsidP="00137CA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H NMR (CDCl</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ml:space="preserve">, 400 MHz):  δ = 0.25 (3H, d, </w:t>
      </w:r>
      <w:r>
        <w:rPr>
          <w:rFonts w:ascii="Times New Roman" w:hAnsi="Times New Roman" w:cs="Times New Roman"/>
          <w:i/>
          <w:color w:val="000000" w:themeColor="text1"/>
          <w:sz w:val="24"/>
          <w:szCs w:val="24"/>
        </w:rPr>
        <w:t>J =</w:t>
      </w:r>
      <w:r>
        <w:rPr>
          <w:rFonts w:ascii="Times New Roman" w:hAnsi="Times New Roman" w:cs="Times New Roman"/>
          <w:color w:val="000000" w:themeColor="text1"/>
          <w:sz w:val="24"/>
          <w:szCs w:val="24"/>
        </w:rPr>
        <w:t xml:space="preserve"> 6.3 Hz, CHC</w:t>
      </w:r>
      <w:r>
        <w:rPr>
          <w:rFonts w:ascii="Times New Roman" w:hAnsi="Times New Roman" w:cs="Times New Roman"/>
          <w:b/>
          <w:bCs/>
          <w:color w:val="000000" w:themeColor="text1"/>
          <w:sz w:val="24"/>
          <w:szCs w:val="24"/>
        </w:rPr>
        <w:t>H</w:t>
      </w:r>
      <w:r>
        <w:rPr>
          <w:rFonts w:ascii="Times New Roman" w:hAnsi="Times New Roman" w:cs="Times New Roman"/>
          <w:b/>
          <w:bCs/>
          <w:color w:val="000000" w:themeColor="text1"/>
          <w:sz w:val="24"/>
          <w:szCs w:val="24"/>
          <w:vertAlign w:val="subscript"/>
        </w:rPr>
        <w:t>3</w:t>
      </w:r>
      <w:r>
        <w:rPr>
          <w:rFonts w:ascii="Times New Roman" w:hAnsi="Times New Roman" w:cs="Times New Roman"/>
          <w:color w:val="000000" w:themeColor="text1"/>
          <w:sz w:val="24"/>
          <w:szCs w:val="24"/>
        </w:rPr>
        <w:t xml:space="preserve">), 1.08 (3H, d, </w:t>
      </w:r>
      <w:r>
        <w:rPr>
          <w:rFonts w:ascii="Times New Roman" w:hAnsi="Times New Roman" w:cs="Times New Roman"/>
          <w:i/>
          <w:color w:val="000000" w:themeColor="text1"/>
          <w:sz w:val="24"/>
          <w:szCs w:val="24"/>
        </w:rPr>
        <w:t>J =</w:t>
      </w:r>
      <w:r>
        <w:rPr>
          <w:rFonts w:ascii="Times New Roman" w:hAnsi="Times New Roman" w:cs="Times New Roman"/>
          <w:color w:val="000000" w:themeColor="text1"/>
          <w:sz w:val="24"/>
          <w:szCs w:val="24"/>
        </w:rPr>
        <w:t xml:space="preserve"> 6.3 Hz, CHC</w:t>
      </w:r>
      <w:r>
        <w:rPr>
          <w:rFonts w:ascii="Times New Roman" w:hAnsi="Times New Roman" w:cs="Times New Roman"/>
          <w:b/>
          <w:bCs/>
          <w:color w:val="000000" w:themeColor="text1"/>
          <w:sz w:val="24"/>
          <w:szCs w:val="24"/>
        </w:rPr>
        <w:t>H</w:t>
      </w:r>
      <w:r>
        <w:rPr>
          <w:rFonts w:ascii="Times New Roman" w:hAnsi="Times New Roman" w:cs="Times New Roman"/>
          <w:b/>
          <w:bCs/>
          <w:color w:val="000000" w:themeColor="text1"/>
          <w:sz w:val="24"/>
          <w:szCs w:val="24"/>
          <w:vertAlign w:val="subscript"/>
        </w:rPr>
        <w:t>3</w:t>
      </w:r>
      <w:r>
        <w:rPr>
          <w:rFonts w:ascii="Times New Roman" w:hAnsi="Times New Roman" w:cs="Times New Roman"/>
          <w:color w:val="000000" w:themeColor="text1"/>
          <w:sz w:val="24"/>
          <w:szCs w:val="24"/>
        </w:rPr>
        <w:t>), 1.54 (15H, s, C</w:t>
      </w:r>
      <w:r>
        <w:rPr>
          <w:rFonts w:ascii="Times New Roman" w:hAnsi="Times New Roman" w:cs="Times New Roman"/>
          <w:b/>
          <w:bCs/>
          <w:color w:val="000000" w:themeColor="text1"/>
          <w:sz w:val="24"/>
          <w:szCs w:val="24"/>
        </w:rPr>
        <w:t>H</w:t>
      </w:r>
      <w:r>
        <w:rPr>
          <w:rFonts w:ascii="Times New Roman" w:hAnsi="Times New Roman" w:cs="Times New Roman"/>
          <w:b/>
          <w:bCs/>
          <w:color w:val="000000" w:themeColor="text1"/>
          <w:sz w:val="24"/>
          <w:szCs w:val="24"/>
          <w:vertAlign w:val="subscript"/>
        </w:rPr>
        <w:t>3</w:t>
      </w:r>
      <w:r>
        <w:rPr>
          <w:rFonts w:ascii="Times New Roman" w:hAnsi="Times New Roman" w:cs="Times New Roman"/>
          <w:color w:val="000000" w:themeColor="text1"/>
          <w:sz w:val="24"/>
          <w:szCs w:val="24"/>
        </w:rPr>
        <w:t>Cp*), 1.88 (3H, s, p-C</w:t>
      </w:r>
      <w:r>
        <w:rPr>
          <w:rFonts w:ascii="Times New Roman" w:hAnsi="Times New Roman" w:cs="Times New Roman"/>
          <w:b/>
          <w:bCs/>
          <w:color w:val="000000" w:themeColor="text1"/>
          <w:sz w:val="24"/>
          <w:szCs w:val="24"/>
        </w:rPr>
        <w:t>H</w:t>
      </w:r>
      <w:r>
        <w:rPr>
          <w:rFonts w:ascii="Times New Roman" w:hAnsi="Times New Roman" w:cs="Times New Roman"/>
          <w:b/>
          <w:bCs/>
          <w:color w:val="000000" w:themeColor="text1"/>
          <w:sz w:val="24"/>
          <w:szCs w:val="24"/>
          <w:vertAlign w:val="subscript"/>
        </w:rPr>
        <w:t>3</w:t>
      </w:r>
      <w:r>
        <w:rPr>
          <w:rFonts w:ascii="Times New Roman" w:hAnsi="Times New Roman" w:cs="Times New Roman"/>
          <w:color w:val="000000" w:themeColor="text1"/>
          <w:sz w:val="24"/>
          <w:szCs w:val="24"/>
        </w:rPr>
        <w:t>Ar), 2.24 (3H, s, o-C</w:t>
      </w:r>
      <w:r>
        <w:rPr>
          <w:rFonts w:ascii="Times New Roman" w:hAnsi="Times New Roman" w:cs="Times New Roman"/>
          <w:b/>
          <w:bCs/>
          <w:color w:val="000000" w:themeColor="text1"/>
          <w:sz w:val="24"/>
          <w:szCs w:val="24"/>
        </w:rPr>
        <w:t>H</w:t>
      </w:r>
      <w:r>
        <w:rPr>
          <w:rFonts w:ascii="Times New Roman" w:hAnsi="Times New Roman" w:cs="Times New Roman"/>
          <w:b/>
          <w:bCs/>
          <w:color w:val="000000" w:themeColor="text1"/>
          <w:sz w:val="24"/>
          <w:szCs w:val="24"/>
          <w:vertAlign w:val="subscript"/>
        </w:rPr>
        <w:t>3</w:t>
      </w:r>
      <w:r>
        <w:rPr>
          <w:rFonts w:ascii="Times New Roman" w:hAnsi="Times New Roman" w:cs="Times New Roman"/>
          <w:color w:val="000000" w:themeColor="text1"/>
          <w:sz w:val="24"/>
          <w:szCs w:val="24"/>
        </w:rPr>
        <w:t>Ar), 2.44 (3H, s, o-</w:t>
      </w:r>
      <w:r>
        <w:rPr>
          <w:rFonts w:ascii="Times New Roman" w:hAnsi="Times New Roman" w:cs="Times New Roman"/>
          <w:color w:val="000000" w:themeColor="text1"/>
          <w:sz w:val="24"/>
          <w:szCs w:val="24"/>
        </w:rPr>
        <w:lastRenderedPageBreak/>
        <w:t>C</w:t>
      </w:r>
      <w:r>
        <w:rPr>
          <w:rFonts w:ascii="Times New Roman" w:hAnsi="Times New Roman" w:cs="Times New Roman"/>
          <w:b/>
          <w:bCs/>
          <w:color w:val="000000" w:themeColor="text1"/>
          <w:sz w:val="24"/>
          <w:szCs w:val="24"/>
        </w:rPr>
        <w:t>H</w:t>
      </w:r>
      <w:r>
        <w:rPr>
          <w:rFonts w:ascii="Times New Roman" w:hAnsi="Times New Roman" w:cs="Times New Roman"/>
          <w:b/>
          <w:bCs/>
          <w:color w:val="000000" w:themeColor="text1"/>
          <w:sz w:val="24"/>
          <w:szCs w:val="24"/>
          <w:vertAlign w:val="subscript"/>
        </w:rPr>
        <w:t>3</w:t>
      </w:r>
      <w:r>
        <w:rPr>
          <w:rFonts w:ascii="Times New Roman" w:hAnsi="Times New Roman" w:cs="Times New Roman"/>
          <w:color w:val="000000" w:themeColor="text1"/>
          <w:sz w:val="24"/>
          <w:szCs w:val="24"/>
        </w:rPr>
        <w:t>Ar), 2.92-3.05 (1H, m, C</w:t>
      </w:r>
      <w:r>
        <w:rPr>
          <w:rFonts w:ascii="Times New Roman" w:hAnsi="Times New Roman" w:cs="Times New Roman"/>
          <w:b/>
          <w:bCs/>
          <w:color w:val="000000" w:themeColor="text1"/>
          <w:sz w:val="24"/>
          <w:szCs w:val="24"/>
        </w:rPr>
        <w:t>H</w:t>
      </w:r>
      <w:r>
        <w:rPr>
          <w:rFonts w:ascii="Times New Roman" w:hAnsi="Times New Roman" w:cs="Times New Roman"/>
          <w:color w:val="000000" w:themeColor="text1"/>
          <w:sz w:val="24"/>
          <w:szCs w:val="24"/>
        </w:rPr>
        <w:t>(CH</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3.22-3.33 (1H, m, C</w:t>
      </w:r>
      <w:r>
        <w:rPr>
          <w:rFonts w:ascii="Times New Roman" w:hAnsi="Times New Roman" w:cs="Times New Roman"/>
          <w:b/>
          <w:bCs/>
          <w:color w:val="000000" w:themeColor="text1"/>
          <w:sz w:val="24"/>
          <w:szCs w:val="24"/>
        </w:rPr>
        <w:t>H</w:t>
      </w:r>
      <w:r>
        <w:rPr>
          <w:rFonts w:ascii="Times New Roman" w:hAnsi="Times New Roman" w:cs="Times New Roman"/>
          <w:color w:val="000000" w:themeColor="text1"/>
          <w:sz w:val="24"/>
          <w:szCs w:val="24"/>
        </w:rPr>
        <w:t>NBn</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3.92 (2H, d, </w:t>
      </w:r>
      <w:r>
        <w:rPr>
          <w:rFonts w:ascii="Times New Roman" w:hAnsi="Times New Roman" w:cs="Times New Roman"/>
          <w:i/>
          <w:color w:val="000000" w:themeColor="text1"/>
          <w:sz w:val="24"/>
          <w:szCs w:val="24"/>
        </w:rPr>
        <w:t>J =</w:t>
      </w:r>
      <w:r>
        <w:rPr>
          <w:rFonts w:ascii="Times New Roman" w:hAnsi="Times New Roman" w:cs="Times New Roman"/>
          <w:color w:val="000000" w:themeColor="text1"/>
          <w:sz w:val="24"/>
          <w:szCs w:val="24"/>
        </w:rPr>
        <w:t>14 Hz, N(C</w:t>
      </w:r>
      <w:r>
        <w:rPr>
          <w:rFonts w:ascii="Times New Roman" w:hAnsi="Times New Roman" w:cs="Times New Roman"/>
          <w:b/>
          <w:bCs/>
          <w:color w:val="000000" w:themeColor="text1"/>
          <w:sz w:val="24"/>
          <w:szCs w:val="24"/>
        </w:rPr>
        <w:t>H</w:t>
      </w:r>
      <w:r>
        <w:rPr>
          <w:rFonts w:ascii="Times New Roman" w:hAnsi="Times New Roman" w:cs="Times New Roman"/>
          <w:b/>
          <w:bCs/>
          <w:color w:val="000000" w:themeColor="text1"/>
          <w:sz w:val="24"/>
          <w:szCs w:val="24"/>
          <w:vertAlign w:val="subscript"/>
        </w:rPr>
        <w:t>2</w:t>
      </w:r>
      <w:r>
        <w:rPr>
          <w:rFonts w:ascii="Times New Roman" w:hAnsi="Times New Roman" w:cs="Times New Roman"/>
          <w:color w:val="000000" w:themeColor="text1"/>
          <w:sz w:val="24"/>
          <w:szCs w:val="24"/>
        </w:rPr>
        <w:t>Ph)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4.10-4.22 (3H, m, N(C</w:t>
      </w:r>
      <w:r>
        <w:rPr>
          <w:rFonts w:ascii="Times New Roman" w:hAnsi="Times New Roman" w:cs="Times New Roman"/>
          <w:b/>
          <w:bCs/>
          <w:color w:val="000000" w:themeColor="text1"/>
          <w:sz w:val="24"/>
          <w:szCs w:val="24"/>
        </w:rPr>
        <w:t>H</w:t>
      </w:r>
      <w:r>
        <w:rPr>
          <w:rFonts w:ascii="Times New Roman" w:hAnsi="Times New Roman" w:cs="Times New Roman"/>
          <w:b/>
          <w:bCs/>
          <w:color w:val="000000" w:themeColor="text1"/>
          <w:sz w:val="24"/>
          <w:szCs w:val="24"/>
          <w:vertAlign w:val="subscript"/>
        </w:rPr>
        <w:t>2</w:t>
      </w:r>
      <w:r>
        <w:rPr>
          <w:rFonts w:ascii="Times New Roman" w:hAnsi="Times New Roman" w:cs="Times New Roman"/>
          <w:color w:val="000000" w:themeColor="text1"/>
          <w:sz w:val="24"/>
          <w:szCs w:val="24"/>
        </w:rPr>
        <w:t>Ph)</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and NC</w:t>
      </w:r>
      <w:r>
        <w:rPr>
          <w:rFonts w:ascii="Times New Roman" w:hAnsi="Times New Roman" w:cs="Times New Roman"/>
          <w:b/>
          <w:bCs/>
          <w:color w:val="000000" w:themeColor="text1"/>
          <w:sz w:val="24"/>
          <w:szCs w:val="24"/>
        </w:rPr>
        <w:t>H</w:t>
      </w:r>
      <w:r>
        <w:rPr>
          <w:rFonts w:ascii="Times New Roman" w:hAnsi="Times New Roman" w:cs="Times New Roman"/>
          <w:b/>
          <w:bCs/>
          <w:color w:val="000000" w:themeColor="text1"/>
          <w:sz w:val="24"/>
          <w:szCs w:val="24"/>
          <w:vertAlign w:val="subscript"/>
        </w:rPr>
        <w:t>2</w:t>
      </w:r>
      <w:r>
        <w:rPr>
          <w:rFonts w:ascii="Times New Roman" w:hAnsi="Times New Roman" w:cs="Times New Roman"/>
          <w:color w:val="000000" w:themeColor="text1"/>
          <w:sz w:val="24"/>
          <w:szCs w:val="24"/>
        </w:rPr>
        <w:t>CHNBn</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5.04 (1H, d, </w:t>
      </w:r>
      <w:r>
        <w:rPr>
          <w:rFonts w:ascii="Times New Roman" w:hAnsi="Times New Roman" w:cs="Times New Roman"/>
          <w:i/>
          <w:color w:val="000000" w:themeColor="text1"/>
          <w:sz w:val="24"/>
          <w:szCs w:val="24"/>
        </w:rPr>
        <w:t>J =</w:t>
      </w:r>
      <w:r>
        <w:rPr>
          <w:rFonts w:ascii="Times New Roman" w:hAnsi="Times New Roman" w:cs="Times New Roman"/>
          <w:color w:val="000000" w:themeColor="text1"/>
          <w:sz w:val="24"/>
          <w:szCs w:val="24"/>
        </w:rPr>
        <w:t xml:space="preserve"> 15 Hz, NC</w:t>
      </w:r>
      <w:r>
        <w:rPr>
          <w:rFonts w:ascii="Times New Roman" w:hAnsi="Times New Roman" w:cs="Times New Roman"/>
          <w:b/>
          <w:bCs/>
          <w:color w:val="000000" w:themeColor="text1"/>
          <w:sz w:val="24"/>
          <w:szCs w:val="24"/>
        </w:rPr>
        <w:t>H</w:t>
      </w:r>
      <w:r>
        <w:rPr>
          <w:rFonts w:ascii="Times New Roman" w:hAnsi="Times New Roman" w:cs="Times New Roman"/>
          <w:b/>
          <w:bCs/>
          <w:color w:val="000000" w:themeColor="text1"/>
          <w:sz w:val="24"/>
          <w:szCs w:val="24"/>
          <w:vertAlign w:val="subscript"/>
        </w:rPr>
        <w:t>2</w:t>
      </w:r>
      <w:r>
        <w:rPr>
          <w:rFonts w:ascii="Times New Roman" w:hAnsi="Times New Roman" w:cs="Times New Roman"/>
          <w:color w:val="000000" w:themeColor="text1"/>
          <w:sz w:val="24"/>
          <w:szCs w:val="24"/>
        </w:rPr>
        <w:t>CHNBn</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6.03 (1H, t, J= 12 Hz, </w:t>
      </w:r>
      <w:proofErr w:type="spellStart"/>
      <w:r>
        <w:rPr>
          <w:rFonts w:ascii="Times New Roman" w:hAnsi="Times New Roman" w:cs="Times New Roman"/>
          <w:color w:val="000000" w:themeColor="text1"/>
          <w:sz w:val="24"/>
          <w:szCs w:val="24"/>
        </w:rPr>
        <w:t>Ar</w:t>
      </w:r>
      <w:r>
        <w:rPr>
          <w:rFonts w:ascii="Times New Roman" w:hAnsi="Times New Roman" w:cs="Times New Roman"/>
          <w:b/>
          <w:bCs/>
          <w:color w:val="000000" w:themeColor="text1"/>
          <w:sz w:val="24"/>
          <w:szCs w:val="24"/>
        </w:rPr>
        <w:t>H</w:t>
      </w:r>
      <w:proofErr w:type="spellEnd"/>
      <w:r>
        <w:rPr>
          <w:rFonts w:ascii="Times New Roman" w:hAnsi="Times New Roman" w:cs="Times New Roman"/>
          <w:color w:val="000000" w:themeColor="text1"/>
          <w:sz w:val="24"/>
          <w:szCs w:val="24"/>
        </w:rPr>
        <w:t>), 6.37-6.45 (2H, m, NC</w:t>
      </w:r>
      <w:r>
        <w:rPr>
          <w:rFonts w:ascii="Times New Roman" w:hAnsi="Times New Roman" w:cs="Times New Roman"/>
          <w:b/>
          <w:bCs/>
          <w:color w:val="000000" w:themeColor="text1"/>
          <w:sz w:val="24"/>
          <w:szCs w:val="24"/>
        </w:rPr>
        <w:t>H</w:t>
      </w:r>
      <w:r>
        <w:rPr>
          <w:rFonts w:ascii="Times New Roman" w:hAnsi="Times New Roman" w:cs="Times New Roman"/>
          <w:b/>
          <w:bCs/>
          <w:color w:val="000000" w:themeColor="text1"/>
          <w:sz w:val="24"/>
          <w:szCs w:val="24"/>
          <w:vertAlign w:val="subscript"/>
        </w:rPr>
        <w:t>2</w:t>
      </w:r>
      <w:r>
        <w:rPr>
          <w:rFonts w:ascii="Times New Roman" w:hAnsi="Times New Roman" w:cs="Times New Roman"/>
          <w:color w:val="000000" w:themeColor="text1"/>
          <w:sz w:val="24"/>
          <w:szCs w:val="24"/>
        </w:rPr>
        <w:t xml:space="preserve">Ar), 6.35-6.44 (1H, m, </w:t>
      </w:r>
      <w:proofErr w:type="spellStart"/>
      <w:r>
        <w:rPr>
          <w:rFonts w:ascii="Times New Roman" w:hAnsi="Times New Roman" w:cs="Times New Roman"/>
          <w:color w:val="000000" w:themeColor="text1"/>
          <w:sz w:val="24"/>
          <w:szCs w:val="24"/>
        </w:rPr>
        <w:t>Ar</w:t>
      </w:r>
      <w:r>
        <w:rPr>
          <w:rFonts w:ascii="Times New Roman" w:hAnsi="Times New Roman" w:cs="Times New Roman"/>
          <w:b/>
          <w:bCs/>
          <w:color w:val="000000" w:themeColor="text1"/>
          <w:sz w:val="24"/>
          <w:szCs w:val="24"/>
        </w:rPr>
        <w:t>H</w:t>
      </w:r>
      <w:proofErr w:type="spellEnd"/>
      <w:r>
        <w:rPr>
          <w:rFonts w:ascii="Times New Roman" w:hAnsi="Times New Roman" w:cs="Times New Roman"/>
          <w:color w:val="000000" w:themeColor="text1"/>
          <w:sz w:val="24"/>
          <w:szCs w:val="24"/>
        </w:rPr>
        <w:t>), 6.64 (1H, s, NC</w:t>
      </w:r>
      <w:r>
        <w:rPr>
          <w:rFonts w:ascii="Times New Roman" w:hAnsi="Times New Roman" w:cs="Times New Roman"/>
          <w:b/>
          <w:bCs/>
          <w:color w:val="000000" w:themeColor="text1"/>
          <w:sz w:val="24"/>
          <w:szCs w:val="24"/>
        </w:rPr>
        <w:t>H</w:t>
      </w:r>
      <w:r>
        <w:rPr>
          <w:rFonts w:ascii="Times New Roman" w:hAnsi="Times New Roman" w:cs="Times New Roman"/>
          <w:b/>
          <w:bCs/>
          <w:color w:val="000000" w:themeColor="text1"/>
          <w:sz w:val="24"/>
          <w:szCs w:val="24"/>
          <w:vertAlign w:val="subscript"/>
        </w:rPr>
        <w:t>2</w:t>
      </w:r>
      <w:r>
        <w:rPr>
          <w:rFonts w:ascii="Times New Roman" w:hAnsi="Times New Roman" w:cs="Times New Roman"/>
          <w:color w:val="000000" w:themeColor="text1"/>
          <w:sz w:val="24"/>
          <w:szCs w:val="24"/>
        </w:rPr>
        <w:t xml:space="preserve">Ph),  6.69-6.82 (2H, m, </w:t>
      </w:r>
      <w:proofErr w:type="spellStart"/>
      <w:r>
        <w:rPr>
          <w:rFonts w:ascii="Times New Roman" w:hAnsi="Times New Roman" w:cs="Times New Roman"/>
          <w:color w:val="000000" w:themeColor="text1"/>
          <w:sz w:val="24"/>
          <w:szCs w:val="24"/>
        </w:rPr>
        <w:t>Ar</w:t>
      </w:r>
      <w:r>
        <w:rPr>
          <w:rFonts w:ascii="Times New Roman" w:hAnsi="Times New Roman" w:cs="Times New Roman"/>
          <w:b/>
          <w:bCs/>
          <w:color w:val="000000" w:themeColor="text1"/>
          <w:sz w:val="24"/>
          <w:szCs w:val="24"/>
        </w:rPr>
        <w:t>H</w:t>
      </w:r>
      <w:proofErr w:type="spellEnd"/>
      <w:r>
        <w:rPr>
          <w:rFonts w:ascii="Times New Roman" w:hAnsi="Times New Roman" w:cs="Times New Roman"/>
          <w:color w:val="000000" w:themeColor="text1"/>
          <w:sz w:val="24"/>
          <w:szCs w:val="24"/>
        </w:rPr>
        <w:t>), 6.88 (1H, s, NC</w:t>
      </w:r>
      <w:r>
        <w:rPr>
          <w:rFonts w:ascii="Times New Roman" w:hAnsi="Times New Roman" w:cs="Times New Roman"/>
          <w:b/>
          <w:bCs/>
          <w:color w:val="000000" w:themeColor="text1"/>
          <w:sz w:val="24"/>
          <w:szCs w:val="24"/>
        </w:rPr>
        <w:t>H</w:t>
      </w:r>
      <w:r>
        <w:rPr>
          <w:rFonts w:ascii="Times New Roman" w:hAnsi="Times New Roman" w:cs="Times New Roman"/>
          <w:b/>
          <w:bCs/>
          <w:color w:val="000000" w:themeColor="text1"/>
          <w:sz w:val="24"/>
          <w:szCs w:val="24"/>
          <w:vertAlign w:val="subscript"/>
        </w:rPr>
        <w:t>2</w:t>
      </w:r>
      <w:r>
        <w:rPr>
          <w:rFonts w:ascii="Times New Roman" w:hAnsi="Times New Roman" w:cs="Times New Roman"/>
          <w:color w:val="000000" w:themeColor="text1"/>
          <w:sz w:val="24"/>
          <w:szCs w:val="24"/>
        </w:rPr>
        <w:t xml:space="preserve">Ph), 7.26-7.55 (10H, m, </w:t>
      </w:r>
      <w:proofErr w:type="spellStart"/>
      <w:r>
        <w:rPr>
          <w:rFonts w:ascii="Times New Roman" w:hAnsi="Times New Roman" w:cs="Times New Roman"/>
          <w:color w:val="000000" w:themeColor="text1"/>
          <w:sz w:val="24"/>
          <w:szCs w:val="24"/>
        </w:rPr>
        <w:t>Ar</w:t>
      </w:r>
      <w:r>
        <w:rPr>
          <w:rFonts w:ascii="Times New Roman" w:hAnsi="Times New Roman" w:cs="Times New Roman"/>
          <w:b/>
          <w:bCs/>
          <w:color w:val="000000" w:themeColor="text1"/>
          <w:sz w:val="24"/>
          <w:szCs w:val="24"/>
        </w:rPr>
        <w:t>H</w:t>
      </w:r>
      <w:proofErr w:type="spellEnd"/>
      <w:r>
        <w:rPr>
          <w:rFonts w:ascii="Times New Roman" w:hAnsi="Times New Roman" w:cs="Times New Roman"/>
          <w:color w:val="000000" w:themeColor="text1"/>
          <w:sz w:val="24"/>
          <w:szCs w:val="24"/>
        </w:rPr>
        <w:t>).</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HRMS (ESI (+), acetonitrile; m/z):  </w:t>
      </w:r>
      <w:proofErr w:type="spellStart"/>
      <w:r>
        <w:rPr>
          <w:rFonts w:ascii="Times New Roman" w:hAnsi="Times New Roman" w:cs="Times New Roman"/>
          <w:sz w:val="24"/>
          <w:szCs w:val="24"/>
        </w:rPr>
        <w:t>calcd</w:t>
      </w:r>
      <w:proofErr w:type="spellEnd"/>
      <w:r>
        <w:rPr>
          <w:rFonts w:ascii="Times New Roman" w:hAnsi="Times New Roman" w:cs="Times New Roman"/>
          <w:sz w:val="24"/>
          <w:szCs w:val="24"/>
        </w:rPr>
        <w:t xml:space="preserve"> for IrC</w:t>
      </w:r>
      <w:r>
        <w:rPr>
          <w:rFonts w:ascii="Times New Roman" w:hAnsi="Times New Roman" w:cs="Times New Roman"/>
          <w:sz w:val="24"/>
          <w:szCs w:val="24"/>
          <w:vertAlign w:val="subscript"/>
        </w:rPr>
        <w:t>46</w:t>
      </w:r>
      <w:r>
        <w:rPr>
          <w:rFonts w:ascii="Times New Roman" w:hAnsi="Times New Roman" w:cs="Times New Roman"/>
          <w:sz w:val="24"/>
          <w:szCs w:val="24"/>
        </w:rPr>
        <w:t>H5</w:t>
      </w:r>
      <w:r>
        <w:rPr>
          <w:rFonts w:ascii="Times New Roman" w:hAnsi="Times New Roman" w:cs="Times New Roman"/>
          <w:sz w:val="24"/>
          <w:szCs w:val="24"/>
          <w:vertAlign w:val="subscript"/>
        </w:rPr>
        <w:t>7</w:t>
      </w:r>
      <w:r>
        <w:rPr>
          <w:rFonts w:ascii="Times New Roman" w:hAnsi="Times New Roman" w:cs="Times New Roman"/>
          <w:sz w:val="24"/>
          <w:szCs w:val="24"/>
        </w:rPr>
        <w:t>N</w:t>
      </w:r>
      <w:r>
        <w:rPr>
          <w:rFonts w:ascii="Times New Roman" w:hAnsi="Times New Roman" w:cs="Times New Roman"/>
          <w:sz w:val="24"/>
          <w:szCs w:val="24"/>
          <w:vertAlign w:val="subscript"/>
        </w:rPr>
        <w:t>3</w:t>
      </w:r>
      <w:r>
        <w:rPr>
          <w:rFonts w:ascii="Times New Roman" w:hAnsi="Times New Roman" w:cs="Times New Roman"/>
          <w:sz w:val="24"/>
          <w:szCs w:val="24"/>
        </w:rPr>
        <w:t>+ [M-2Cl+</w:t>
      </w:r>
      <w:proofErr w:type="gramStart"/>
      <w:r>
        <w:rPr>
          <w:rFonts w:ascii="Times New Roman" w:hAnsi="Times New Roman" w:cs="Times New Roman"/>
          <w:sz w:val="24"/>
          <w:szCs w:val="24"/>
        </w:rPr>
        <w:t>H]+</w:t>
      </w:r>
      <w:proofErr w:type="gramEnd"/>
      <w:r>
        <w:rPr>
          <w:rFonts w:ascii="Times New Roman" w:hAnsi="Times New Roman" w:cs="Times New Roman"/>
          <w:sz w:val="24"/>
          <w:szCs w:val="24"/>
        </w:rPr>
        <w:t>: 844.4182. Found: m/z = 844.4193.</w:t>
      </w:r>
    </w:p>
    <w:p w:rsidR="00137CAB" w:rsidRDefault="0021494E" w:rsidP="00137CAB">
      <w:pPr>
        <w:spacing w:after="0"/>
        <w:jc w:val="both"/>
        <w:rPr>
          <w:rFonts w:ascii="Times New Roman" w:hAnsi="Times New Roman" w:cs="Times New Roman"/>
          <w:sz w:val="24"/>
          <w:szCs w:val="24"/>
        </w:rPr>
      </w:pPr>
      <w:r>
        <w:rPr>
          <w:noProof/>
          <w:lang w:val="en-US"/>
        </w:rPr>
        <w:object w:dxaOrig="1440" w:dyaOrig="1440">
          <v:shape id="_x0000_s1110" type="#_x0000_t75" style="position:absolute;left:0;text-align:left;margin-left:9pt;margin-top:3.35pt;width:91.9pt;height:144.65pt;z-index:251768832;mso-wrap-edited:f" wrapcoords="12025 372 5790 2979 5344 6331 5567 9310 2004 10428 445 11359 0 14524 2227 15269 6012 15828 3340 16945 3340 19552 5122 21041 6680 21041 7794 21041 13806 21041 21155 19552 20709 18248 14474 15269 18928 9869 18928 9310 16924 7262 16256 6331 19596 3352 13138 372 12025 372">
            <v:imagedata r:id="rId103" o:title=""/>
          </v:shape>
          <o:OLEObject Type="Embed" ProgID="ChemDraw.Document.6.0" ShapeID="_x0000_s1110" DrawAspect="Content" ObjectID="_1668242329" r:id="rId104"/>
        </w:object>
      </w:r>
    </w:p>
    <w:p w:rsidR="00137CAB" w:rsidRDefault="00137CAB" w:rsidP="00137CAB">
      <w:pPr>
        <w:spacing w:after="0"/>
        <w:jc w:val="both"/>
        <w:rPr>
          <w:rFonts w:ascii="Times New Roman" w:hAnsi="Times New Roman" w:cs="Times New Roman"/>
          <w:sz w:val="24"/>
          <w:szCs w:val="24"/>
        </w:rPr>
      </w:pPr>
    </w:p>
    <w:p w:rsidR="00137CAB" w:rsidRDefault="00137CAB" w:rsidP="00137CAB">
      <w:pPr>
        <w:spacing w:after="0"/>
        <w:jc w:val="both"/>
        <w:rPr>
          <w:rFonts w:ascii="Times New Roman" w:hAnsi="Times New Roman" w:cs="Times New Roman"/>
          <w:sz w:val="24"/>
          <w:szCs w:val="24"/>
        </w:rPr>
      </w:pPr>
    </w:p>
    <w:p w:rsidR="00137CAB" w:rsidRDefault="00137CAB" w:rsidP="00137CAB">
      <w:pPr>
        <w:spacing w:after="0"/>
        <w:jc w:val="both"/>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137CAB" w:rsidRDefault="00137CAB" w:rsidP="00137CAB">
      <w:pPr>
        <w:rPr>
          <w:rFonts w:ascii="Times New Roman" w:hAnsi="Times New Roman" w:cs="Times New Roman"/>
          <w:sz w:val="24"/>
          <w:szCs w:val="24"/>
        </w:rPr>
      </w:pPr>
    </w:p>
    <w:p w:rsidR="00BF158D" w:rsidRDefault="00BF158D" w:rsidP="00BF158D">
      <w:pPr>
        <w:spacing w:after="0" w:line="360" w:lineRule="auto"/>
        <w:jc w:val="both"/>
        <w:rPr>
          <w:rFonts w:ascii="Times New Roman" w:hAnsi="Times New Roman" w:cs="Times New Roman"/>
          <w:sz w:val="24"/>
          <w:szCs w:val="24"/>
          <w:highlight w:val="yellow"/>
        </w:rPr>
      </w:pPr>
    </w:p>
    <w:p w:rsidR="00BF158D" w:rsidRPr="0059451B" w:rsidRDefault="00BF158D" w:rsidP="00BF158D">
      <w:pPr>
        <w:spacing w:after="0" w:line="360" w:lineRule="auto"/>
        <w:jc w:val="both"/>
        <w:rPr>
          <w:rFonts w:ascii="Times New Roman" w:hAnsi="Times New Roman" w:cs="Times New Roman"/>
          <w:sz w:val="24"/>
          <w:szCs w:val="24"/>
        </w:rPr>
      </w:pPr>
      <w:r w:rsidRPr="004C5886">
        <w:rPr>
          <w:rFonts w:ascii="Times New Roman" w:hAnsi="Times New Roman" w:cs="Times New Roman"/>
          <w:sz w:val="24"/>
          <w:szCs w:val="24"/>
          <w:highlight w:val="yellow"/>
        </w:rPr>
        <w:t xml:space="preserve">Yield: </w:t>
      </w:r>
      <w:r w:rsidR="00F2032F">
        <w:rPr>
          <w:rFonts w:ascii="Times New Roman" w:hAnsi="Times New Roman" w:cs="Times New Roman"/>
          <w:sz w:val="24"/>
          <w:szCs w:val="24"/>
          <w:highlight w:val="yellow"/>
        </w:rPr>
        <w:t>89</w:t>
      </w:r>
      <w:r w:rsidRPr="004C5886">
        <w:rPr>
          <w:rFonts w:ascii="Times New Roman" w:hAnsi="Times New Roman" w:cs="Times New Roman"/>
          <w:sz w:val="24"/>
          <w:szCs w:val="24"/>
          <w:highlight w:val="yellow"/>
        </w:rPr>
        <w:t>%</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(CDCl</w:t>
      </w:r>
      <w:r>
        <w:rPr>
          <w:rFonts w:ascii="Times New Roman" w:hAnsi="Times New Roman" w:cs="Times New Roman"/>
          <w:sz w:val="24"/>
          <w:szCs w:val="24"/>
          <w:vertAlign w:val="subscript"/>
        </w:rPr>
        <w:t>3</w:t>
      </w:r>
      <w:r>
        <w:rPr>
          <w:rFonts w:ascii="Times New Roman" w:hAnsi="Times New Roman" w:cs="Times New Roman"/>
          <w:sz w:val="24"/>
          <w:szCs w:val="24"/>
        </w:rPr>
        <w:t>, 400 MHz):  δ = 1.43 (15H, s, 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Cp*), 3.40-3.50 (3H, m, 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NBn</w:t>
      </w:r>
      <w:r>
        <w:rPr>
          <w:rFonts w:ascii="Times New Roman" w:hAnsi="Times New Roman" w:cs="Times New Roman"/>
          <w:sz w:val="24"/>
          <w:szCs w:val="24"/>
          <w:vertAlign w:val="subscript"/>
        </w:rPr>
        <w:t xml:space="preserve">2 </w:t>
      </w:r>
      <w:r>
        <w:rPr>
          <w:rFonts w:ascii="Times New Roman" w:hAnsi="Times New Roman" w:cs="Times New Roman"/>
          <w:sz w:val="24"/>
          <w:szCs w:val="24"/>
        </w:rPr>
        <w:t>and</w:t>
      </w:r>
      <w:r>
        <w:rPr>
          <w:rFonts w:ascii="Times New Roman" w:hAnsi="Times New Roman" w:cs="Times New Roman"/>
          <w:sz w:val="24"/>
          <w:szCs w:val="24"/>
          <w:vertAlign w:val="subscript"/>
        </w:rPr>
        <w:t xml:space="preserve"> </w:t>
      </w:r>
      <w:r>
        <w:rPr>
          <w:rFonts w:ascii="Times New Roman" w:hAnsi="Times New Roman" w:cs="Times New Roman"/>
          <w:sz w:val="24"/>
          <w:szCs w:val="24"/>
        </w:rPr>
        <w:t>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3.69-3.79 (1H, m, 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NBn</w:t>
      </w:r>
      <w:r>
        <w:rPr>
          <w:rFonts w:ascii="Times New Roman" w:hAnsi="Times New Roman" w:cs="Times New Roman"/>
          <w:sz w:val="24"/>
          <w:szCs w:val="24"/>
          <w:vertAlign w:val="subscript"/>
        </w:rPr>
        <w:t>2</w:t>
      </w:r>
      <w:r>
        <w:rPr>
          <w:rFonts w:ascii="Times New Roman" w:hAnsi="Times New Roman" w:cs="Times New Roman"/>
          <w:sz w:val="24"/>
          <w:szCs w:val="24"/>
        </w:rPr>
        <w:t>), 4.18 (3H, s, NC</w:t>
      </w: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rPr>
        <w:t xml:space="preserve">), 4.41 (2H, d, </w:t>
      </w:r>
      <w:r>
        <w:rPr>
          <w:rFonts w:ascii="Times New Roman" w:hAnsi="Times New Roman" w:cs="Times New Roman"/>
          <w:i/>
          <w:sz w:val="24"/>
          <w:szCs w:val="24"/>
        </w:rPr>
        <w:t>J =</w:t>
      </w:r>
      <w:r>
        <w:rPr>
          <w:rFonts w:ascii="Times New Roman" w:hAnsi="Times New Roman" w:cs="Times New Roman"/>
          <w:sz w:val="24"/>
          <w:szCs w:val="24"/>
        </w:rPr>
        <w:t>14.5 Hz, N(C</w:t>
      </w: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rPr>
        <w:t>Ph)</w:t>
      </w:r>
      <w:r>
        <w:rPr>
          <w:rFonts w:ascii="Times New Roman" w:hAnsi="Times New Roman" w:cs="Times New Roman"/>
          <w:sz w:val="24"/>
          <w:szCs w:val="24"/>
          <w:vertAlign w:val="subscript"/>
        </w:rPr>
        <w:t>2</w:t>
      </w:r>
      <w:r>
        <w:rPr>
          <w:rFonts w:ascii="Times New Roman" w:hAnsi="Times New Roman" w:cs="Times New Roman"/>
          <w:sz w:val="24"/>
          <w:szCs w:val="24"/>
        </w:rPr>
        <w:t xml:space="preserve">), 6.24 (1H, d, </w:t>
      </w:r>
      <w:r>
        <w:rPr>
          <w:rFonts w:ascii="Times New Roman" w:hAnsi="Times New Roman" w:cs="Times New Roman"/>
          <w:i/>
          <w:sz w:val="24"/>
          <w:szCs w:val="24"/>
        </w:rPr>
        <w:t>J =</w:t>
      </w:r>
      <w:r>
        <w:rPr>
          <w:rFonts w:ascii="Times New Roman" w:hAnsi="Times New Roman" w:cs="Times New Roman"/>
          <w:sz w:val="24"/>
          <w:szCs w:val="24"/>
        </w:rPr>
        <w:t xml:space="preserve"> 8.5 Hz, </w:t>
      </w:r>
      <w:proofErr w:type="spellStart"/>
      <w:r>
        <w:rPr>
          <w:rFonts w:ascii="Times New Roman" w:hAnsi="Times New Roman" w:cs="Times New Roman"/>
          <w:sz w:val="24"/>
          <w:szCs w:val="24"/>
        </w:rPr>
        <w:t>C</w:t>
      </w:r>
      <w:r>
        <w:rPr>
          <w:rFonts w:ascii="Times New Roman" w:hAnsi="Times New Roman" w:cs="Times New Roman"/>
          <w:b/>
          <w:bCs/>
          <w:sz w:val="24"/>
          <w:szCs w:val="24"/>
        </w:rPr>
        <w:t>H</w:t>
      </w:r>
      <w:r>
        <w:rPr>
          <w:rFonts w:ascii="Times New Roman" w:hAnsi="Times New Roman" w:cs="Times New Roman"/>
          <w:sz w:val="24"/>
          <w:szCs w:val="24"/>
        </w:rPr>
        <w:t>Ph</w:t>
      </w:r>
      <w:proofErr w:type="spellEnd"/>
      <w:r>
        <w:rPr>
          <w:rFonts w:ascii="Times New Roman" w:hAnsi="Times New Roman" w:cs="Times New Roman"/>
          <w:sz w:val="24"/>
          <w:szCs w:val="24"/>
        </w:rPr>
        <w:t xml:space="preserve">), 6.74-6.80 (1H,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 xml:space="preserve">), 7.12-7.35 (17H, m, </w:t>
      </w:r>
      <w:proofErr w:type="spellStart"/>
      <w:r>
        <w:rPr>
          <w:rFonts w:ascii="Times New Roman" w:hAnsi="Times New Roman" w:cs="Times New Roman"/>
          <w:sz w:val="24"/>
          <w:szCs w:val="24"/>
        </w:rPr>
        <w:t>Ar</w:t>
      </w:r>
      <w:r>
        <w:rPr>
          <w:rFonts w:ascii="Times New Roman" w:hAnsi="Times New Roman" w:cs="Times New Roman"/>
          <w:b/>
          <w:bCs/>
          <w:sz w:val="24"/>
          <w:szCs w:val="24"/>
        </w:rPr>
        <w:t>H</w:t>
      </w:r>
      <w:proofErr w:type="spellEnd"/>
      <w:r>
        <w:rPr>
          <w:rFonts w:ascii="Times New Roman" w:hAnsi="Times New Roman" w:cs="Times New Roman"/>
          <w:sz w:val="24"/>
          <w:szCs w:val="24"/>
        </w:rPr>
        <w:t>).</w:t>
      </w:r>
    </w:p>
    <w:p w:rsidR="00137CAB" w:rsidRDefault="00137CAB" w:rsidP="00137CAB">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13</w:t>
      </w:r>
      <w:r>
        <w:rPr>
          <w:rFonts w:ascii="Times New Roman" w:hAnsi="Times New Roman" w:cs="Times New Roman"/>
          <w:sz w:val="24"/>
          <w:szCs w:val="24"/>
        </w:rPr>
        <w:t>C NMR (CDCl</w:t>
      </w:r>
      <w:r>
        <w:rPr>
          <w:rFonts w:ascii="Times New Roman" w:hAnsi="Times New Roman" w:cs="Times New Roman"/>
          <w:sz w:val="24"/>
          <w:szCs w:val="24"/>
          <w:vertAlign w:val="subscript"/>
        </w:rPr>
        <w:t>3</w:t>
      </w:r>
      <w:r>
        <w:rPr>
          <w:rFonts w:ascii="Times New Roman" w:hAnsi="Times New Roman" w:cs="Times New Roman"/>
          <w:sz w:val="24"/>
          <w:szCs w:val="24"/>
        </w:rPr>
        <w:t>, 100 Hz): δ = 9.1, 36.4, 55.6, 58.8, 60.5, 89.7, 110.4, 115.0, 122.2, 122.7, 126.5, 126.8, 127.1, 128.1, 128.3, 128.5, 129.0, 134.2, 136.0, 138.3, 139.6, 170.9.</w:t>
      </w:r>
    </w:p>
    <w:p w:rsidR="00137CAB" w:rsidRDefault="00137CAB" w:rsidP="00137CA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HRMS (ESI (+), acetonitrile; m/z):  </w:t>
      </w:r>
      <w:proofErr w:type="spellStart"/>
      <w:r>
        <w:rPr>
          <w:rFonts w:ascii="Times New Roman" w:hAnsi="Times New Roman" w:cs="Times New Roman"/>
          <w:color w:val="000000" w:themeColor="text1"/>
          <w:sz w:val="24"/>
          <w:szCs w:val="24"/>
        </w:rPr>
        <w:t>calcd</w:t>
      </w:r>
      <w:proofErr w:type="spellEnd"/>
      <w:r>
        <w:rPr>
          <w:rFonts w:ascii="Times New Roman" w:hAnsi="Times New Roman" w:cs="Times New Roman"/>
          <w:color w:val="000000" w:themeColor="text1"/>
          <w:sz w:val="24"/>
          <w:szCs w:val="24"/>
        </w:rPr>
        <w:t xml:space="preserve"> for IrC</w:t>
      </w:r>
      <w:r>
        <w:rPr>
          <w:rFonts w:ascii="Times New Roman" w:hAnsi="Times New Roman" w:cs="Times New Roman"/>
          <w:color w:val="000000" w:themeColor="text1"/>
          <w:sz w:val="24"/>
          <w:szCs w:val="24"/>
          <w:vertAlign w:val="subscript"/>
        </w:rPr>
        <w:t>40</w:t>
      </w:r>
      <w:r>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vertAlign w:val="subscript"/>
        </w:rPr>
        <w:t>44</w:t>
      </w:r>
      <w:r>
        <w:rPr>
          <w:rFonts w:ascii="Times New Roman" w:hAnsi="Times New Roman" w:cs="Times New Roman"/>
          <w:color w:val="000000" w:themeColor="text1"/>
          <w:sz w:val="24"/>
          <w:szCs w:val="24"/>
        </w:rPr>
        <w:t>ClN</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[M-</w:t>
      </w:r>
      <w:proofErr w:type="gramStart"/>
      <w:r>
        <w:rPr>
          <w:rFonts w:ascii="Times New Roman" w:hAnsi="Times New Roman" w:cs="Times New Roman"/>
          <w:color w:val="000000" w:themeColor="text1"/>
          <w:sz w:val="24"/>
          <w:szCs w:val="24"/>
        </w:rPr>
        <w:t>Cl]+</w:t>
      </w:r>
      <w:proofErr w:type="gramEnd"/>
      <w:r>
        <w:rPr>
          <w:rFonts w:ascii="Times New Roman" w:hAnsi="Times New Roman" w:cs="Times New Roman"/>
          <w:color w:val="000000" w:themeColor="text1"/>
          <w:sz w:val="24"/>
          <w:szCs w:val="24"/>
        </w:rPr>
        <w:t>: 794.2853. Found: m/z = 794.2850.</w:t>
      </w:r>
    </w:p>
    <w:p w:rsidR="008825F2" w:rsidRDefault="008825F2" w:rsidP="00137CAB">
      <w:pPr>
        <w:spacing w:after="0" w:line="360" w:lineRule="auto"/>
        <w:jc w:val="both"/>
        <w:rPr>
          <w:rFonts w:ascii="Times New Roman" w:hAnsi="Times New Roman" w:cs="Times New Roman"/>
          <w:color w:val="000000" w:themeColor="text1"/>
          <w:sz w:val="24"/>
          <w:szCs w:val="24"/>
        </w:rPr>
      </w:pPr>
    </w:p>
    <w:p w:rsidR="008825F2" w:rsidRDefault="008825F2" w:rsidP="00137CAB">
      <w:pPr>
        <w:spacing w:after="0" w:line="360" w:lineRule="auto"/>
        <w:jc w:val="both"/>
        <w:rPr>
          <w:rFonts w:ascii="Times New Roman" w:hAnsi="Times New Roman" w:cs="Times New Roman"/>
          <w:color w:val="000000" w:themeColor="text1"/>
          <w:sz w:val="24"/>
          <w:szCs w:val="24"/>
        </w:rPr>
      </w:pPr>
    </w:p>
    <w:p w:rsidR="008825F2" w:rsidRDefault="008825F2" w:rsidP="00137CAB">
      <w:pPr>
        <w:spacing w:after="0" w:line="360" w:lineRule="auto"/>
        <w:jc w:val="both"/>
        <w:rPr>
          <w:rFonts w:ascii="Times New Roman" w:hAnsi="Times New Roman" w:cs="Times New Roman"/>
          <w:color w:val="000000" w:themeColor="text1"/>
          <w:sz w:val="24"/>
          <w:szCs w:val="24"/>
        </w:rPr>
      </w:pPr>
    </w:p>
    <w:p w:rsidR="008825F2" w:rsidRDefault="008825F2" w:rsidP="00137CAB">
      <w:pPr>
        <w:spacing w:after="0" w:line="360" w:lineRule="auto"/>
        <w:jc w:val="both"/>
        <w:rPr>
          <w:rFonts w:ascii="Times New Roman" w:hAnsi="Times New Roman" w:cs="Times New Roman"/>
          <w:color w:val="000000" w:themeColor="text1"/>
          <w:sz w:val="24"/>
          <w:szCs w:val="24"/>
        </w:rPr>
      </w:pPr>
    </w:p>
    <w:p w:rsidR="008825F2" w:rsidRDefault="008825F2" w:rsidP="00137CAB">
      <w:pPr>
        <w:spacing w:after="0" w:line="360" w:lineRule="auto"/>
        <w:jc w:val="both"/>
        <w:rPr>
          <w:rFonts w:ascii="Times New Roman" w:hAnsi="Times New Roman" w:cs="Times New Roman"/>
          <w:color w:val="000000" w:themeColor="text1"/>
          <w:sz w:val="24"/>
          <w:szCs w:val="24"/>
        </w:rPr>
      </w:pPr>
    </w:p>
    <w:p w:rsidR="008825F2" w:rsidRDefault="008825F2" w:rsidP="00137CAB">
      <w:pPr>
        <w:spacing w:after="0" w:line="360" w:lineRule="auto"/>
        <w:jc w:val="both"/>
        <w:rPr>
          <w:rFonts w:ascii="Times New Roman" w:hAnsi="Times New Roman" w:cs="Times New Roman"/>
          <w:color w:val="000000" w:themeColor="text1"/>
          <w:sz w:val="24"/>
          <w:szCs w:val="24"/>
        </w:rPr>
      </w:pPr>
    </w:p>
    <w:p w:rsidR="008825F2" w:rsidRDefault="008825F2" w:rsidP="00137CAB">
      <w:pPr>
        <w:spacing w:after="0" w:line="360" w:lineRule="auto"/>
        <w:jc w:val="both"/>
        <w:rPr>
          <w:rFonts w:ascii="Times New Roman" w:hAnsi="Times New Roman" w:cs="Times New Roman"/>
          <w:color w:val="000000" w:themeColor="text1"/>
          <w:sz w:val="24"/>
          <w:szCs w:val="24"/>
        </w:rPr>
      </w:pPr>
    </w:p>
    <w:p w:rsidR="00137CAB" w:rsidRDefault="00137CAB" w:rsidP="00137CAB">
      <w:pPr>
        <w:spacing w:after="0" w:line="360" w:lineRule="auto"/>
        <w:jc w:val="both"/>
        <w:rPr>
          <w:rFonts w:ascii="Times New Roman" w:hAnsi="Times New Roman" w:cs="Times New Roman"/>
          <w:color w:val="000000" w:themeColor="text1"/>
          <w:sz w:val="24"/>
          <w:szCs w:val="24"/>
        </w:rPr>
      </w:pPr>
    </w:p>
    <w:p w:rsidR="00137CAB" w:rsidRDefault="00137CAB" w:rsidP="00B31E24">
      <w:pPr>
        <w:pStyle w:val="ExperimentalSection"/>
        <w:spacing w:line="360" w:lineRule="auto"/>
        <w:rPr>
          <w:rFonts w:ascii="Times New Roman" w:hAnsi="Times New Roman"/>
          <w:b/>
          <w:bCs/>
          <w:sz w:val="24"/>
          <w:szCs w:val="24"/>
        </w:rPr>
      </w:pPr>
      <w:r>
        <w:rPr>
          <w:noProof/>
          <w:lang w:val="en-US" w:eastAsia="en-US"/>
        </w:rPr>
        <w:lastRenderedPageBreak/>
        <w:drawing>
          <wp:anchor distT="0" distB="0" distL="114300" distR="114300" simplePos="0" relativeHeight="251743232" behindDoc="0" locked="0" layoutInCell="1" allowOverlap="1" wp14:anchorId="7396824D" wp14:editId="7011C55F">
            <wp:simplePos x="0" y="0"/>
            <wp:positionH relativeFrom="column">
              <wp:posOffset>459740</wp:posOffset>
            </wp:positionH>
            <wp:positionV relativeFrom="paragraph">
              <wp:posOffset>350520</wp:posOffset>
            </wp:positionV>
            <wp:extent cx="1950720" cy="2199005"/>
            <wp:effectExtent l="0" t="0" r="0" b="0"/>
            <wp:wrapNone/>
            <wp:docPr id="6617"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05" cstate="print">
                      <a:extLst>
                        <a:ext uri="{28A0092B-C50C-407E-A947-70E740481C1C}">
                          <a14:useLocalDpi xmlns:a14="http://schemas.microsoft.com/office/drawing/2010/main" val="0"/>
                        </a:ext>
                      </a:extLst>
                    </a:blip>
                    <a:srcRect l="20964" r="18083" b="5916"/>
                    <a:stretch>
                      <a:fillRect/>
                    </a:stretch>
                  </pic:blipFill>
                  <pic:spPr bwMode="auto">
                    <a:xfrm>
                      <a:off x="0" y="0"/>
                      <a:ext cx="1950720" cy="2199005"/>
                    </a:xfrm>
                    <a:prstGeom prst="rect">
                      <a:avLst/>
                    </a:prstGeom>
                    <a:noFill/>
                  </pic:spPr>
                </pic:pic>
              </a:graphicData>
            </a:graphic>
          </wp:anchor>
        </w:drawing>
      </w:r>
      <w:r>
        <w:rPr>
          <w:noProof/>
          <w:lang w:val="en-US" w:eastAsia="en-US"/>
        </w:rPr>
        <w:drawing>
          <wp:anchor distT="0" distB="0" distL="114300" distR="114300" simplePos="0" relativeHeight="251742208" behindDoc="0" locked="0" layoutInCell="1" allowOverlap="1" wp14:anchorId="74CDC206" wp14:editId="14994B68">
            <wp:simplePos x="0" y="0"/>
            <wp:positionH relativeFrom="column">
              <wp:posOffset>2963545</wp:posOffset>
            </wp:positionH>
            <wp:positionV relativeFrom="paragraph">
              <wp:posOffset>337185</wp:posOffset>
            </wp:positionV>
            <wp:extent cx="2345690" cy="2125345"/>
            <wp:effectExtent l="0" t="0" r="0" b="8255"/>
            <wp:wrapNone/>
            <wp:docPr id="6618"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06" cstate="print">
                      <a:extLst>
                        <a:ext uri="{28A0092B-C50C-407E-A947-70E740481C1C}">
                          <a14:useLocalDpi xmlns:a14="http://schemas.microsoft.com/office/drawing/2010/main" val="0"/>
                        </a:ext>
                      </a:extLst>
                    </a:blip>
                    <a:srcRect l="12949" r="10033" b="4411"/>
                    <a:stretch>
                      <a:fillRect/>
                    </a:stretch>
                  </pic:blipFill>
                  <pic:spPr bwMode="auto">
                    <a:xfrm>
                      <a:off x="0" y="0"/>
                      <a:ext cx="2345690" cy="2125345"/>
                    </a:xfrm>
                    <a:prstGeom prst="rect">
                      <a:avLst/>
                    </a:prstGeom>
                    <a:noFill/>
                  </pic:spPr>
                </pic:pic>
              </a:graphicData>
            </a:graphic>
          </wp:anchor>
        </w:drawing>
      </w:r>
      <w:r>
        <w:rPr>
          <w:rFonts w:ascii="Times New Roman" w:hAnsi="Times New Roman"/>
          <w:b/>
          <w:bCs/>
          <w:sz w:val="24"/>
          <w:szCs w:val="24"/>
        </w:rPr>
        <w:t>Crystal structure</w:t>
      </w:r>
    </w:p>
    <w:p w:rsidR="00137CAB" w:rsidRDefault="00137CAB" w:rsidP="00137CAB">
      <w:pPr>
        <w:pStyle w:val="FigureCaption"/>
        <w:rPr>
          <w:rFonts w:ascii="Times New Roman" w:hAnsi="Times New Roman"/>
          <w:sz w:val="20"/>
          <w:szCs w:val="36"/>
        </w:rPr>
      </w:pPr>
    </w:p>
    <w:p w:rsidR="00137CAB" w:rsidRDefault="00137CAB" w:rsidP="00137CAB">
      <w:pPr>
        <w:pStyle w:val="FigureCaption"/>
        <w:rPr>
          <w:rFonts w:ascii="Times New Roman" w:hAnsi="Times New Roman"/>
          <w:sz w:val="20"/>
          <w:szCs w:val="36"/>
        </w:rPr>
      </w:pPr>
      <w:r>
        <w:rPr>
          <w:noProof/>
        </w:rPr>
        <mc:AlternateContent>
          <mc:Choice Requires="wps">
            <w:drawing>
              <wp:anchor distT="0" distB="0" distL="114300" distR="114300" simplePos="0" relativeHeight="251741184" behindDoc="0" locked="0" layoutInCell="1" allowOverlap="1">
                <wp:simplePos x="0" y="0"/>
                <wp:positionH relativeFrom="column">
                  <wp:posOffset>2575560</wp:posOffset>
                </wp:positionH>
                <wp:positionV relativeFrom="paragraph">
                  <wp:posOffset>5582285</wp:posOffset>
                </wp:positionV>
                <wp:extent cx="810895" cy="271780"/>
                <wp:effectExtent l="0" t="0" r="0" b="0"/>
                <wp:wrapNone/>
                <wp:docPr id="850"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71780"/>
                        </a:xfrm>
                        <a:prstGeom prst="rect">
                          <a:avLst/>
                        </a:prstGeom>
                        <a:noFill/>
                        <a:ln>
                          <a:noFill/>
                        </a:ln>
                      </wps:spPr>
                      <wps:txbx>
                        <w:txbxContent>
                          <w:p w:rsidR="0021494E" w:rsidRDefault="0021494E" w:rsidP="00137CAB"/>
                          <w:p w:rsidR="0021494E" w:rsidRDefault="0021494E" w:rsidP="00137C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0" o:spid="_x0000_s1027" type="#_x0000_t202" style="position:absolute;left:0;text-align:left;margin-left:202.8pt;margin-top:439.55pt;width:63.85pt;height:21.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" filled="f" stroked="f">
                <v:textbox>
                  <w:txbxContent>
                    <w:p w:rsidR="0021494E" w:rsidRDefault="0021494E" w:rsidP="00137CAB"/>
                    <w:p w:rsidR="0021494E" w:rsidRDefault="0021494E" w:rsidP="00137CAB"/>
                  </w:txbxContent>
                </v:textbox>
              </v:shape>
            </w:pict>
          </mc:Fallback>
        </mc:AlternateContent>
      </w:r>
    </w:p>
    <w:p w:rsidR="00137CAB" w:rsidRDefault="00137CAB" w:rsidP="00137CAB">
      <w:pPr>
        <w:pStyle w:val="FigureCaption"/>
        <w:rPr>
          <w:rFonts w:ascii="Times New Roman" w:hAnsi="Times New Roman"/>
          <w:sz w:val="20"/>
          <w:szCs w:val="36"/>
        </w:rPr>
      </w:pPr>
    </w:p>
    <w:p w:rsidR="00137CAB" w:rsidRDefault="00137CAB" w:rsidP="00137CAB">
      <w:pPr>
        <w:pStyle w:val="FigureCaption"/>
        <w:rPr>
          <w:rFonts w:ascii="Times New Roman" w:hAnsi="Times New Roman"/>
          <w:sz w:val="20"/>
          <w:szCs w:val="36"/>
        </w:rPr>
      </w:pPr>
    </w:p>
    <w:p w:rsidR="00137CAB" w:rsidRDefault="00137CAB" w:rsidP="00137CAB">
      <w:pPr>
        <w:pStyle w:val="FigureCaption"/>
        <w:rPr>
          <w:rFonts w:ascii="Times New Roman" w:hAnsi="Times New Roman"/>
          <w:sz w:val="20"/>
          <w:szCs w:val="36"/>
        </w:rPr>
      </w:pPr>
    </w:p>
    <w:p w:rsidR="00137CAB" w:rsidRDefault="00137CAB" w:rsidP="00137CAB">
      <w:pPr>
        <w:rPr>
          <w:rFonts w:ascii="Times New Roman" w:hAnsi="Times New Roman" w:cs="Times New Roman"/>
        </w:rPr>
      </w:pPr>
      <w:r>
        <w:rPr>
          <w:noProof/>
        </w:rPr>
        <mc:AlternateContent>
          <mc:Choice Requires="wps">
            <w:drawing>
              <wp:anchor distT="0" distB="0" distL="114300" distR="114300" simplePos="0" relativeHeight="251744256" behindDoc="0" locked="0" layoutInCell="1" allowOverlap="1">
                <wp:simplePos x="0" y="0"/>
                <wp:positionH relativeFrom="column">
                  <wp:posOffset>956945</wp:posOffset>
                </wp:positionH>
                <wp:positionV relativeFrom="paragraph">
                  <wp:posOffset>183515</wp:posOffset>
                </wp:positionV>
                <wp:extent cx="3498215" cy="271780"/>
                <wp:effectExtent l="0" t="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71780"/>
                        </a:xfrm>
                        <a:prstGeom prst="rect">
                          <a:avLst/>
                        </a:prstGeom>
                        <a:noFill/>
                        <a:ln>
                          <a:noFill/>
                        </a:ln>
                      </wps:spPr>
                      <wps:txbx>
                        <w:txbxContent>
                          <w:p w:rsidR="0021494E" w:rsidRDefault="0021494E" w:rsidP="00137CAB">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rPr>
                              <w:t>L3                                                                               L2</w:t>
                            </w:r>
                          </w:p>
                          <w:p w:rsidR="0021494E" w:rsidRDefault="0021494E" w:rsidP="00137CAB"/>
                          <w:p w:rsidR="0021494E" w:rsidRDefault="0021494E" w:rsidP="00137CAB"/>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28" type="#_x0000_t202" style="position:absolute;margin-left:75.35pt;margin-top:14.45pt;width:275.45pt;height:21.4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" filled="f" stroked="f">
                <v:textbox>
                  <w:txbxContent>
                    <w:p w:rsidR="0021494E" w:rsidRDefault="0021494E" w:rsidP="00137CAB">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rPr>
                        <w:t>L3                                                                               L2</w:t>
                      </w:r>
                    </w:p>
                    <w:p w:rsidR="0021494E" w:rsidRDefault="0021494E" w:rsidP="00137CAB"/>
                    <w:p w:rsidR="0021494E" w:rsidRDefault="0021494E" w:rsidP="00137CAB"/>
                  </w:txbxContent>
                </v:textbox>
              </v:shape>
            </w:pict>
          </mc:Fallback>
        </mc:AlternateContent>
      </w:r>
    </w:p>
    <w:p w:rsidR="00137CAB" w:rsidRDefault="00137CAB" w:rsidP="00137CAB">
      <w:pPr>
        <w:rPr>
          <w:rFonts w:ascii="Times New Roman" w:hAnsi="Times New Roman" w:cs="Times New Roman"/>
        </w:rPr>
      </w:pPr>
    </w:p>
    <w:p w:rsidR="00137CAB" w:rsidRDefault="00137CAB" w:rsidP="00137CAB">
      <w:pPr>
        <w:rPr>
          <w:rFonts w:ascii="Times New Roman" w:hAnsi="Times New Roman" w:cs="Times New Roman"/>
        </w:rPr>
      </w:pPr>
      <w:r>
        <w:rPr>
          <w:noProof/>
          <w:lang w:val="en-US"/>
        </w:rPr>
        <w:drawing>
          <wp:anchor distT="0" distB="0" distL="114300" distR="114300" simplePos="0" relativeHeight="251746304" behindDoc="0" locked="0" layoutInCell="1" allowOverlap="1" wp14:anchorId="57EE858F" wp14:editId="7486A24D">
            <wp:simplePos x="0" y="0"/>
            <wp:positionH relativeFrom="column">
              <wp:posOffset>3186628</wp:posOffset>
            </wp:positionH>
            <wp:positionV relativeFrom="paragraph">
              <wp:posOffset>67136</wp:posOffset>
            </wp:positionV>
            <wp:extent cx="2304415" cy="1906726"/>
            <wp:effectExtent l="0" t="0" r="635" b="0"/>
            <wp:wrapNone/>
            <wp:docPr id="6619"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07" cstate="print">
                      <a:extLst>
                        <a:ext uri="{28A0092B-C50C-407E-A947-70E740481C1C}">
                          <a14:useLocalDpi xmlns:a14="http://schemas.microsoft.com/office/drawing/2010/main" val="0"/>
                        </a:ext>
                      </a:extLst>
                    </a:blip>
                    <a:srcRect l="11496" t="2634" r="8031" b="6143"/>
                    <a:stretch>
                      <a:fillRect/>
                    </a:stretch>
                  </pic:blipFill>
                  <pic:spPr bwMode="auto">
                    <a:xfrm>
                      <a:off x="0" y="0"/>
                      <a:ext cx="2304415" cy="1906726"/>
                    </a:xfrm>
                    <a:prstGeom prst="rect">
                      <a:avLst/>
                    </a:prstGeom>
                    <a:noFill/>
                  </pic:spPr>
                </pic:pic>
              </a:graphicData>
            </a:graphic>
          </wp:anchor>
        </w:drawing>
      </w:r>
      <w:r>
        <w:rPr>
          <w:noProof/>
          <w:lang w:val="en-US"/>
        </w:rPr>
        <w:drawing>
          <wp:anchor distT="0" distB="0" distL="114300" distR="114300" simplePos="0" relativeHeight="251745280" behindDoc="0" locked="0" layoutInCell="1" allowOverlap="1" wp14:anchorId="6C0D5EA1" wp14:editId="57F42DAA">
            <wp:simplePos x="0" y="0"/>
            <wp:positionH relativeFrom="column">
              <wp:posOffset>356235</wp:posOffset>
            </wp:positionH>
            <wp:positionV relativeFrom="paragraph">
              <wp:posOffset>19636</wp:posOffset>
            </wp:positionV>
            <wp:extent cx="2256684" cy="1937410"/>
            <wp:effectExtent l="0" t="0" r="0" b="5715"/>
            <wp:wrapNone/>
            <wp:docPr id="6620"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08" cstate="print">
                      <a:extLst>
                        <a:ext uri="{28A0092B-C50C-407E-A947-70E740481C1C}">
                          <a14:useLocalDpi xmlns:a14="http://schemas.microsoft.com/office/drawing/2010/main" val="0"/>
                        </a:ext>
                      </a:extLst>
                    </a:blip>
                    <a:srcRect l="10143" r="7433" b="3044"/>
                    <a:stretch>
                      <a:fillRect/>
                    </a:stretch>
                  </pic:blipFill>
                  <pic:spPr bwMode="auto">
                    <a:xfrm>
                      <a:off x="0" y="0"/>
                      <a:ext cx="2256684" cy="1937410"/>
                    </a:xfrm>
                    <a:prstGeom prst="rect">
                      <a:avLst/>
                    </a:prstGeom>
                    <a:noFill/>
                  </pic:spPr>
                </pic:pic>
              </a:graphicData>
            </a:graphic>
          </wp:anchor>
        </w:drawing>
      </w:r>
    </w:p>
    <w:p w:rsidR="00137CAB" w:rsidRDefault="00137CAB" w:rsidP="00137CAB">
      <w:pPr>
        <w:rPr>
          <w:rFonts w:ascii="Times New Roman" w:hAnsi="Times New Roman" w:cs="Times New Roman"/>
        </w:rPr>
      </w:pPr>
    </w:p>
    <w:p w:rsidR="00137CAB" w:rsidRDefault="00137CAB" w:rsidP="00137CAB">
      <w:pPr>
        <w:rPr>
          <w:rFonts w:ascii="Times New Roman" w:hAnsi="Times New Roman" w:cs="Times New Roman"/>
        </w:rPr>
      </w:pPr>
    </w:p>
    <w:p w:rsidR="00137CAB" w:rsidRDefault="00137CAB" w:rsidP="00137CAB">
      <w:pPr>
        <w:rPr>
          <w:rFonts w:ascii="Times New Roman" w:hAnsi="Times New Roman" w:cs="Times New Roman"/>
        </w:rPr>
      </w:pPr>
    </w:p>
    <w:p w:rsidR="00137CAB" w:rsidRDefault="00137CAB" w:rsidP="00137CAB">
      <w:pPr>
        <w:rPr>
          <w:rFonts w:ascii="Times New Roman" w:hAnsi="Times New Roman" w:cs="Times New Roman"/>
        </w:rPr>
      </w:pPr>
    </w:p>
    <w:p w:rsidR="00137CAB" w:rsidRDefault="00137CAB" w:rsidP="00137CAB">
      <w:pPr>
        <w:rPr>
          <w:rFonts w:ascii="Times New Roman" w:hAnsi="Times New Roman" w:cs="Times New Roman"/>
        </w:rPr>
      </w:pPr>
    </w:p>
    <w:p w:rsidR="00137CAB" w:rsidRDefault="00137CAB" w:rsidP="00137CAB">
      <w:pPr>
        <w:rPr>
          <w:rFonts w:ascii="Times New Roman" w:hAnsi="Times New Roman" w:cs="Times New Roman"/>
        </w:rPr>
      </w:pPr>
      <w:r>
        <w:rPr>
          <w:noProof/>
        </w:rPr>
        <mc:AlternateContent>
          <mc:Choice Requires="wps">
            <w:drawing>
              <wp:anchor distT="0" distB="0" distL="114300" distR="114300" simplePos="0" relativeHeight="251748352" behindDoc="0" locked="0" layoutInCell="1" allowOverlap="1">
                <wp:simplePos x="0" y="0"/>
                <wp:positionH relativeFrom="column">
                  <wp:posOffset>452755</wp:posOffset>
                </wp:positionH>
                <wp:positionV relativeFrom="paragraph">
                  <wp:posOffset>265430</wp:posOffset>
                </wp:positionV>
                <wp:extent cx="5952490" cy="271780"/>
                <wp:effectExtent l="0" t="0" r="0" b="0"/>
                <wp:wrapNone/>
                <wp:docPr id="84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271780"/>
                        </a:xfrm>
                        <a:prstGeom prst="rect">
                          <a:avLst/>
                        </a:prstGeom>
                        <a:noFill/>
                        <a:ln>
                          <a:noFill/>
                        </a:ln>
                      </wps:spPr>
                      <wps:txbx>
                        <w:txbxContent>
                          <w:p w:rsidR="0021494E" w:rsidRDefault="0021494E" w:rsidP="00137CAB">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rPr>
                              <w:t xml:space="preserve">             </w:t>
                            </w:r>
                            <w:proofErr w:type="spellStart"/>
                            <w:r>
                              <w:rPr>
                                <w:rFonts w:ascii="Times New Roman" w:eastAsia="Times New Roman" w:hAnsi="Times New Roman" w:cs="Times New Roman"/>
                                <w:b/>
                                <w:bCs/>
                                <w:color w:val="000000" w:themeColor="text1"/>
                                <w:sz w:val="24"/>
                                <w:szCs w:val="24"/>
                              </w:rPr>
                              <w:t>IrLeuMe</w:t>
                            </w:r>
                            <w:proofErr w:type="spellEnd"/>
                            <w:r>
                              <w:rPr>
                                <w:rFonts w:ascii="Times New Roman" w:eastAsia="Times New Roman" w:hAnsi="Times New Roman" w:cs="Times New Roman"/>
                                <w:b/>
                                <w:bCs/>
                                <w:color w:val="000000" w:themeColor="text1"/>
                                <w:sz w:val="24"/>
                                <w:szCs w:val="24"/>
                              </w:rPr>
                              <w:t xml:space="preserve">                                                              </w:t>
                            </w:r>
                            <w:proofErr w:type="spellStart"/>
                            <w:r>
                              <w:rPr>
                                <w:rFonts w:ascii="Times New Roman" w:eastAsia="Times New Roman" w:hAnsi="Times New Roman" w:cs="Times New Roman"/>
                                <w:b/>
                                <w:bCs/>
                                <w:color w:val="000000" w:themeColor="text1"/>
                                <w:sz w:val="24"/>
                                <w:szCs w:val="24"/>
                              </w:rPr>
                              <w:t>IrValMe</w:t>
                            </w:r>
                            <w:proofErr w:type="spellEnd"/>
                            <w:r>
                              <w:rPr>
                                <w:rFonts w:ascii="Times New Roman" w:eastAsia="Times New Roman" w:hAnsi="Times New Roman" w:cs="Times New Roman"/>
                                <w:b/>
                                <w:bCs/>
                                <w:color w:val="000000" w:themeColor="text1"/>
                                <w:sz w:val="24"/>
                                <w:szCs w:val="24"/>
                              </w:rPr>
                              <w:t xml:space="preserve">                                         </w:t>
                            </w:r>
                          </w:p>
                          <w:p w:rsidR="0021494E" w:rsidRDefault="0021494E" w:rsidP="00137CAB">
                            <w:pPr>
                              <w:spacing w:after="0" w:line="360" w:lineRule="auto"/>
                              <w:jc w:val="both"/>
                            </w:pPr>
                          </w:p>
                          <w:p w:rsidR="0021494E" w:rsidRDefault="0021494E" w:rsidP="00137C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029" type="#_x0000_t202" style="position:absolute;margin-left:35.65pt;margin-top:20.9pt;width:468.7pt;height:21.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" filled="f" stroked="f">
                <v:textbox>
                  <w:txbxContent>
                    <w:p w:rsidR="0021494E" w:rsidRDefault="0021494E" w:rsidP="00137CAB">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rPr>
                        <w:t xml:space="preserve">             </w:t>
                      </w:r>
                      <w:proofErr w:type="spellStart"/>
                      <w:r>
                        <w:rPr>
                          <w:rFonts w:ascii="Times New Roman" w:eastAsia="Times New Roman" w:hAnsi="Times New Roman" w:cs="Times New Roman"/>
                          <w:b/>
                          <w:bCs/>
                          <w:color w:val="000000" w:themeColor="text1"/>
                          <w:sz w:val="24"/>
                          <w:szCs w:val="24"/>
                        </w:rPr>
                        <w:t>IrLeuMe</w:t>
                      </w:r>
                      <w:proofErr w:type="spellEnd"/>
                      <w:r>
                        <w:rPr>
                          <w:rFonts w:ascii="Times New Roman" w:eastAsia="Times New Roman" w:hAnsi="Times New Roman" w:cs="Times New Roman"/>
                          <w:b/>
                          <w:bCs/>
                          <w:color w:val="000000" w:themeColor="text1"/>
                          <w:sz w:val="24"/>
                          <w:szCs w:val="24"/>
                        </w:rPr>
                        <w:t xml:space="preserve">                                                              </w:t>
                      </w:r>
                      <w:proofErr w:type="spellStart"/>
                      <w:r>
                        <w:rPr>
                          <w:rFonts w:ascii="Times New Roman" w:eastAsia="Times New Roman" w:hAnsi="Times New Roman" w:cs="Times New Roman"/>
                          <w:b/>
                          <w:bCs/>
                          <w:color w:val="000000" w:themeColor="text1"/>
                          <w:sz w:val="24"/>
                          <w:szCs w:val="24"/>
                        </w:rPr>
                        <w:t>IrValMe</w:t>
                      </w:r>
                      <w:proofErr w:type="spellEnd"/>
                      <w:r>
                        <w:rPr>
                          <w:rFonts w:ascii="Times New Roman" w:eastAsia="Times New Roman" w:hAnsi="Times New Roman" w:cs="Times New Roman"/>
                          <w:b/>
                          <w:bCs/>
                          <w:color w:val="000000" w:themeColor="text1"/>
                          <w:sz w:val="24"/>
                          <w:szCs w:val="24"/>
                        </w:rPr>
                        <w:t xml:space="preserve">                                         </w:t>
                      </w:r>
                    </w:p>
                    <w:p w:rsidR="0021494E" w:rsidRDefault="0021494E" w:rsidP="00137CAB">
                      <w:pPr>
                        <w:spacing w:after="0" w:line="360" w:lineRule="auto"/>
                        <w:jc w:val="both"/>
                      </w:pPr>
                    </w:p>
                    <w:p w:rsidR="0021494E" w:rsidRDefault="0021494E" w:rsidP="00137CAB"/>
                  </w:txbxContent>
                </v:textbox>
              </v:shape>
            </w:pict>
          </mc:Fallback>
        </mc:AlternateContent>
      </w:r>
    </w:p>
    <w:p w:rsidR="00137CAB" w:rsidRDefault="00137CAB" w:rsidP="00137CAB">
      <w:pPr>
        <w:rPr>
          <w:rFonts w:ascii="Times New Roman" w:hAnsi="Times New Roman" w:cs="Times New Roman"/>
        </w:rPr>
      </w:pPr>
    </w:p>
    <w:p w:rsidR="00137CAB" w:rsidRDefault="00137CAB" w:rsidP="00137CAB">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747328" behindDoc="0" locked="0" layoutInCell="1" allowOverlap="1" wp14:anchorId="4D88B13E" wp14:editId="1004733D">
            <wp:simplePos x="0" y="0"/>
            <wp:positionH relativeFrom="column">
              <wp:posOffset>1717675</wp:posOffset>
            </wp:positionH>
            <wp:positionV relativeFrom="paragraph">
              <wp:posOffset>36195</wp:posOffset>
            </wp:positionV>
            <wp:extent cx="2238375" cy="1657350"/>
            <wp:effectExtent l="19050" t="0" r="9525" b="0"/>
            <wp:wrapNone/>
            <wp:docPr id="6621"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09" cstate="print">
                      <a:extLst>
                        <a:ext uri="{28A0092B-C50C-407E-A947-70E740481C1C}">
                          <a14:useLocalDpi xmlns:a14="http://schemas.microsoft.com/office/drawing/2010/main" val="0"/>
                        </a:ext>
                      </a:extLst>
                    </a:blip>
                    <a:srcRect l="4480" r="1852" b="4840"/>
                    <a:stretch>
                      <a:fillRect/>
                    </a:stretch>
                  </pic:blipFill>
                  <pic:spPr bwMode="auto">
                    <a:xfrm>
                      <a:off x="0" y="0"/>
                      <a:ext cx="2238375" cy="1657350"/>
                    </a:xfrm>
                    <a:prstGeom prst="rect">
                      <a:avLst/>
                    </a:prstGeom>
                    <a:noFill/>
                  </pic:spPr>
                </pic:pic>
              </a:graphicData>
            </a:graphic>
          </wp:anchor>
        </w:drawing>
      </w:r>
    </w:p>
    <w:p w:rsidR="00137CAB" w:rsidRDefault="00137CAB" w:rsidP="00137CAB">
      <w:pPr>
        <w:rPr>
          <w:rFonts w:ascii="Times New Roman" w:hAnsi="Times New Roman" w:cs="Times New Roman"/>
        </w:rPr>
      </w:pPr>
    </w:p>
    <w:p w:rsidR="00137CAB" w:rsidRDefault="00137CAB" w:rsidP="00137CAB">
      <w:pPr>
        <w:rPr>
          <w:rFonts w:ascii="Times New Roman" w:hAnsi="Times New Roman" w:cs="Times New Roman"/>
        </w:rPr>
      </w:pPr>
    </w:p>
    <w:p w:rsidR="00137CAB" w:rsidRDefault="00137CAB" w:rsidP="00137CAB">
      <w:pPr>
        <w:rPr>
          <w:rFonts w:ascii="Times New Roman" w:hAnsi="Times New Roman" w:cs="Times New Roman"/>
        </w:rPr>
      </w:pPr>
    </w:p>
    <w:p w:rsidR="00137CAB" w:rsidRDefault="00137CAB" w:rsidP="00137CAB">
      <w:pPr>
        <w:rPr>
          <w:rFonts w:ascii="Times New Roman" w:hAnsi="Times New Roman" w:cs="Times New Roman"/>
        </w:rPr>
      </w:pPr>
    </w:p>
    <w:p w:rsidR="00137CAB" w:rsidRDefault="00137CAB" w:rsidP="00137CAB">
      <w:pPr>
        <w:rPr>
          <w:rFonts w:ascii="Times New Roman" w:hAnsi="Times New Roman" w:cs="Times New Roman"/>
        </w:rPr>
      </w:pPr>
    </w:p>
    <w:p w:rsidR="00137CAB" w:rsidRDefault="00137CAB" w:rsidP="00137CAB">
      <w:pPr>
        <w:tabs>
          <w:tab w:val="left" w:pos="1283"/>
        </w:tabs>
        <w:rPr>
          <w:rFonts w:ascii="Times New Roman" w:hAnsi="Times New Roman" w:cs="Times New Roman"/>
        </w:rPr>
      </w:pPr>
      <w:r>
        <w:rPr>
          <w:rFonts w:ascii="Times New Roman" w:eastAsia="Times New Roman" w:hAnsi="Times New Roman" w:cs="Times New Roman"/>
          <w:b/>
          <w:bCs/>
          <w:color w:val="000000" w:themeColor="text1"/>
          <w:sz w:val="24"/>
          <w:szCs w:val="24"/>
        </w:rPr>
        <w:t xml:space="preserve">                                                                </w:t>
      </w:r>
      <w:proofErr w:type="spellStart"/>
      <w:r>
        <w:rPr>
          <w:rFonts w:ascii="Times New Roman" w:eastAsia="Times New Roman" w:hAnsi="Times New Roman" w:cs="Times New Roman"/>
          <w:b/>
          <w:bCs/>
          <w:color w:val="000000" w:themeColor="text1"/>
          <w:sz w:val="24"/>
          <w:szCs w:val="24"/>
        </w:rPr>
        <w:t>IrPGMe</w:t>
      </w:r>
      <w:proofErr w:type="spellEnd"/>
    </w:p>
    <w:p w:rsidR="00137CAB" w:rsidRDefault="00137CAB" w:rsidP="00137CAB">
      <w:pPr>
        <w:spacing w:after="0" w:line="360" w:lineRule="auto"/>
        <w:jc w:val="both"/>
        <w:rPr>
          <w:rFonts w:ascii="Times New Roman" w:hAnsi="Times New Roman" w:cs="Times New Roman"/>
          <w:bCs/>
          <w:sz w:val="24"/>
          <w:szCs w:val="24"/>
        </w:rPr>
      </w:pPr>
      <w:r>
        <w:rPr>
          <w:rFonts w:ascii="Times New Roman" w:eastAsia="Times New Roman" w:hAnsi="Times New Roman" w:cs="Times New Roman"/>
          <w:b/>
          <w:color w:val="000000" w:themeColor="text1"/>
          <w:sz w:val="24"/>
          <w:szCs w:val="24"/>
        </w:rPr>
        <w:t xml:space="preserve">Figure 10: </w:t>
      </w:r>
      <w:r>
        <w:rPr>
          <w:rFonts w:ascii="Times New Roman" w:eastAsia="Times New Roman" w:hAnsi="Times New Roman" w:cs="Times New Roman"/>
          <w:noProof/>
          <w:color w:val="000000" w:themeColor="text1"/>
          <w:sz w:val="24"/>
          <w:szCs w:val="24"/>
        </w:rPr>
        <w:t xml:space="preserve">ORTEP </w:t>
      </w:r>
      <w:r>
        <w:rPr>
          <w:rFonts w:ascii="Times New Roman" w:hAnsi="Times New Roman" w:cs="Times New Roman"/>
          <w:bCs/>
          <w:sz w:val="24"/>
          <w:szCs w:val="24"/>
        </w:rPr>
        <w:t>model representation</w:t>
      </w:r>
      <w:r>
        <w:rPr>
          <w:rFonts w:ascii="Times New Roman" w:eastAsia="Times New Roman" w:hAnsi="Times New Roman" w:cs="Times New Roman"/>
          <w:color w:val="000000" w:themeColor="text1"/>
          <w:sz w:val="24"/>
          <w:szCs w:val="24"/>
        </w:rPr>
        <w:t xml:space="preserve"> of chiral ligands </w:t>
      </w:r>
      <w:r>
        <w:rPr>
          <w:rFonts w:ascii="Times New Roman" w:eastAsia="Times New Roman" w:hAnsi="Times New Roman" w:cs="Times New Roman"/>
          <w:b/>
          <w:bCs/>
          <w:color w:val="000000" w:themeColor="text1"/>
          <w:sz w:val="24"/>
          <w:szCs w:val="24"/>
        </w:rPr>
        <w:t>5c</w:t>
      </w:r>
      <w:r>
        <w:rPr>
          <w:rFonts w:ascii="Times New Roman" w:eastAsia="Times New Roman" w:hAnsi="Times New Roman" w:cs="Times New Roman"/>
          <w:b/>
          <w:bCs/>
          <w:color w:val="000000" w:themeColor="text1"/>
          <w:sz w:val="24"/>
          <w:szCs w:val="24"/>
          <w:vertAlign w:val="subscript"/>
        </w:rPr>
        <w:t>,</w:t>
      </w:r>
      <w:r>
        <w:rPr>
          <w:rFonts w:ascii="Times New Roman" w:eastAsia="Times New Roman" w:hAnsi="Times New Roman" w:cs="Times New Roman"/>
          <w:b/>
          <w:bCs/>
          <w:color w:val="000000" w:themeColor="text1"/>
          <w:sz w:val="24"/>
          <w:szCs w:val="24"/>
        </w:rPr>
        <w:t xml:space="preserve"> 5d, </w:t>
      </w:r>
      <w:proofErr w:type="spellStart"/>
      <w:r>
        <w:rPr>
          <w:rFonts w:ascii="Times New Roman" w:eastAsia="Times New Roman" w:hAnsi="Times New Roman" w:cs="Times New Roman"/>
          <w:b/>
          <w:bCs/>
          <w:color w:val="000000" w:themeColor="text1"/>
          <w:sz w:val="24"/>
          <w:szCs w:val="24"/>
        </w:rPr>
        <w:t>IrLeuMe</w:t>
      </w:r>
      <w:proofErr w:type="spellEnd"/>
      <w:r>
        <w:rPr>
          <w:rFonts w:ascii="Times New Roman" w:eastAsia="Times New Roman" w:hAnsi="Times New Roman" w:cs="Times New Roman"/>
          <w:b/>
          <w:bCs/>
          <w:color w:val="000000" w:themeColor="text1"/>
          <w:sz w:val="24"/>
          <w:szCs w:val="24"/>
        </w:rPr>
        <w:t xml:space="preserve">, </w:t>
      </w:r>
      <w:proofErr w:type="spellStart"/>
      <w:r>
        <w:rPr>
          <w:rFonts w:ascii="Times New Roman" w:eastAsia="Times New Roman" w:hAnsi="Times New Roman" w:cs="Times New Roman"/>
          <w:b/>
          <w:bCs/>
          <w:color w:val="000000" w:themeColor="text1"/>
          <w:sz w:val="24"/>
          <w:szCs w:val="24"/>
        </w:rPr>
        <w:t>IrValMe</w:t>
      </w:r>
      <w:proofErr w:type="spellEnd"/>
      <w:r>
        <w:rPr>
          <w:rFonts w:ascii="Times New Roman" w:eastAsia="Times New Roman" w:hAnsi="Times New Roman" w:cs="Times New Roman"/>
          <w:b/>
          <w:bCs/>
          <w:color w:val="000000" w:themeColor="text1"/>
          <w:sz w:val="24"/>
          <w:szCs w:val="24"/>
        </w:rPr>
        <w:t xml:space="preserve">, and </w:t>
      </w:r>
      <w:proofErr w:type="spellStart"/>
      <w:r>
        <w:rPr>
          <w:rFonts w:ascii="Times New Roman" w:eastAsia="Times New Roman" w:hAnsi="Times New Roman" w:cs="Times New Roman"/>
          <w:b/>
          <w:bCs/>
          <w:color w:val="000000" w:themeColor="text1"/>
          <w:sz w:val="24"/>
          <w:szCs w:val="24"/>
        </w:rPr>
        <w:t>IrPGMe</w:t>
      </w:r>
      <w:proofErr w:type="spellEnd"/>
      <w:r>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Cs/>
          <w:color w:val="000000" w:themeColor="text1"/>
          <w:sz w:val="24"/>
          <w:szCs w:val="24"/>
        </w:rPr>
        <w:t>depicted</w:t>
      </w:r>
      <w:r>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color w:val="000000" w:themeColor="text1"/>
          <w:sz w:val="24"/>
          <w:szCs w:val="24"/>
        </w:rPr>
        <w:t xml:space="preserve">with thermal ellipsoids at </w:t>
      </w:r>
      <w:r>
        <w:rPr>
          <w:rFonts w:ascii="Times New Roman" w:eastAsia="Times New Roman" w:hAnsi="Times New Roman" w:cs="Times New Roman"/>
          <w:noProof/>
          <w:color w:val="000000" w:themeColor="text1"/>
          <w:sz w:val="24"/>
          <w:szCs w:val="24"/>
        </w:rPr>
        <w:t>50</w:t>
      </w:r>
      <w:r>
        <w:rPr>
          <w:rFonts w:ascii="Times New Roman" w:eastAsia="Times New Roman" w:hAnsi="Times New Roman" w:cs="Times New Roman"/>
          <w:color w:val="000000" w:themeColor="text1"/>
          <w:sz w:val="24"/>
          <w:szCs w:val="24"/>
        </w:rPr>
        <w:t xml:space="preserve">% probability level. Solvent molecules and </w:t>
      </w:r>
      <w:r>
        <w:rPr>
          <w:rFonts w:ascii="Times New Roman" w:eastAsia="Times New Roman" w:hAnsi="Times New Roman" w:cs="Times New Roman"/>
          <w:color w:val="000000" w:themeColor="text1"/>
          <w:sz w:val="24"/>
          <w:szCs w:val="24"/>
        </w:rPr>
        <w:lastRenderedPageBreak/>
        <w:t>hydrogen atoms are omitted for clarity.</w:t>
      </w:r>
      <w:r>
        <w:rPr>
          <w:rFonts w:ascii="Times New Roman" w:hAnsi="Times New Roman" w:cs="Times New Roman"/>
          <w:bCs/>
          <w:sz w:val="24"/>
          <w:szCs w:val="24"/>
          <w:lang w:val="en-GB"/>
        </w:rPr>
        <w:t xml:space="preserve"> Colour codes: black = C, blue = N, green = </w:t>
      </w:r>
      <w:r>
        <w:rPr>
          <w:rFonts w:ascii="Times New Roman" w:hAnsi="Times New Roman" w:cs="Times New Roman"/>
          <w:bCs/>
          <w:sz w:val="24"/>
          <w:szCs w:val="24"/>
        </w:rPr>
        <w:t>I/Cl, Rust = Br, red = O, and orange = Ir.</w:t>
      </w:r>
    </w:p>
    <w:p w:rsidR="00137CAB" w:rsidRDefault="00137CAB" w:rsidP="00137CAB">
      <w:pPr>
        <w:spacing w:line="360" w:lineRule="auto"/>
        <w:jc w:val="both"/>
        <w:rPr>
          <w:rFonts w:ascii="Times New Roman" w:eastAsia="Times New Roman" w:hAnsi="Times New Roman" w:cs="Times New Roman"/>
          <w:b/>
          <w:kern w:val="21"/>
          <w:sz w:val="24"/>
          <w:szCs w:val="24"/>
          <w:lang w:eastAsia="en-IN"/>
        </w:rPr>
      </w:pPr>
    </w:p>
    <w:p w:rsidR="00137CAB" w:rsidRDefault="00137CAB" w:rsidP="008825F2">
      <w:pPr>
        <w:spacing w:line="360" w:lineRule="auto"/>
        <w:jc w:val="both"/>
        <w:rPr>
          <w:rFonts w:ascii="Times New Roman" w:hAnsi="Times New Roman" w:cs="Times New Roman"/>
          <w:sz w:val="24"/>
          <w:szCs w:val="24"/>
        </w:rPr>
      </w:pPr>
      <w:r>
        <w:rPr>
          <w:rFonts w:ascii="Times New Roman" w:eastAsia="Times New Roman" w:hAnsi="Times New Roman" w:cs="Times New Roman"/>
          <w:b/>
          <w:kern w:val="21"/>
          <w:sz w:val="24"/>
          <w:szCs w:val="24"/>
          <w:lang w:eastAsia="en-IN"/>
        </w:rPr>
        <w:t xml:space="preserve">Table </w:t>
      </w:r>
      <w:r w:rsidR="00B31E24">
        <w:rPr>
          <w:rFonts w:ascii="Times New Roman" w:eastAsia="Times New Roman" w:hAnsi="Times New Roman" w:cs="Times New Roman"/>
          <w:b/>
          <w:kern w:val="21"/>
          <w:sz w:val="24"/>
          <w:szCs w:val="24"/>
          <w:lang w:eastAsia="en-IN"/>
        </w:rPr>
        <w:t>S1</w:t>
      </w:r>
      <w:r>
        <w:rPr>
          <w:rFonts w:ascii="Times New Roman" w:eastAsia="Times New Roman" w:hAnsi="Times New Roman" w:cs="Times New Roman"/>
          <w:b/>
          <w:kern w:val="21"/>
          <w:sz w:val="24"/>
          <w:szCs w:val="24"/>
          <w:lang w:eastAsia="en-IN"/>
        </w:rPr>
        <w:t xml:space="preserve">: </w:t>
      </w:r>
      <w:r>
        <w:rPr>
          <w:rFonts w:ascii="Times New Roman" w:eastAsia="Times New Roman" w:hAnsi="Times New Roman" w:cs="Times New Roman"/>
          <w:kern w:val="21"/>
          <w:sz w:val="24"/>
          <w:szCs w:val="24"/>
          <w:lang w:eastAsia="en-IN"/>
        </w:rPr>
        <w:t xml:space="preserve">Crystallographic Information and Structure Solution Parameters of chiral NHC precursors </w:t>
      </w:r>
      <w:r>
        <w:rPr>
          <w:rFonts w:ascii="Times New Roman" w:eastAsia="Times New Roman" w:hAnsi="Times New Roman" w:cs="Times New Roman"/>
          <w:b/>
          <w:bCs/>
          <w:kern w:val="21"/>
          <w:sz w:val="24"/>
          <w:szCs w:val="24"/>
          <w:lang w:eastAsia="en-IN"/>
        </w:rPr>
        <w:t>5c</w:t>
      </w:r>
      <w:r>
        <w:rPr>
          <w:rFonts w:ascii="Times New Roman" w:eastAsia="Times New Roman" w:hAnsi="Times New Roman" w:cs="Times New Roman"/>
          <w:kern w:val="21"/>
          <w:sz w:val="24"/>
          <w:szCs w:val="24"/>
          <w:lang w:eastAsia="en-IN"/>
        </w:rPr>
        <w:t xml:space="preserve"> and </w:t>
      </w:r>
      <w:r>
        <w:rPr>
          <w:rFonts w:ascii="Times New Roman" w:eastAsia="Times New Roman" w:hAnsi="Times New Roman" w:cs="Times New Roman"/>
          <w:b/>
          <w:bCs/>
          <w:kern w:val="21"/>
          <w:sz w:val="24"/>
          <w:szCs w:val="24"/>
          <w:lang w:eastAsia="en-IN"/>
        </w:rPr>
        <w:t>5b</w:t>
      </w:r>
      <w:r>
        <w:rPr>
          <w:rFonts w:ascii="Times New Roman" w:eastAsia="Times New Roman" w:hAnsi="Times New Roman" w:cs="Times New Roman"/>
          <w:kern w:val="21"/>
          <w:sz w:val="24"/>
          <w:szCs w:val="24"/>
          <w:lang w:eastAsia="en-IN"/>
        </w:rPr>
        <w:t>.</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432"/>
        <w:gridCol w:w="2564"/>
      </w:tblGrid>
      <w:tr w:rsidR="00137CAB" w:rsidTr="00137CAB">
        <w:trPr>
          <w:trHeight w:val="128"/>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before="20" w:after="60"/>
              <w:jc w:val="center"/>
              <w:rPr>
                <w:rFonts w:ascii="Times New Roman" w:eastAsia="Times New Roman" w:hAnsi="Times New Roman" w:cs="Times New Roman"/>
                <w:b/>
                <w:kern w:val="20"/>
                <w:sz w:val="23"/>
                <w:szCs w:val="23"/>
                <w:lang w:eastAsia="en-IN"/>
              </w:rPr>
            </w:pPr>
            <w:r>
              <w:rPr>
                <w:rFonts w:ascii="Times New Roman" w:eastAsia="Times New Roman" w:hAnsi="Times New Roman" w:cs="Times New Roman"/>
                <w:b/>
                <w:kern w:val="20"/>
                <w:sz w:val="23"/>
                <w:szCs w:val="23"/>
                <w:lang w:eastAsia="en-IN"/>
              </w:rPr>
              <w:t>Identification code</w:t>
            </w:r>
          </w:p>
        </w:tc>
        <w:tc>
          <w:tcPr>
            <w:tcW w:w="243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421A0D" w:rsidP="00137CAB">
            <w:pPr>
              <w:spacing w:before="20" w:after="60"/>
              <w:jc w:val="center"/>
              <w:rPr>
                <w:rFonts w:ascii="Times New Roman" w:eastAsia="Times New Roman" w:hAnsi="Times New Roman" w:cs="Times New Roman"/>
                <w:b/>
                <w:kern w:val="20"/>
                <w:sz w:val="23"/>
                <w:szCs w:val="23"/>
                <w:lang w:eastAsia="en-IN"/>
              </w:rPr>
            </w:pPr>
            <w:r>
              <w:rPr>
                <w:rFonts w:ascii="Times New Roman" w:eastAsia="Times New Roman" w:hAnsi="Times New Roman" w:cs="Times New Roman"/>
                <w:b/>
                <w:kern w:val="20"/>
                <w:sz w:val="23"/>
                <w:szCs w:val="23"/>
                <w:lang w:eastAsia="en-IN"/>
              </w:rPr>
              <w:t>L3</w:t>
            </w:r>
          </w:p>
        </w:tc>
        <w:tc>
          <w:tcPr>
            <w:tcW w:w="2562"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421A0D" w:rsidP="00137CAB">
            <w:pPr>
              <w:spacing w:before="20" w:after="60"/>
              <w:jc w:val="center"/>
              <w:rPr>
                <w:rFonts w:ascii="Times New Roman" w:eastAsia="Times New Roman" w:hAnsi="Times New Roman" w:cs="Times New Roman"/>
                <w:b/>
                <w:kern w:val="20"/>
                <w:sz w:val="23"/>
                <w:szCs w:val="23"/>
                <w:lang w:eastAsia="en-IN"/>
              </w:rPr>
            </w:pPr>
            <w:r>
              <w:rPr>
                <w:rFonts w:ascii="Times New Roman" w:hAnsi="Times New Roman" w:cs="Times New Roman"/>
                <w:b/>
                <w:sz w:val="23"/>
                <w:szCs w:val="23"/>
              </w:rPr>
              <w:t>L2</w:t>
            </w:r>
          </w:p>
        </w:tc>
      </w:tr>
      <w:tr w:rsidR="00137CAB" w:rsidTr="00137CAB">
        <w:trPr>
          <w:trHeight w:val="37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lang w:val="en-US"/>
              </w:rPr>
            </w:pPr>
            <w:r>
              <w:rPr>
                <w:rFonts w:ascii="Times New Roman" w:hAnsi="Times New Roman" w:cs="Times New Roman"/>
                <w:sz w:val="23"/>
                <w:szCs w:val="23"/>
              </w:rPr>
              <w:t>CCDC No.</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color w:val="201F1E"/>
                <w:sz w:val="23"/>
                <w:szCs w:val="23"/>
                <w:shd w:val="clear" w:color="auto" w:fill="FFFFFF"/>
              </w:rPr>
              <w:t>1984312</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1984309</w:t>
            </w:r>
          </w:p>
        </w:tc>
      </w:tr>
      <w:tr w:rsidR="00137CAB" w:rsidTr="00137CAB">
        <w:trPr>
          <w:trHeight w:val="36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Empirical Formula</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C28 H36 I N3 O</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C74 H88 Br2 N6 O</w:t>
            </w:r>
          </w:p>
        </w:tc>
      </w:tr>
      <w:tr w:rsidR="00137CAB" w:rsidTr="00137CAB">
        <w:trPr>
          <w:trHeight w:val="37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Formula Weight</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557.50</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1237.32</w:t>
            </w:r>
          </w:p>
        </w:tc>
      </w:tr>
      <w:tr w:rsidR="00137CAB" w:rsidTr="00137CAB">
        <w:trPr>
          <w:trHeight w:val="37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Temperature</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298(2) K</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120(2) K</w:t>
            </w:r>
          </w:p>
        </w:tc>
      </w:tr>
      <w:tr w:rsidR="00137CAB" w:rsidTr="00137CAB">
        <w:trPr>
          <w:trHeight w:val="37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Wavelength</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0.71073 Å</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0.71073 Å</w:t>
            </w:r>
          </w:p>
        </w:tc>
      </w:tr>
      <w:tr w:rsidR="00137CAB" w:rsidTr="00137CAB">
        <w:trPr>
          <w:trHeight w:val="392"/>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Crystal System</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Triclinic</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Orthorhombic</w:t>
            </w:r>
          </w:p>
        </w:tc>
      </w:tr>
      <w:tr w:rsidR="00137CAB" w:rsidTr="00137CAB">
        <w:trPr>
          <w:trHeight w:val="36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Space Group</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P1</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P 21 21 21</w:t>
            </w:r>
          </w:p>
        </w:tc>
      </w:tr>
      <w:tr w:rsidR="00137CAB" w:rsidTr="00137CAB">
        <w:trPr>
          <w:trHeight w:val="3761"/>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tcPr>
          <w:p w:rsidR="00137CAB" w:rsidRDefault="00137CAB" w:rsidP="00137CAB">
            <w:pPr>
              <w:spacing w:line="360" w:lineRule="auto"/>
              <w:jc w:val="center"/>
              <w:rPr>
                <w:rFonts w:ascii="Times New Roman" w:hAnsi="Times New Roman" w:cs="Times New Roman"/>
                <w:sz w:val="23"/>
                <w:szCs w:val="23"/>
              </w:rPr>
            </w:pPr>
          </w:p>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Unit Cell Parameters</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480" w:lineRule="auto"/>
              <w:jc w:val="center"/>
              <w:rPr>
                <w:rFonts w:ascii="Times New Roman" w:hAnsi="Times New Roman" w:cs="Times New Roman"/>
                <w:sz w:val="23"/>
                <w:szCs w:val="23"/>
              </w:rPr>
            </w:pPr>
            <w:r>
              <w:rPr>
                <w:rFonts w:ascii="Times New Roman" w:hAnsi="Times New Roman" w:cs="Times New Roman"/>
                <w:sz w:val="23"/>
                <w:szCs w:val="23"/>
              </w:rPr>
              <w:t>a = 7.8711(16) Å</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480" w:lineRule="auto"/>
              <w:jc w:val="center"/>
              <w:rPr>
                <w:rFonts w:ascii="Times New Roman" w:hAnsi="Times New Roman" w:cs="Times New Roman"/>
                <w:sz w:val="23"/>
                <w:szCs w:val="23"/>
              </w:rPr>
            </w:pPr>
            <w:r>
              <w:rPr>
                <w:rFonts w:ascii="Times New Roman" w:hAnsi="Times New Roman" w:cs="Times New Roman"/>
                <w:sz w:val="23"/>
                <w:szCs w:val="23"/>
              </w:rPr>
              <w:t>b = 9.991(2) Å</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480" w:lineRule="auto"/>
              <w:jc w:val="center"/>
              <w:rPr>
                <w:rFonts w:ascii="Times New Roman" w:hAnsi="Times New Roman" w:cs="Times New Roman"/>
                <w:sz w:val="23"/>
                <w:szCs w:val="23"/>
              </w:rPr>
            </w:pPr>
            <w:r>
              <w:rPr>
                <w:rFonts w:ascii="Times New Roman" w:hAnsi="Times New Roman" w:cs="Times New Roman"/>
                <w:sz w:val="23"/>
                <w:szCs w:val="23"/>
              </w:rPr>
              <w:t xml:space="preserve">c = 18.792(4) Å </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480" w:lineRule="auto"/>
              <w:jc w:val="center"/>
              <w:rPr>
                <w:rFonts w:ascii="Times New Roman" w:hAnsi="Times New Roman" w:cs="Times New Roman"/>
                <w:sz w:val="23"/>
                <w:szCs w:val="23"/>
              </w:rPr>
            </w:pPr>
            <w:r>
              <w:rPr>
                <w:rFonts w:ascii="Times New Roman" w:hAnsi="Times New Roman" w:cs="Times New Roman"/>
                <w:sz w:val="23"/>
                <w:szCs w:val="23"/>
              </w:rPr>
              <w:t>α = 98.463(</w:t>
            </w:r>
            <w:proofErr w:type="gramStart"/>
            <w:r>
              <w:rPr>
                <w:rFonts w:ascii="Times New Roman" w:hAnsi="Times New Roman" w:cs="Times New Roman"/>
                <w:sz w:val="23"/>
                <w:szCs w:val="23"/>
              </w:rPr>
              <w:t>7)°</w:t>
            </w:r>
            <w:proofErr w:type="gramEnd"/>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480" w:lineRule="auto"/>
              <w:jc w:val="center"/>
              <w:rPr>
                <w:rFonts w:ascii="Times New Roman" w:hAnsi="Times New Roman" w:cs="Times New Roman"/>
                <w:sz w:val="23"/>
                <w:szCs w:val="23"/>
              </w:rPr>
            </w:pPr>
            <w:r>
              <w:rPr>
                <w:rFonts w:ascii="Times New Roman" w:hAnsi="Times New Roman" w:cs="Times New Roman"/>
                <w:sz w:val="23"/>
                <w:szCs w:val="23"/>
              </w:rPr>
              <w:t>β = 99.639(</w:t>
            </w:r>
            <w:proofErr w:type="gramStart"/>
            <w:r>
              <w:rPr>
                <w:rFonts w:ascii="Times New Roman" w:hAnsi="Times New Roman" w:cs="Times New Roman"/>
                <w:sz w:val="23"/>
                <w:szCs w:val="23"/>
              </w:rPr>
              <w:t>7)°</w:t>
            </w:r>
            <w:proofErr w:type="gramEnd"/>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480" w:lineRule="auto"/>
              <w:jc w:val="center"/>
              <w:rPr>
                <w:rFonts w:ascii="Times New Roman" w:hAnsi="Times New Roman" w:cs="Times New Roman"/>
                <w:sz w:val="23"/>
                <w:szCs w:val="23"/>
              </w:rPr>
            </w:pPr>
            <w:r>
              <w:rPr>
                <w:rFonts w:ascii="Times New Roman" w:hAnsi="Times New Roman" w:cs="Times New Roman"/>
                <w:sz w:val="23"/>
                <w:szCs w:val="23"/>
              </w:rPr>
              <w:t>γ = 107.643(</w:t>
            </w:r>
            <w:proofErr w:type="gramStart"/>
            <w:r>
              <w:rPr>
                <w:rFonts w:ascii="Times New Roman" w:hAnsi="Times New Roman" w:cs="Times New Roman"/>
                <w:sz w:val="23"/>
                <w:szCs w:val="23"/>
              </w:rPr>
              <w:t>6)°</w:t>
            </w:r>
            <w:proofErr w:type="gramEnd"/>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480" w:lineRule="auto"/>
              <w:jc w:val="center"/>
              <w:rPr>
                <w:rFonts w:ascii="Times New Roman" w:hAnsi="Times New Roman" w:cs="Times New Roman"/>
                <w:sz w:val="23"/>
                <w:szCs w:val="23"/>
              </w:rPr>
            </w:pPr>
            <w:r>
              <w:rPr>
                <w:rFonts w:ascii="Times New Roman" w:hAnsi="Times New Roman" w:cs="Times New Roman"/>
                <w:sz w:val="23"/>
                <w:szCs w:val="23"/>
              </w:rPr>
              <w:t>a = 13.3450(7) Å</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480" w:lineRule="auto"/>
              <w:jc w:val="center"/>
              <w:rPr>
                <w:rFonts w:ascii="Times New Roman" w:hAnsi="Times New Roman" w:cs="Times New Roman"/>
                <w:sz w:val="23"/>
                <w:szCs w:val="23"/>
              </w:rPr>
            </w:pPr>
            <w:r>
              <w:rPr>
                <w:rFonts w:ascii="Times New Roman" w:hAnsi="Times New Roman" w:cs="Times New Roman"/>
                <w:sz w:val="23"/>
                <w:szCs w:val="23"/>
              </w:rPr>
              <w:t>b = 17.2662(8) Å</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480" w:lineRule="auto"/>
              <w:jc w:val="center"/>
              <w:rPr>
                <w:rFonts w:ascii="Times New Roman" w:hAnsi="Times New Roman" w:cs="Times New Roman"/>
                <w:sz w:val="23"/>
                <w:szCs w:val="23"/>
              </w:rPr>
            </w:pPr>
            <w:r>
              <w:rPr>
                <w:rFonts w:ascii="Times New Roman" w:hAnsi="Times New Roman" w:cs="Times New Roman"/>
                <w:sz w:val="23"/>
                <w:szCs w:val="23"/>
              </w:rPr>
              <w:t>c = 28.4764(15) Å</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480" w:lineRule="auto"/>
              <w:jc w:val="center"/>
              <w:rPr>
                <w:rFonts w:ascii="Times New Roman" w:hAnsi="Times New Roman" w:cs="Times New Roman"/>
                <w:sz w:val="23"/>
                <w:szCs w:val="23"/>
              </w:rPr>
            </w:pPr>
            <w:r>
              <w:rPr>
                <w:rFonts w:ascii="Times New Roman" w:hAnsi="Times New Roman" w:cs="Times New Roman"/>
                <w:sz w:val="23"/>
                <w:szCs w:val="23"/>
              </w:rPr>
              <w:t>α= 90°</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480" w:lineRule="auto"/>
              <w:jc w:val="center"/>
              <w:rPr>
                <w:rFonts w:ascii="Times New Roman" w:hAnsi="Times New Roman" w:cs="Times New Roman"/>
                <w:sz w:val="23"/>
                <w:szCs w:val="23"/>
              </w:rPr>
            </w:pPr>
            <w:r>
              <w:rPr>
                <w:rFonts w:ascii="Times New Roman" w:hAnsi="Times New Roman" w:cs="Times New Roman"/>
                <w:sz w:val="23"/>
                <w:szCs w:val="23"/>
              </w:rPr>
              <w:t>β= 90°</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480" w:lineRule="auto"/>
              <w:jc w:val="center"/>
              <w:rPr>
                <w:rFonts w:ascii="Times New Roman" w:hAnsi="Times New Roman" w:cs="Times New Roman"/>
                <w:sz w:val="23"/>
                <w:szCs w:val="23"/>
              </w:rPr>
            </w:pPr>
            <w:r>
              <w:rPr>
                <w:rFonts w:ascii="Times New Roman" w:hAnsi="Times New Roman" w:cs="Times New Roman"/>
                <w:sz w:val="23"/>
                <w:szCs w:val="23"/>
              </w:rPr>
              <w:t>γ = 90°</w:t>
            </w:r>
          </w:p>
        </w:tc>
      </w:tr>
      <w:tr w:rsidR="00137CAB" w:rsidTr="00137CAB">
        <w:trPr>
          <w:trHeight w:val="620"/>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Volume(Å</w:t>
            </w:r>
            <w:r>
              <w:rPr>
                <w:rFonts w:ascii="Times New Roman" w:hAnsi="Times New Roman" w:cs="Times New Roman"/>
                <w:position w:val="6"/>
                <w:sz w:val="23"/>
                <w:szCs w:val="23"/>
                <w:vertAlign w:val="superscript"/>
              </w:rPr>
              <w:t>3</w:t>
            </w:r>
            <w:r>
              <w:rPr>
                <w:rFonts w:ascii="Times New Roman" w:hAnsi="Times New Roman" w:cs="Times New Roman"/>
                <w:sz w:val="23"/>
                <w:szCs w:val="23"/>
              </w:rPr>
              <w:t>)</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1357.2(5)</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6561.5(6)</w:t>
            </w:r>
          </w:p>
        </w:tc>
      </w:tr>
      <w:tr w:rsidR="00137CAB" w:rsidTr="00137CAB">
        <w:trPr>
          <w:trHeight w:val="36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Z</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2</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4</w:t>
            </w:r>
          </w:p>
        </w:tc>
      </w:tr>
      <w:tr w:rsidR="00137CAB" w:rsidTr="00137CAB">
        <w:trPr>
          <w:trHeight w:val="37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lastRenderedPageBreak/>
              <w:t>Calculated Density (mg m</w:t>
            </w:r>
            <w:r>
              <w:rPr>
                <w:rFonts w:ascii="Times New Roman" w:hAnsi="Times New Roman" w:cs="Times New Roman"/>
                <w:sz w:val="23"/>
                <w:szCs w:val="23"/>
                <w:vertAlign w:val="superscript"/>
              </w:rPr>
              <w:t>-3</w:t>
            </w:r>
            <w:r>
              <w:rPr>
                <w:rFonts w:ascii="Times New Roman" w:hAnsi="Times New Roman" w:cs="Times New Roman"/>
                <w:sz w:val="23"/>
                <w:szCs w:val="23"/>
              </w:rPr>
              <w:t>)</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1.364</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1.253</w:t>
            </w:r>
          </w:p>
        </w:tc>
      </w:tr>
      <w:tr w:rsidR="00137CAB" w:rsidTr="00137CAB">
        <w:trPr>
          <w:trHeight w:val="36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Absorption coefficient</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1.203</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1.284</w:t>
            </w:r>
          </w:p>
        </w:tc>
      </w:tr>
      <w:tr w:rsidR="00137CAB" w:rsidTr="00137CAB">
        <w:trPr>
          <w:trHeight w:val="36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proofErr w:type="gramStart"/>
            <w:r>
              <w:rPr>
                <w:rFonts w:ascii="Times New Roman" w:hAnsi="Times New Roman" w:cs="Times New Roman"/>
                <w:sz w:val="23"/>
                <w:szCs w:val="23"/>
              </w:rPr>
              <w:t>F(</w:t>
            </w:r>
            <w:proofErr w:type="gramEnd"/>
            <w:r>
              <w:rPr>
                <w:rFonts w:ascii="Times New Roman" w:hAnsi="Times New Roman" w:cs="Times New Roman"/>
                <w:sz w:val="23"/>
                <w:szCs w:val="23"/>
              </w:rPr>
              <w:t>000)</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572</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2608</w:t>
            </w:r>
          </w:p>
        </w:tc>
      </w:tr>
      <w:tr w:rsidR="00137CAB" w:rsidTr="00137CAB">
        <w:trPr>
          <w:trHeight w:val="392"/>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Crystal Size(mm</w:t>
            </w:r>
            <w:r>
              <w:rPr>
                <w:rFonts w:ascii="Times New Roman" w:hAnsi="Times New Roman" w:cs="Times New Roman"/>
                <w:position w:val="6"/>
                <w:sz w:val="23"/>
                <w:szCs w:val="23"/>
                <w:vertAlign w:val="superscript"/>
              </w:rPr>
              <w:t>3</w:t>
            </w:r>
            <w:r>
              <w:rPr>
                <w:rFonts w:ascii="Times New Roman" w:hAnsi="Times New Roman" w:cs="Times New Roman"/>
                <w:sz w:val="23"/>
                <w:szCs w:val="23"/>
              </w:rPr>
              <w:t>)</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0.130 x 0.097 x 0.054</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0.162 x 0.120 x 0.039</w:t>
            </w:r>
          </w:p>
        </w:tc>
      </w:tr>
      <w:tr w:rsidR="00137CAB" w:rsidTr="00137CAB">
        <w:trPr>
          <w:trHeight w:val="37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Crystal Habit/</w:t>
            </w:r>
            <w:proofErr w:type="spellStart"/>
            <w:r>
              <w:rPr>
                <w:rFonts w:ascii="Times New Roman" w:hAnsi="Times New Roman" w:cs="Times New Roman"/>
                <w:sz w:val="23"/>
                <w:szCs w:val="23"/>
              </w:rPr>
              <w:t>Color</w:t>
            </w:r>
            <w:proofErr w:type="spellEnd"/>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Block/orange</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Block/orange</w:t>
            </w:r>
          </w:p>
        </w:tc>
      </w:tr>
      <w:tr w:rsidR="00137CAB" w:rsidTr="00137CAB">
        <w:trPr>
          <w:trHeight w:val="36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Theta range for data collection</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3.058 to 27.620°</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1.379 to 27.549°</w:t>
            </w:r>
          </w:p>
        </w:tc>
      </w:tr>
      <w:tr w:rsidR="00137CAB" w:rsidTr="00137CAB">
        <w:trPr>
          <w:trHeight w:val="37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Index ranges</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-9&lt;=h&lt;=10,</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-12&lt;=k&lt;=12,</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-24&lt;=l&lt;=24</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-17&lt;=h&lt;=17,</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-22&lt;=k&lt;=22,</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-37&lt;=l&lt;=36</w:t>
            </w:r>
          </w:p>
        </w:tc>
      </w:tr>
      <w:tr w:rsidR="00137CAB" w:rsidTr="00137CAB">
        <w:trPr>
          <w:trHeight w:val="36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Reflections collected/ Independent Unique</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 xml:space="preserve">47354/11845 </w:t>
            </w:r>
          </w:p>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[R(int) = 0.0446]</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148281/15109</w:t>
            </w:r>
          </w:p>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[R(int) = 0.0994]</w:t>
            </w:r>
          </w:p>
        </w:tc>
      </w:tr>
      <w:tr w:rsidR="00137CAB" w:rsidTr="00137CAB">
        <w:trPr>
          <w:trHeight w:val="37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Completeness to theta = 25.242°</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99.8%</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100%</w:t>
            </w:r>
          </w:p>
        </w:tc>
      </w:tr>
      <w:tr w:rsidR="00137CAB" w:rsidTr="00137CAB">
        <w:trPr>
          <w:trHeight w:val="36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Refinement method</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Full-matrix least-squares on F2</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Full-matrix least-squares on F2</w:t>
            </w:r>
          </w:p>
        </w:tc>
      </w:tr>
      <w:tr w:rsidR="00137CAB" w:rsidTr="00137CAB">
        <w:trPr>
          <w:trHeight w:val="36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Absorption correction</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Semi-empirical from equivalents</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Semi-empirical from equivalents</w:t>
            </w:r>
          </w:p>
        </w:tc>
      </w:tr>
      <w:tr w:rsidR="00137CAB" w:rsidTr="00137CAB">
        <w:trPr>
          <w:trHeight w:val="36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Max. and min. transmission</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0.7456 and 0.6142</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0.7456 and 0.6292</w:t>
            </w:r>
          </w:p>
        </w:tc>
      </w:tr>
      <w:tr w:rsidR="00137CAB" w:rsidTr="00137CAB">
        <w:trPr>
          <w:trHeight w:val="373"/>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lastRenderedPageBreak/>
              <w:t>Data / restraints / parameters</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11845 / 87 / 612</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15109 / 522 / 852</w:t>
            </w:r>
          </w:p>
        </w:tc>
      </w:tr>
      <w:tr w:rsidR="00137CAB" w:rsidTr="00137CAB">
        <w:trPr>
          <w:trHeight w:val="736"/>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Goodness-of-fit on F</w:t>
            </w:r>
            <w:r>
              <w:rPr>
                <w:rFonts w:ascii="Times New Roman" w:hAnsi="Times New Roman" w:cs="Times New Roman"/>
                <w:position w:val="6"/>
                <w:sz w:val="23"/>
                <w:szCs w:val="23"/>
                <w:vertAlign w:val="superscript"/>
              </w:rPr>
              <w:t>2</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1.067</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1.016</w:t>
            </w:r>
          </w:p>
        </w:tc>
      </w:tr>
      <w:tr w:rsidR="00137CAB" w:rsidTr="00137CAB">
        <w:trPr>
          <w:trHeight w:val="736"/>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before="20" w:after="60"/>
              <w:jc w:val="center"/>
              <w:rPr>
                <w:rFonts w:ascii="Times New Roman" w:eastAsia="Times New Roman" w:hAnsi="Times New Roman" w:cs="Times New Roman"/>
                <w:kern w:val="20"/>
                <w:sz w:val="23"/>
                <w:szCs w:val="23"/>
                <w:lang w:eastAsia="en-IN"/>
              </w:rPr>
            </w:pPr>
            <w:r>
              <w:rPr>
                <w:rFonts w:ascii="Times New Roman" w:hAnsi="Times New Roman" w:cs="Times New Roman"/>
                <w:sz w:val="23"/>
                <w:szCs w:val="23"/>
              </w:rPr>
              <w:t>Final R indices [I&gt;2sigma(I)]</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R1 = 0.0500, wR2 = 0.1086</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hAnsi="Times New Roman" w:cs="Times New Roman"/>
                <w:sz w:val="23"/>
                <w:szCs w:val="23"/>
                <w:lang w:val="en-US"/>
              </w:rPr>
            </w:pPr>
            <w:r>
              <w:rPr>
                <w:rFonts w:ascii="Times New Roman" w:hAnsi="Times New Roman" w:cs="Times New Roman"/>
                <w:sz w:val="23"/>
                <w:szCs w:val="23"/>
              </w:rPr>
              <w:t>R1 = 0.0420, wR2 =</w:t>
            </w:r>
          </w:p>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 xml:space="preserve"> 0.0831</w:t>
            </w:r>
          </w:p>
        </w:tc>
      </w:tr>
      <w:tr w:rsidR="00137CAB" w:rsidTr="00137CAB">
        <w:trPr>
          <w:trHeight w:val="736"/>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lang w:val="en-US"/>
              </w:rPr>
            </w:pPr>
            <w:r>
              <w:rPr>
                <w:rFonts w:ascii="Times New Roman" w:hAnsi="Times New Roman" w:cs="Times New Roman"/>
                <w:sz w:val="23"/>
                <w:szCs w:val="23"/>
              </w:rPr>
              <w:t>R indices (all data)</w:t>
            </w:r>
          </w:p>
          <w:p w:rsidR="00137CAB" w:rsidRDefault="00137CAB" w:rsidP="00137CAB">
            <w:pPr>
              <w:spacing w:before="20" w:after="60"/>
              <w:jc w:val="center"/>
              <w:rPr>
                <w:rFonts w:ascii="Times New Roman" w:hAnsi="Times New Roman" w:cs="Times New Roman"/>
                <w:sz w:val="23"/>
                <w:szCs w:val="23"/>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R1 = 0.0684, wR2 = 0.1170</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hAnsi="Times New Roman" w:cs="Times New Roman"/>
                <w:sz w:val="23"/>
                <w:szCs w:val="23"/>
              </w:rPr>
            </w:pPr>
            <w:r>
              <w:rPr>
                <w:rFonts w:ascii="Times New Roman" w:hAnsi="Times New Roman" w:cs="Times New Roman"/>
                <w:sz w:val="23"/>
                <w:szCs w:val="23"/>
              </w:rPr>
              <w:t xml:space="preserve">R1 = 0.0789, wR2 = </w:t>
            </w:r>
          </w:p>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0.0956</w:t>
            </w:r>
          </w:p>
        </w:tc>
      </w:tr>
      <w:tr w:rsidR="00137CAB" w:rsidTr="00137CAB">
        <w:trPr>
          <w:trHeight w:val="736"/>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lang w:val="en-US"/>
              </w:rPr>
            </w:pPr>
            <w:r>
              <w:rPr>
                <w:rFonts w:ascii="Times New Roman" w:hAnsi="Times New Roman" w:cs="Times New Roman"/>
                <w:sz w:val="23"/>
                <w:szCs w:val="23"/>
              </w:rPr>
              <w:t>Absolute structure parameter</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0.013(9)</w:t>
            </w:r>
          </w:p>
        </w:tc>
        <w:tc>
          <w:tcPr>
            <w:tcW w:w="2562" w:type="dxa"/>
            <w:tcBorders>
              <w:top w:val="single" w:sz="4" w:space="0" w:color="auto"/>
              <w:left w:val="single" w:sz="4" w:space="0" w:color="auto"/>
              <w:bottom w:val="single" w:sz="4" w:space="0" w:color="auto"/>
              <w:right w:val="single" w:sz="4" w:space="0" w:color="auto"/>
            </w:tcBorders>
            <w:vAlign w:val="center"/>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lang w:val="en-US"/>
              </w:rPr>
            </w:pPr>
            <w:r>
              <w:rPr>
                <w:rFonts w:ascii="Times New Roman" w:hAnsi="Times New Roman" w:cs="Times New Roman"/>
                <w:sz w:val="23"/>
                <w:szCs w:val="23"/>
              </w:rPr>
              <w:t>-0.003(3)</w:t>
            </w:r>
          </w:p>
          <w:p w:rsidR="00137CAB" w:rsidRDefault="00137CAB" w:rsidP="00137CAB">
            <w:pPr>
              <w:spacing w:before="20" w:after="60"/>
              <w:jc w:val="center"/>
              <w:rPr>
                <w:rFonts w:ascii="Times New Roman" w:eastAsia="Times New Roman" w:hAnsi="Times New Roman" w:cs="Times New Roman"/>
                <w:i/>
                <w:kern w:val="20"/>
                <w:sz w:val="23"/>
                <w:szCs w:val="23"/>
                <w:lang w:eastAsia="en-IN"/>
              </w:rPr>
            </w:pPr>
          </w:p>
        </w:tc>
      </w:tr>
      <w:tr w:rsidR="00137CAB" w:rsidTr="00137CAB">
        <w:trPr>
          <w:trHeight w:val="736"/>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lang w:val="en-US"/>
              </w:rPr>
            </w:pPr>
            <w:r>
              <w:rPr>
                <w:rFonts w:ascii="Times New Roman" w:hAnsi="Times New Roman" w:cs="Times New Roman"/>
                <w:sz w:val="23"/>
                <w:szCs w:val="23"/>
              </w:rPr>
              <w:t>Extinction coefficient</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n/a</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n/a</w:t>
            </w:r>
          </w:p>
        </w:tc>
      </w:tr>
      <w:tr w:rsidR="00137CAB" w:rsidTr="00137CAB">
        <w:trPr>
          <w:trHeight w:val="736"/>
          <w:jc w:val="center"/>
        </w:trPr>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lang w:val="en-US"/>
              </w:rPr>
            </w:pPr>
            <w:r>
              <w:rPr>
                <w:rFonts w:ascii="Times New Roman" w:hAnsi="Times New Roman" w:cs="Times New Roman"/>
                <w:sz w:val="23"/>
                <w:szCs w:val="23"/>
              </w:rPr>
              <w:t>Largest diff. peak and hole</w:t>
            </w:r>
          </w:p>
        </w:tc>
        <w:tc>
          <w:tcPr>
            <w:tcW w:w="243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 xml:space="preserve">2.719 and -1.742 </w:t>
            </w:r>
            <w:proofErr w:type="spellStart"/>
            <w:r>
              <w:rPr>
                <w:rFonts w:ascii="Times New Roman" w:hAnsi="Times New Roman" w:cs="Times New Roman"/>
                <w:sz w:val="23"/>
                <w:szCs w:val="23"/>
              </w:rPr>
              <w:t>e.Å</w:t>
            </w:r>
            <w:proofErr w:type="spellEnd"/>
            <w:r>
              <w:rPr>
                <w:rFonts w:ascii="Times New Roman" w:hAnsi="Times New Roman" w:cs="Times New Roman"/>
                <w:position w:val="6"/>
                <w:sz w:val="23"/>
                <w:szCs w:val="23"/>
              </w:rPr>
              <w:t>-3</w:t>
            </w:r>
          </w:p>
        </w:tc>
        <w:tc>
          <w:tcPr>
            <w:tcW w:w="2562"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 xml:space="preserve">0.600 and -0.470 </w:t>
            </w:r>
            <w:proofErr w:type="spellStart"/>
            <w:r>
              <w:rPr>
                <w:rFonts w:ascii="Times New Roman" w:hAnsi="Times New Roman" w:cs="Times New Roman"/>
                <w:sz w:val="23"/>
                <w:szCs w:val="23"/>
              </w:rPr>
              <w:t>e.Å</w:t>
            </w:r>
            <w:proofErr w:type="spellEnd"/>
            <w:r>
              <w:rPr>
                <w:rFonts w:ascii="Times New Roman" w:hAnsi="Times New Roman" w:cs="Times New Roman"/>
                <w:position w:val="6"/>
                <w:sz w:val="23"/>
                <w:szCs w:val="23"/>
              </w:rPr>
              <w:t>-3</w:t>
            </w:r>
          </w:p>
        </w:tc>
      </w:tr>
    </w:tbl>
    <w:p w:rsidR="008825F2" w:rsidRDefault="008825F2" w:rsidP="00137CAB">
      <w:pPr>
        <w:spacing w:line="360" w:lineRule="auto"/>
        <w:jc w:val="both"/>
        <w:rPr>
          <w:rFonts w:ascii="Times New Roman" w:eastAsia="Times New Roman" w:hAnsi="Times New Roman" w:cs="Times New Roman"/>
          <w:b/>
          <w:kern w:val="21"/>
          <w:sz w:val="24"/>
          <w:szCs w:val="24"/>
          <w:lang w:eastAsia="en-IN"/>
        </w:rPr>
      </w:pPr>
    </w:p>
    <w:p w:rsidR="00137CAB" w:rsidRDefault="00137CAB" w:rsidP="00137CAB">
      <w:pPr>
        <w:spacing w:line="360" w:lineRule="auto"/>
        <w:jc w:val="both"/>
        <w:rPr>
          <w:rFonts w:ascii="Times New Roman" w:hAnsi="Times New Roman" w:cs="Times New Roman"/>
          <w:sz w:val="24"/>
          <w:szCs w:val="24"/>
        </w:rPr>
      </w:pPr>
      <w:r>
        <w:rPr>
          <w:rFonts w:ascii="Times New Roman" w:eastAsia="Times New Roman" w:hAnsi="Times New Roman" w:cs="Times New Roman"/>
          <w:b/>
          <w:kern w:val="21"/>
          <w:sz w:val="24"/>
          <w:szCs w:val="24"/>
          <w:lang w:eastAsia="en-IN"/>
        </w:rPr>
        <w:t xml:space="preserve">Table </w:t>
      </w:r>
      <w:r w:rsidR="00B31E24">
        <w:rPr>
          <w:rFonts w:ascii="Times New Roman" w:eastAsia="Times New Roman" w:hAnsi="Times New Roman" w:cs="Times New Roman"/>
          <w:b/>
          <w:kern w:val="21"/>
          <w:sz w:val="24"/>
          <w:szCs w:val="24"/>
          <w:lang w:eastAsia="en-IN"/>
        </w:rPr>
        <w:t>S2</w:t>
      </w:r>
      <w:r>
        <w:rPr>
          <w:rFonts w:ascii="Times New Roman" w:eastAsia="Times New Roman" w:hAnsi="Times New Roman" w:cs="Times New Roman"/>
          <w:b/>
          <w:kern w:val="21"/>
          <w:sz w:val="24"/>
          <w:szCs w:val="24"/>
          <w:lang w:eastAsia="en-IN"/>
        </w:rPr>
        <w:t xml:space="preserve">: </w:t>
      </w:r>
      <w:r>
        <w:rPr>
          <w:rFonts w:ascii="Times New Roman" w:eastAsia="Times New Roman" w:hAnsi="Times New Roman" w:cs="Times New Roman"/>
          <w:kern w:val="21"/>
          <w:sz w:val="24"/>
          <w:szCs w:val="24"/>
          <w:lang w:eastAsia="en-IN"/>
        </w:rPr>
        <w:t xml:space="preserve">Crystallographic Information and Structure Solution Parameters of chiral NHC precursors </w:t>
      </w:r>
      <w:proofErr w:type="spellStart"/>
      <w:r>
        <w:rPr>
          <w:rFonts w:ascii="Times New Roman" w:hAnsi="Times New Roman" w:cs="Times New Roman"/>
          <w:b/>
          <w:bCs/>
          <w:sz w:val="24"/>
          <w:szCs w:val="24"/>
        </w:rPr>
        <w:t>IrLeuMe</w:t>
      </w:r>
      <w:proofErr w:type="spellEnd"/>
      <w:r>
        <w:rPr>
          <w:rFonts w:ascii="Times New Roman" w:eastAsia="Times New Roman" w:hAnsi="Times New Roman" w:cs="Times New Roman"/>
          <w:b/>
          <w:bCs/>
          <w:kern w:val="21"/>
          <w:sz w:val="24"/>
          <w:szCs w:val="24"/>
          <w:lang w:eastAsia="en-IN"/>
        </w:rPr>
        <w:t xml:space="preserve">, </w:t>
      </w:r>
      <w:proofErr w:type="spellStart"/>
      <w:r>
        <w:rPr>
          <w:rFonts w:ascii="Times New Roman" w:eastAsia="Times New Roman" w:hAnsi="Times New Roman" w:cs="Times New Roman"/>
          <w:b/>
          <w:bCs/>
          <w:kern w:val="21"/>
          <w:sz w:val="24"/>
          <w:szCs w:val="24"/>
          <w:lang w:eastAsia="en-IN"/>
        </w:rPr>
        <w:t>IrValTMB</w:t>
      </w:r>
      <w:proofErr w:type="spellEnd"/>
      <w:r>
        <w:rPr>
          <w:rFonts w:ascii="Times New Roman" w:eastAsia="Times New Roman" w:hAnsi="Times New Roman" w:cs="Times New Roman"/>
          <w:b/>
          <w:bCs/>
          <w:kern w:val="21"/>
          <w:sz w:val="24"/>
          <w:szCs w:val="24"/>
          <w:lang w:eastAsia="en-IN"/>
        </w:rPr>
        <w:t>,</w:t>
      </w:r>
      <w:r>
        <w:rPr>
          <w:rFonts w:ascii="Times New Roman" w:eastAsia="Times New Roman" w:hAnsi="Times New Roman" w:cs="Times New Roman"/>
          <w:kern w:val="21"/>
          <w:sz w:val="24"/>
          <w:szCs w:val="24"/>
          <w:lang w:eastAsia="en-IN"/>
        </w:rPr>
        <w:t xml:space="preserve"> and </w:t>
      </w:r>
      <w:proofErr w:type="spellStart"/>
      <w:r>
        <w:rPr>
          <w:rFonts w:ascii="Times New Roman" w:hAnsi="Times New Roman" w:cs="Times New Roman"/>
          <w:b/>
          <w:bCs/>
          <w:sz w:val="24"/>
          <w:szCs w:val="24"/>
        </w:rPr>
        <w:t>IrPGMe</w:t>
      </w:r>
      <w:proofErr w:type="spellEnd"/>
      <w:r>
        <w:rPr>
          <w:rFonts w:ascii="Times New Roman" w:eastAsia="Times New Roman" w:hAnsi="Times New Roman" w:cs="Times New Roman"/>
          <w:kern w:val="21"/>
          <w:sz w:val="24"/>
          <w:szCs w:val="24"/>
          <w:lang w:eastAsia="en-IN"/>
        </w:rPr>
        <w:t>.</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7"/>
        <w:gridCol w:w="2428"/>
        <w:gridCol w:w="2560"/>
        <w:gridCol w:w="2335"/>
      </w:tblGrid>
      <w:tr w:rsidR="00137CAB" w:rsidTr="008825F2">
        <w:trPr>
          <w:trHeight w:val="128"/>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before="20" w:after="60"/>
              <w:jc w:val="center"/>
              <w:rPr>
                <w:rFonts w:ascii="Times New Roman" w:eastAsia="Times New Roman" w:hAnsi="Times New Roman" w:cs="Times New Roman"/>
                <w:b/>
                <w:kern w:val="20"/>
                <w:sz w:val="23"/>
                <w:szCs w:val="23"/>
                <w:lang w:eastAsia="en-IN"/>
              </w:rPr>
            </w:pPr>
            <w:r>
              <w:rPr>
                <w:rFonts w:ascii="Times New Roman" w:eastAsia="Times New Roman" w:hAnsi="Times New Roman" w:cs="Times New Roman"/>
                <w:b/>
                <w:kern w:val="20"/>
                <w:sz w:val="23"/>
                <w:szCs w:val="23"/>
                <w:lang w:eastAsia="en-IN"/>
              </w:rPr>
              <w:t>Identification code</w:t>
            </w:r>
          </w:p>
        </w:tc>
        <w:tc>
          <w:tcPr>
            <w:tcW w:w="2428"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before="20" w:after="60"/>
              <w:jc w:val="center"/>
              <w:rPr>
                <w:rFonts w:ascii="Times New Roman" w:eastAsia="Times New Roman" w:hAnsi="Times New Roman" w:cs="Times New Roman"/>
                <w:b/>
                <w:kern w:val="20"/>
                <w:sz w:val="23"/>
                <w:szCs w:val="23"/>
                <w:lang w:eastAsia="en-IN"/>
              </w:rPr>
            </w:pPr>
            <w:proofErr w:type="spellStart"/>
            <w:r>
              <w:rPr>
                <w:rFonts w:ascii="Times New Roman" w:hAnsi="Times New Roman" w:cs="Times New Roman"/>
                <w:b/>
                <w:bCs/>
                <w:sz w:val="23"/>
                <w:szCs w:val="23"/>
              </w:rPr>
              <w:t>IrLeuMe</w:t>
            </w:r>
            <w:proofErr w:type="spellEnd"/>
          </w:p>
        </w:tc>
        <w:tc>
          <w:tcPr>
            <w:tcW w:w="256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before="20" w:after="60"/>
              <w:jc w:val="center"/>
              <w:rPr>
                <w:rFonts w:ascii="Times New Roman" w:eastAsia="Times New Roman" w:hAnsi="Times New Roman" w:cs="Times New Roman"/>
                <w:b/>
                <w:kern w:val="20"/>
                <w:sz w:val="23"/>
                <w:szCs w:val="23"/>
                <w:lang w:eastAsia="en-IN"/>
              </w:rPr>
            </w:pPr>
            <w:proofErr w:type="spellStart"/>
            <w:r>
              <w:rPr>
                <w:rFonts w:ascii="Times New Roman" w:eastAsia="Times New Roman" w:hAnsi="Times New Roman" w:cs="Times New Roman"/>
                <w:b/>
                <w:bCs/>
                <w:kern w:val="21"/>
                <w:sz w:val="23"/>
                <w:szCs w:val="23"/>
                <w:lang w:eastAsia="en-IN"/>
              </w:rPr>
              <w:t>IrValTMB</w:t>
            </w:r>
            <w:proofErr w:type="spellEnd"/>
          </w:p>
        </w:tc>
        <w:tc>
          <w:tcPr>
            <w:tcW w:w="233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before="20" w:after="60"/>
              <w:jc w:val="center"/>
              <w:rPr>
                <w:rFonts w:ascii="Times New Roman" w:hAnsi="Times New Roman" w:cs="Times New Roman"/>
                <w:b/>
                <w:sz w:val="23"/>
                <w:szCs w:val="23"/>
                <w:lang w:val="en-US"/>
              </w:rPr>
            </w:pPr>
            <w:proofErr w:type="spellStart"/>
            <w:r>
              <w:rPr>
                <w:rFonts w:ascii="Times New Roman" w:hAnsi="Times New Roman" w:cs="Times New Roman"/>
                <w:b/>
                <w:bCs/>
                <w:sz w:val="23"/>
                <w:szCs w:val="23"/>
              </w:rPr>
              <w:t>IrPGMe</w:t>
            </w:r>
            <w:proofErr w:type="spellEnd"/>
          </w:p>
        </w:tc>
      </w:tr>
      <w:tr w:rsidR="00137CAB" w:rsidTr="008825F2">
        <w:trPr>
          <w:trHeight w:val="37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CCDC No.</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color w:val="201F1E"/>
                <w:sz w:val="23"/>
                <w:szCs w:val="23"/>
                <w:shd w:val="clear" w:color="auto" w:fill="FFFFFF"/>
              </w:rPr>
              <w:t>1984310</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color w:val="201F1E"/>
                <w:sz w:val="23"/>
                <w:szCs w:val="23"/>
                <w:shd w:val="clear" w:color="auto" w:fill="FFFFFF"/>
              </w:rPr>
              <w:t>1984313</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color w:val="201F1E"/>
                <w:sz w:val="23"/>
                <w:szCs w:val="23"/>
                <w:shd w:val="clear" w:color="auto" w:fill="FFFFFF"/>
              </w:rPr>
              <w:t>1984311</w:t>
            </w:r>
          </w:p>
        </w:tc>
      </w:tr>
      <w:tr w:rsidR="00137CAB" w:rsidTr="008825F2">
        <w:trPr>
          <w:trHeight w:val="36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Empirical Formula</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 xml:space="preserve">C38 H48 Cl2 </w:t>
            </w:r>
            <w:proofErr w:type="spellStart"/>
            <w:r>
              <w:rPr>
                <w:rFonts w:ascii="Times New Roman" w:hAnsi="Times New Roman" w:cs="Times New Roman"/>
                <w:sz w:val="23"/>
                <w:szCs w:val="23"/>
              </w:rPr>
              <w:t>Ir</w:t>
            </w:r>
            <w:proofErr w:type="spellEnd"/>
            <w:r>
              <w:rPr>
                <w:rFonts w:ascii="Times New Roman" w:hAnsi="Times New Roman" w:cs="Times New Roman"/>
                <w:sz w:val="23"/>
                <w:szCs w:val="23"/>
              </w:rPr>
              <w:t xml:space="preserve"> N3</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 xml:space="preserve">C47 H57 Cl5 </w:t>
            </w:r>
            <w:proofErr w:type="spellStart"/>
            <w:r>
              <w:rPr>
                <w:rFonts w:ascii="Times New Roman" w:hAnsi="Times New Roman" w:cs="Times New Roman"/>
                <w:sz w:val="23"/>
                <w:szCs w:val="23"/>
              </w:rPr>
              <w:t>Ir</w:t>
            </w:r>
            <w:proofErr w:type="spellEnd"/>
            <w:r>
              <w:rPr>
                <w:rFonts w:ascii="Times New Roman" w:hAnsi="Times New Roman" w:cs="Times New Roman"/>
                <w:sz w:val="23"/>
                <w:szCs w:val="23"/>
              </w:rPr>
              <w:t xml:space="preserve"> N3</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 xml:space="preserve">C40 H44 Cl2 </w:t>
            </w:r>
            <w:proofErr w:type="spellStart"/>
            <w:r>
              <w:rPr>
                <w:rFonts w:ascii="Times New Roman" w:hAnsi="Times New Roman" w:cs="Times New Roman"/>
                <w:sz w:val="23"/>
                <w:szCs w:val="23"/>
              </w:rPr>
              <w:t>Ir</w:t>
            </w:r>
            <w:proofErr w:type="spellEnd"/>
            <w:r>
              <w:rPr>
                <w:rFonts w:ascii="Times New Roman" w:hAnsi="Times New Roman" w:cs="Times New Roman"/>
                <w:sz w:val="23"/>
                <w:szCs w:val="23"/>
              </w:rPr>
              <w:t xml:space="preserve"> N3</w:t>
            </w:r>
          </w:p>
        </w:tc>
      </w:tr>
      <w:tr w:rsidR="00137CAB" w:rsidTr="008825F2">
        <w:trPr>
          <w:trHeight w:val="37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Formula Weight</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809.89</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1033.40</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829.88</w:t>
            </w:r>
          </w:p>
        </w:tc>
      </w:tr>
      <w:tr w:rsidR="00137CAB" w:rsidTr="008825F2">
        <w:trPr>
          <w:trHeight w:val="37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Temperature</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297(2) K</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120(2) K</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tabs>
                <w:tab w:val="left" w:pos="634"/>
              </w:tabs>
              <w:spacing w:line="360" w:lineRule="auto"/>
              <w:rPr>
                <w:rFonts w:ascii="Times New Roman" w:hAnsi="Times New Roman" w:cs="Times New Roman"/>
                <w:sz w:val="23"/>
                <w:szCs w:val="23"/>
              </w:rPr>
            </w:pPr>
            <w:r>
              <w:rPr>
                <w:rFonts w:ascii="Times New Roman" w:hAnsi="Times New Roman" w:cs="Times New Roman"/>
                <w:sz w:val="23"/>
                <w:szCs w:val="23"/>
              </w:rPr>
              <w:tab/>
              <w:t>296(2) K</w:t>
            </w:r>
          </w:p>
        </w:tc>
      </w:tr>
      <w:tr w:rsidR="00137CAB" w:rsidTr="008825F2">
        <w:trPr>
          <w:trHeight w:val="37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Wavelength</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0.71073 Å</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0.71073 Å</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0.71073 Å</w:t>
            </w:r>
          </w:p>
        </w:tc>
      </w:tr>
      <w:tr w:rsidR="00137CAB" w:rsidTr="008825F2">
        <w:trPr>
          <w:trHeight w:val="392"/>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lastRenderedPageBreak/>
              <w:t>Crystal System</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Orthorhombic</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Monoclinic</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 xml:space="preserve"> Orthorhombic</w:t>
            </w:r>
          </w:p>
        </w:tc>
      </w:tr>
      <w:tr w:rsidR="00137CAB" w:rsidTr="008825F2">
        <w:trPr>
          <w:trHeight w:val="36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Space Group</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P 21 21 21</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P 21</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P 21 21 21</w:t>
            </w:r>
          </w:p>
        </w:tc>
      </w:tr>
      <w:tr w:rsidR="00137CAB" w:rsidTr="008825F2">
        <w:trPr>
          <w:trHeight w:val="2519"/>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tcPr>
          <w:p w:rsidR="00137CAB" w:rsidRDefault="00137CAB" w:rsidP="00137CAB">
            <w:pPr>
              <w:spacing w:line="360" w:lineRule="auto"/>
              <w:jc w:val="center"/>
              <w:rPr>
                <w:rFonts w:ascii="Times New Roman" w:hAnsi="Times New Roman" w:cs="Times New Roman"/>
                <w:sz w:val="23"/>
                <w:szCs w:val="23"/>
              </w:rPr>
            </w:pPr>
          </w:p>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Unit Cell Parameters</w:t>
            </w:r>
          </w:p>
        </w:tc>
        <w:tc>
          <w:tcPr>
            <w:tcW w:w="2428" w:type="dxa"/>
            <w:tcBorders>
              <w:top w:val="single" w:sz="4" w:space="0" w:color="auto"/>
              <w:left w:val="single" w:sz="4" w:space="0" w:color="auto"/>
              <w:bottom w:val="single" w:sz="4" w:space="0" w:color="auto"/>
              <w:right w:val="single" w:sz="4" w:space="0" w:color="auto"/>
            </w:tcBorders>
            <w:vAlign w:val="center"/>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a = 8.7213(5) Å</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b = 15.2626(8) Å</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c = 26.8159(13) Å</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α = 90°</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β = 90°</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γ = 90°</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480" w:lineRule="auto"/>
              <w:jc w:val="center"/>
              <w:rPr>
                <w:rFonts w:ascii="Times New Roman" w:hAnsi="Times New Roman" w:cs="Times New Roman"/>
                <w:sz w:val="23"/>
                <w:szCs w:val="23"/>
              </w:rPr>
            </w:pP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a = 10.2649(5) Å</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 xml:space="preserve">b = 14.8618(8) Å  </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c = 14.7326(8) Å</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α = 90°</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β = 90.836(</w:t>
            </w:r>
            <w:proofErr w:type="gramStart"/>
            <w:r>
              <w:rPr>
                <w:rFonts w:ascii="Times New Roman" w:hAnsi="Times New Roman" w:cs="Times New Roman"/>
                <w:sz w:val="23"/>
                <w:szCs w:val="23"/>
              </w:rPr>
              <w:t>2)°</w:t>
            </w:r>
            <w:proofErr w:type="gramEnd"/>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γ = 90°</w:t>
            </w:r>
          </w:p>
        </w:tc>
        <w:tc>
          <w:tcPr>
            <w:tcW w:w="2335" w:type="dxa"/>
            <w:tcBorders>
              <w:top w:val="single" w:sz="4" w:space="0" w:color="auto"/>
              <w:left w:val="single" w:sz="4" w:space="0" w:color="auto"/>
              <w:bottom w:val="single" w:sz="4" w:space="0" w:color="auto"/>
              <w:right w:val="single" w:sz="4" w:space="0" w:color="auto"/>
            </w:tcBorders>
            <w:vAlign w:val="center"/>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a = 10.7234(8) Å</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b = 11.5000(9) Å</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c = 29.498(2) Å</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α = 90°</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β = 90°</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γ = 90°</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480" w:lineRule="auto"/>
              <w:jc w:val="center"/>
              <w:rPr>
                <w:rFonts w:ascii="Times New Roman" w:hAnsi="Times New Roman" w:cs="Times New Roman"/>
                <w:sz w:val="23"/>
                <w:szCs w:val="23"/>
              </w:rPr>
            </w:pPr>
          </w:p>
        </w:tc>
      </w:tr>
      <w:tr w:rsidR="00137CAB" w:rsidTr="008825F2">
        <w:trPr>
          <w:trHeight w:val="620"/>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Volume(Å</w:t>
            </w:r>
            <w:r>
              <w:rPr>
                <w:rFonts w:ascii="Times New Roman" w:hAnsi="Times New Roman" w:cs="Times New Roman"/>
                <w:position w:val="6"/>
                <w:sz w:val="23"/>
                <w:szCs w:val="23"/>
                <w:vertAlign w:val="superscript"/>
              </w:rPr>
              <w:t>3</w:t>
            </w:r>
            <w:r>
              <w:rPr>
                <w:rFonts w:ascii="Times New Roman" w:hAnsi="Times New Roman" w:cs="Times New Roman"/>
                <w:sz w:val="23"/>
                <w:szCs w:val="23"/>
              </w:rPr>
              <w:t>)</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3569.5(3)</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2247.3(2)</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tabs>
                <w:tab w:val="left" w:pos="507"/>
              </w:tabs>
              <w:spacing w:line="360" w:lineRule="auto"/>
              <w:rPr>
                <w:rFonts w:ascii="Times New Roman" w:hAnsi="Times New Roman" w:cs="Times New Roman"/>
                <w:sz w:val="23"/>
                <w:szCs w:val="23"/>
              </w:rPr>
            </w:pPr>
            <w:r>
              <w:rPr>
                <w:rFonts w:ascii="Times New Roman" w:hAnsi="Times New Roman" w:cs="Times New Roman"/>
                <w:sz w:val="23"/>
                <w:szCs w:val="23"/>
              </w:rPr>
              <w:tab/>
              <w:t>3637.7(5)</w:t>
            </w:r>
          </w:p>
        </w:tc>
      </w:tr>
      <w:tr w:rsidR="00137CAB" w:rsidTr="008825F2">
        <w:trPr>
          <w:trHeight w:val="36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Z</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4</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2</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4</w:t>
            </w:r>
          </w:p>
        </w:tc>
      </w:tr>
      <w:tr w:rsidR="00137CAB" w:rsidTr="008825F2">
        <w:trPr>
          <w:trHeight w:val="37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Calculated Density (mg m</w:t>
            </w:r>
            <w:r>
              <w:rPr>
                <w:rFonts w:ascii="Times New Roman" w:hAnsi="Times New Roman" w:cs="Times New Roman"/>
                <w:sz w:val="23"/>
                <w:szCs w:val="23"/>
                <w:vertAlign w:val="superscript"/>
              </w:rPr>
              <w:t>-3</w:t>
            </w:r>
            <w:r>
              <w:rPr>
                <w:rFonts w:ascii="Times New Roman" w:hAnsi="Times New Roman" w:cs="Times New Roman"/>
                <w:sz w:val="23"/>
                <w:szCs w:val="23"/>
              </w:rPr>
              <w:t>)</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1.507</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1.527</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1.515</w:t>
            </w:r>
          </w:p>
        </w:tc>
      </w:tr>
      <w:tr w:rsidR="00137CAB" w:rsidTr="008825F2">
        <w:trPr>
          <w:trHeight w:val="36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Absorption coefficient</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3.920</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3.304</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3.849</w:t>
            </w:r>
          </w:p>
        </w:tc>
      </w:tr>
      <w:tr w:rsidR="00137CAB" w:rsidTr="008825F2">
        <w:trPr>
          <w:trHeight w:val="36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proofErr w:type="gramStart"/>
            <w:r>
              <w:rPr>
                <w:rFonts w:ascii="Times New Roman" w:hAnsi="Times New Roman" w:cs="Times New Roman"/>
                <w:sz w:val="23"/>
                <w:szCs w:val="23"/>
              </w:rPr>
              <w:t>F(</w:t>
            </w:r>
            <w:proofErr w:type="gramEnd"/>
            <w:r>
              <w:rPr>
                <w:rFonts w:ascii="Times New Roman" w:hAnsi="Times New Roman" w:cs="Times New Roman"/>
                <w:sz w:val="23"/>
                <w:szCs w:val="23"/>
              </w:rPr>
              <w:t>000)</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1632</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1044</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1664</w:t>
            </w:r>
          </w:p>
        </w:tc>
      </w:tr>
      <w:tr w:rsidR="00137CAB" w:rsidTr="008825F2">
        <w:trPr>
          <w:trHeight w:val="392"/>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Crystal Size(mm</w:t>
            </w:r>
            <w:r>
              <w:rPr>
                <w:rFonts w:ascii="Times New Roman" w:hAnsi="Times New Roman" w:cs="Times New Roman"/>
                <w:position w:val="6"/>
                <w:sz w:val="23"/>
                <w:szCs w:val="23"/>
                <w:vertAlign w:val="superscript"/>
              </w:rPr>
              <w:t>3</w:t>
            </w:r>
            <w:r>
              <w:rPr>
                <w:rFonts w:ascii="Times New Roman" w:hAnsi="Times New Roman" w:cs="Times New Roman"/>
                <w:sz w:val="23"/>
                <w:szCs w:val="23"/>
              </w:rPr>
              <w:t>)</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0.275 x 0.055 x 0.041</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0.322 x 0.079 x 0.053</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0.070 x 0.060 x 0.060</w:t>
            </w:r>
          </w:p>
        </w:tc>
      </w:tr>
      <w:tr w:rsidR="00137CAB" w:rsidTr="008825F2">
        <w:trPr>
          <w:trHeight w:val="37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Crystal Habit/</w:t>
            </w:r>
            <w:proofErr w:type="spellStart"/>
            <w:r>
              <w:rPr>
                <w:rFonts w:ascii="Times New Roman" w:hAnsi="Times New Roman" w:cs="Times New Roman"/>
                <w:sz w:val="23"/>
                <w:szCs w:val="23"/>
              </w:rPr>
              <w:t>Color</w:t>
            </w:r>
            <w:proofErr w:type="spellEnd"/>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Block/orange</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Block/orange</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Block/orange</w:t>
            </w:r>
          </w:p>
        </w:tc>
      </w:tr>
      <w:tr w:rsidR="00137CAB" w:rsidTr="008825F2">
        <w:trPr>
          <w:trHeight w:val="36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Theta range for data collection</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1.519 to 29.398°</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1.382 to 30.549°</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1.901 to 30.551°</w:t>
            </w:r>
          </w:p>
        </w:tc>
      </w:tr>
      <w:tr w:rsidR="00137CAB" w:rsidTr="008825F2">
        <w:trPr>
          <w:trHeight w:val="37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Index ranges</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12&lt;=h&lt;=11,</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-20&lt;=k&lt;=21,</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-36&lt;=l&lt;=36</w:t>
            </w:r>
          </w:p>
        </w:tc>
        <w:tc>
          <w:tcPr>
            <w:tcW w:w="2560" w:type="dxa"/>
            <w:tcBorders>
              <w:top w:val="single" w:sz="4" w:space="0" w:color="auto"/>
              <w:left w:val="single" w:sz="4" w:space="0" w:color="auto"/>
              <w:bottom w:val="single" w:sz="4" w:space="0" w:color="auto"/>
              <w:right w:val="single" w:sz="4" w:space="0" w:color="auto"/>
            </w:tcBorders>
            <w:vAlign w:val="center"/>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-14&lt;=h&lt;=14,</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-21&lt;=k&lt;=21,</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-21&lt;=l&lt;=20</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-15&lt;=h&lt;=15,</w:t>
            </w:r>
          </w:p>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-16&lt;=k&lt;=16, -42&lt;=l&lt;=42</w:t>
            </w:r>
          </w:p>
        </w:tc>
      </w:tr>
      <w:tr w:rsidR="00137CAB" w:rsidTr="008825F2">
        <w:trPr>
          <w:trHeight w:val="36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lastRenderedPageBreak/>
              <w:t>Reflections collected/ Independent Unique</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186664/9743</w:t>
            </w:r>
          </w:p>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[R(int) = 0.0528]</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 xml:space="preserve">109004/13770 </w:t>
            </w:r>
          </w:p>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[R(int) = 0.0371]</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175839/11177</w:t>
            </w:r>
          </w:p>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[R(int) = 0.0598]</w:t>
            </w:r>
          </w:p>
        </w:tc>
      </w:tr>
      <w:tr w:rsidR="00137CAB" w:rsidTr="008825F2">
        <w:trPr>
          <w:trHeight w:val="37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Completeness to theta = 25.242°</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100%</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100%</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100%</w:t>
            </w:r>
          </w:p>
        </w:tc>
      </w:tr>
      <w:tr w:rsidR="00137CAB" w:rsidTr="008825F2">
        <w:trPr>
          <w:trHeight w:val="36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Refinement method</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Full-matrix least-squares on F2</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Full-matrix least-squares on F2</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Full-matrix least-squares on F2</w:t>
            </w:r>
          </w:p>
        </w:tc>
      </w:tr>
      <w:tr w:rsidR="00137CAB" w:rsidTr="008825F2">
        <w:trPr>
          <w:trHeight w:val="36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Absorption correction</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Semi-empirical from equivalents</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Semi-empirical from equivalents</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Semi-empirical from equivalents</w:t>
            </w:r>
          </w:p>
        </w:tc>
      </w:tr>
      <w:tr w:rsidR="00137CAB" w:rsidTr="008825F2">
        <w:trPr>
          <w:trHeight w:val="36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Max. and min. transmission</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0.7458 and 0.5012</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0.7461 and 0.4795</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tabs>
                <w:tab w:val="left" w:pos="357"/>
              </w:tabs>
              <w:spacing w:line="360" w:lineRule="auto"/>
              <w:jc w:val="center"/>
              <w:rPr>
                <w:rFonts w:ascii="Times New Roman" w:hAnsi="Times New Roman" w:cs="Times New Roman"/>
                <w:sz w:val="23"/>
                <w:szCs w:val="23"/>
              </w:rPr>
            </w:pPr>
            <w:r>
              <w:rPr>
                <w:rFonts w:ascii="Times New Roman" w:hAnsi="Times New Roman" w:cs="Times New Roman"/>
                <w:sz w:val="23"/>
                <w:szCs w:val="23"/>
              </w:rPr>
              <w:t>0.7461 and 0.6366</w:t>
            </w:r>
          </w:p>
        </w:tc>
      </w:tr>
      <w:tr w:rsidR="00137CAB" w:rsidTr="008825F2">
        <w:trPr>
          <w:trHeight w:val="373"/>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Data / restraints / parameters</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9743 / 0 / 405</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13770 / 1 / 515</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11177 / 0 / 421</w:t>
            </w:r>
          </w:p>
        </w:tc>
      </w:tr>
      <w:tr w:rsidR="00137CAB" w:rsidTr="008825F2">
        <w:trPr>
          <w:trHeight w:val="736"/>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Goodness-of-fit on F</w:t>
            </w:r>
            <w:r>
              <w:rPr>
                <w:rFonts w:ascii="Times New Roman" w:hAnsi="Times New Roman" w:cs="Times New Roman"/>
                <w:position w:val="6"/>
                <w:sz w:val="23"/>
                <w:szCs w:val="23"/>
                <w:vertAlign w:val="superscript"/>
              </w:rPr>
              <w:t>2</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1.172</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1.055</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line="360" w:lineRule="auto"/>
              <w:jc w:val="center"/>
              <w:rPr>
                <w:rFonts w:ascii="Times New Roman" w:hAnsi="Times New Roman" w:cs="Times New Roman"/>
                <w:sz w:val="23"/>
                <w:szCs w:val="23"/>
              </w:rPr>
            </w:pPr>
            <w:r>
              <w:rPr>
                <w:rFonts w:ascii="Times New Roman" w:hAnsi="Times New Roman" w:cs="Times New Roman"/>
                <w:sz w:val="23"/>
                <w:szCs w:val="23"/>
              </w:rPr>
              <w:t>1.043</w:t>
            </w:r>
          </w:p>
        </w:tc>
      </w:tr>
      <w:tr w:rsidR="00137CAB" w:rsidTr="008825F2">
        <w:trPr>
          <w:trHeight w:val="736"/>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spacing w:before="20" w:after="60"/>
              <w:jc w:val="center"/>
              <w:rPr>
                <w:rFonts w:ascii="Times New Roman" w:eastAsia="Times New Roman" w:hAnsi="Times New Roman" w:cs="Times New Roman"/>
                <w:kern w:val="20"/>
                <w:sz w:val="23"/>
                <w:szCs w:val="23"/>
                <w:lang w:eastAsia="en-IN"/>
              </w:rPr>
            </w:pPr>
            <w:r>
              <w:rPr>
                <w:rFonts w:ascii="Times New Roman" w:hAnsi="Times New Roman" w:cs="Times New Roman"/>
                <w:sz w:val="23"/>
                <w:szCs w:val="23"/>
              </w:rPr>
              <w:t>Final R indices [I&gt;2sigma(I)]</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R1 = 0.0342, wR2 = 0.0617</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R1 = 0.0206, wR2 = 0.0512</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hAnsi="Times New Roman" w:cs="Times New Roman"/>
                <w:sz w:val="23"/>
                <w:szCs w:val="23"/>
                <w:lang w:val="en-US"/>
              </w:rPr>
            </w:pPr>
            <w:r>
              <w:rPr>
                <w:rFonts w:ascii="Times New Roman" w:hAnsi="Times New Roman" w:cs="Times New Roman"/>
                <w:sz w:val="23"/>
                <w:szCs w:val="23"/>
              </w:rPr>
              <w:t>R1 = 0.0232, wR2 = 0.0437</w:t>
            </w:r>
          </w:p>
        </w:tc>
      </w:tr>
      <w:tr w:rsidR="00137CAB" w:rsidTr="008825F2">
        <w:trPr>
          <w:trHeight w:val="736"/>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R indices (all data)</w:t>
            </w:r>
          </w:p>
          <w:p w:rsidR="00137CAB" w:rsidRDefault="00137CAB" w:rsidP="00137CAB">
            <w:pPr>
              <w:spacing w:before="20" w:after="60"/>
              <w:jc w:val="center"/>
              <w:rPr>
                <w:rFonts w:ascii="Times New Roman" w:hAnsi="Times New Roman" w:cs="Times New Roman"/>
                <w:sz w:val="23"/>
                <w:szCs w:val="23"/>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R1 = 0.0536, wR2 = 0.0682</w:t>
            </w:r>
          </w:p>
        </w:tc>
        <w:tc>
          <w:tcPr>
            <w:tcW w:w="2560" w:type="dxa"/>
            <w:tcBorders>
              <w:top w:val="single" w:sz="4" w:space="0" w:color="auto"/>
              <w:left w:val="single" w:sz="4" w:space="0" w:color="auto"/>
              <w:bottom w:val="single" w:sz="4" w:space="0" w:color="auto"/>
              <w:right w:val="single" w:sz="4" w:space="0" w:color="auto"/>
            </w:tcBorders>
            <w:vAlign w:val="center"/>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cs="Times New Roman"/>
                <w:sz w:val="23"/>
                <w:szCs w:val="23"/>
              </w:rPr>
            </w:pPr>
            <w:r>
              <w:rPr>
                <w:rFonts w:ascii="Times New Roman" w:hAnsi="Times New Roman" w:cs="Times New Roman"/>
                <w:sz w:val="23"/>
                <w:szCs w:val="23"/>
              </w:rPr>
              <w:t>R1 = 0.0211, wR2 = 0.0514</w:t>
            </w:r>
          </w:p>
          <w:p w:rsidR="00137CAB" w:rsidRDefault="00137CAB" w:rsidP="00137CAB">
            <w:pPr>
              <w:spacing w:before="20" w:after="60"/>
              <w:jc w:val="center"/>
              <w:rPr>
                <w:rFonts w:ascii="Times New Roman" w:eastAsia="Times New Roman" w:hAnsi="Times New Roman" w:cs="Times New Roman"/>
                <w:i/>
                <w:kern w:val="20"/>
                <w:sz w:val="23"/>
                <w:szCs w:val="23"/>
                <w:lang w:eastAsia="en-IN"/>
              </w:rPr>
            </w:pP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hAnsi="Times New Roman" w:cs="Times New Roman"/>
                <w:sz w:val="23"/>
                <w:szCs w:val="23"/>
                <w:lang w:val="en-US"/>
              </w:rPr>
            </w:pPr>
            <w:r>
              <w:rPr>
                <w:rFonts w:ascii="Times New Roman" w:hAnsi="Times New Roman" w:cs="Times New Roman"/>
                <w:sz w:val="23"/>
                <w:szCs w:val="23"/>
              </w:rPr>
              <w:t>R1 = 0.0287, wR2 = 0.0454</w:t>
            </w:r>
          </w:p>
        </w:tc>
      </w:tr>
      <w:tr w:rsidR="00137CAB" w:rsidTr="008825F2">
        <w:trPr>
          <w:trHeight w:val="736"/>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Absolute structure parameter</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0.002(2)</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-0.011(3)</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lang w:val="en-US"/>
              </w:rPr>
            </w:pPr>
            <w:r>
              <w:rPr>
                <w:rFonts w:ascii="Times New Roman" w:hAnsi="Times New Roman" w:cs="Times New Roman"/>
                <w:sz w:val="23"/>
                <w:szCs w:val="23"/>
              </w:rPr>
              <w:t>-0.017(2)</w:t>
            </w:r>
          </w:p>
        </w:tc>
      </w:tr>
      <w:tr w:rsidR="00137CAB" w:rsidTr="008825F2">
        <w:trPr>
          <w:trHeight w:val="736"/>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Extinction coefficient</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n/a</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n/a</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hAnsi="Times New Roman" w:cs="Times New Roman"/>
                <w:sz w:val="23"/>
                <w:szCs w:val="23"/>
                <w:lang w:val="en-US"/>
              </w:rPr>
            </w:pPr>
            <w:r>
              <w:rPr>
                <w:rFonts w:ascii="Times New Roman" w:hAnsi="Times New Roman" w:cs="Times New Roman"/>
                <w:sz w:val="23"/>
                <w:szCs w:val="23"/>
              </w:rPr>
              <w:t>n/a</w:t>
            </w:r>
          </w:p>
        </w:tc>
      </w:tr>
      <w:tr w:rsidR="00137CAB" w:rsidTr="008825F2">
        <w:trPr>
          <w:trHeight w:val="736"/>
          <w:jc w:val="center"/>
        </w:trPr>
        <w:tc>
          <w:tcPr>
            <w:tcW w:w="167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137CAB" w:rsidRDefault="00137CAB" w:rsidP="00137CAB">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hAnsi="Times New Roman" w:cs="Times New Roman"/>
                <w:sz w:val="23"/>
                <w:szCs w:val="23"/>
              </w:rPr>
            </w:pPr>
            <w:r>
              <w:rPr>
                <w:rFonts w:ascii="Times New Roman" w:hAnsi="Times New Roman" w:cs="Times New Roman"/>
                <w:sz w:val="23"/>
                <w:szCs w:val="23"/>
              </w:rPr>
              <w:t>Largest diff. peak and hole</w:t>
            </w:r>
          </w:p>
        </w:tc>
        <w:tc>
          <w:tcPr>
            <w:tcW w:w="2428"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 xml:space="preserve">1.775 and -1.392 </w:t>
            </w:r>
            <w:proofErr w:type="spellStart"/>
            <w:r>
              <w:rPr>
                <w:rFonts w:ascii="Times New Roman" w:hAnsi="Times New Roman" w:cs="Times New Roman"/>
                <w:sz w:val="23"/>
                <w:szCs w:val="23"/>
              </w:rPr>
              <w:t>e.Å</w:t>
            </w:r>
            <w:proofErr w:type="spellEnd"/>
            <w:r>
              <w:rPr>
                <w:rFonts w:ascii="Times New Roman" w:hAnsi="Times New Roman" w:cs="Times New Roman"/>
                <w:position w:val="6"/>
                <w:sz w:val="23"/>
                <w:szCs w:val="23"/>
              </w:rPr>
              <w:t>-3</w:t>
            </w:r>
          </w:p>
        </w:tc>
        <w:tc>
          <w:tcPr>
            <w:tcW w:w="2560"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eastAsia="Times New Roman" w:hAnsi="Times New Roman" w:cs="Times New Roman"/>
                <w:i/>
                <w:kern w:val="20"/>
                <w:sz w:val="23"/>
                <w:szCs w:val="23"/>
                <w:lang w:eastAsia="en-IN"/>
              </w:rPr>
            </w:pPr>
            <w:r>
              <w:rPr>
                <w:rFonts w:ascii="Times New Roman" w:hAnsi="Times New Roman" w:cs="Times New Roman"/>
                <w:sz w:val="23"/>
                <w:szCs w:val="23"/>
              </w:rPr>
              <w:t xml:space="preserve">0.813 and -0.757 </w:t>
            </w:r>
            <w:proofErr w:type="spellStart"/>
            <w:r>
              <w:rPr>
                <w:rFonts w:ascii="Times New Roman" w:hAnsi="Times New Roman" w:cs="Times New Roman"/>
                <w:sz w:val="23"/>
                <w:szCs w:val="23"/>
              </w:rPr>
              <w:t>e.Å</w:t>
            </w:r>
            <w:proofErr w:type="spellEnd"/>
            <w:r>
              <w:rPr>
                <w:rFonts w:ascii="Times New Roman" w:hAnsi="Times New Roman" w:cs="Times New Roman"/>
                <w:position w:val="6"/>
                <w:sz w:val="23"/>
                <w:szCs w:val="23"/>
              </w:rPr>
              <w:t>-3</w:t>
            </w:r>
          </w:p>
        </w:tc>
        <w:tc>
          <w:tcPr>
            <w:tcW w:w="2335" w:type="dxa"/>
            <w:tcBorders>
              <w:top w:val="single" w:sz="4" w:space="0" w:color="auto"/>
              <w:left w:val="single" w:sz="4" w:space="0" w:color="auto"/>
              <w:bottom w:val="single" w:sz="4" w:space="0" w:color="auto"/>
              <w:right w:val="single" w:sz="4" w:space="0" w:color="auto"/>
            </w:tcBorders>
            <w:vAlign w:val="center"/>
            <w:hideMark/>
          </w:tcPr>
          <w:p w:rsidR="00137CAB" w:rsidRDefault="00137CAB" w:rsidP="00137CAB">
            <w:pPr>
              <w:spacing w:before="20" w:after="60"/>
              <w:jc w:val="center"/>
              <w:rPr>
                <w:rFonts w:ascii="Times New Roman" w:hAnsi="Times New Roman" w:cs="Times New Roman"/>
                <w:sz w:val="23"/>
                <w:szCs w:val="23"/>
                <w:lang w:val="en-US"/>
              </w:rPr>
            </w:pPr>
            <w:r>
              <w:rPr>
                <w:rFonts w:ascii="Times New Roman" w:hAnsi="Times New Roman" w:cs="Times New Roman"/>
                <w:sz w:val="23"/>
                <w:szCs w:val="23"/>
              </w:rPr>
              <w:t xml:space="preserve">0.559 and -0.691 </w:t>
            </w:r>
            <w:proofErr w:type="spellStart"/>
            <w:r>
              <w:rPr>
                <w:rFonts w:ascii="Times New Roman" w:hAnsi="Times New Roman" w:cs="Times New Roman"/>
                <w:sz w:val="23"/>
                <w:szCs w:val="23"/>
              </w:rPr>
              <w:t>e.Å</w:t>
            </w:r>
            <w:proofErr w:type="spellEnd"/>
            <w:r>
              <w:rPr>
                <w:rFonts w:ascii="Times New Roman" w:hAnsi="Times New Roman" w:cs="Times New Roman"/>
                <w:position w:val="6"/>
                <w:sz w:val="23"/>
                <w:szCs w:val="23"/>
              </w:rPr>
              <w:t>-3</w:t>
            </w:r>
          </w:p>
        </w:tc>
      </w:tr>
    </w:tbl>
    <w:p w:rsidR="00137CAB" w:rsidRDefault="00137CAB" w:rsidP="00137CAB">
      <w:pPr>
        <w:rPr>
          <w:rFonts w:ascii="Times New Roman" w:hAnsi="Times New Roman" w:cs="Times New Roman"/>
        </w:rPr>
      </w:pPr>
    </w:p>
    <w:p w:rsidR="009A68F4" w:rsidRPr="00573596" w:rsidRDefault="00101304" w:rsidP="009A68F4">
      <w:pPr>
        <w:rPr>
          <w:rFonts w:ascii="Times New Roman" w:hAnsi="Times New Roman" w:cs="Times New Roman"/>
          <w:b/>
          <w:bCs/>
          <w:sz w:val="24"/>
          <w:szCs w:val="24"/>
          <w:highlight w:val="yellow"/>
        </w:rPr>
      </w:pPr>
      <w:r>
        <w:rPr>
          <w:highlight w:val="yellow"/>
        </w:rPr>
        <w:lastRenderedPageBreak/>
        <w:object w:dxaOrig="1440" w:dyaOrig="1440">
          <v:shape id="_x0000_s1180" type="#_x0000_t75" style="position:absolute;margin-left:11.55pt;margin-top:24.35pt;width:89.5pt;height:47.1pt;z-index:-251473920" wrapcoords="15145 939 8690 2817 7697 3757 7697 8452 2979 8922 0 11739 0 17374 1490 20191 2234 20191 3724 20191 4469 20191 6207 16904 9434 15965 19117 10330 19117 8452 21352 939 15145 939" fillcolor="#4f81bd">
            <v:imagedata r:id="rId110" o:title=""/>
            <v:shadow color="#eeece1"/>
            <w10:wrap type="tight"/>
          </v:shape>
          <o:OLEObject Type="Embed" ProgID="ChemDraw.Document.6.0" ShapeID="_x0000_s1180" DrawAspect="Content" ObjectID="_1668242330" r:id="rId111"/>
        </w:object>
      </w:r>
      <w:r w:rsidR="009A68F4" w:rsidRPr="00573596">
        <w:rPr>
          <w:rFonts w:ascii="Times New Roman" w:hAnsi="Times New Roman" w:cs="Times New Roman"/>
          <w:b/>
          <w:bCs/>
          <w:sz w:val="24"/>
          <w:szCs w:val="24"/>
          <w:highlight w:val="yellow"/>
        </w:rPr>
        <w:t>Characterization of Ketimines</w:t>
      </w:r>
    </w:p>
    <w:p w:rsidR="00F07083" w:rsidRDefault="00F07083" w:rsidP="00941179"/>
    <w:p w:rsidR="00F07083" w:rsidRDefault="00F07083" w:rsidP="00941179"/>
    <w:p w:rsidR="00941179" w:rsidRPr="00F07083" w:rsidRDefault="00F07083" w:rsidP="00F07083">
      <w:pPr>
        <w:autoSpaceDE w:val="0"/>
        <w:autoSpaceDN w:val="0"/>
        <w:adjustRightInd w:val="0"/>
        <w:spacing w:after="0" w:line="360" w:lineRule="auto"/>
        <w:jc w:val="both"/>
        <w:rPr>
          <w:rFonts w:ascii="Times New Roman" w:eastAsia="TimesNewRoman" w:hAnsi="Times New Roman" w:cs="Times New Roman"/>
          <w:sz w:val="24"/>
          <w:szCs w:val="24"/>
          <w:highlight w:val="yellow"/>
        </w:rPr>
      </w:pPr>
      <w:r w:rsidRPr="00F07083">
        <w:rPr>
          <w:rFonts w:ascii="Times New Roman" w:eastAsia="TimesNewRoman" w:hAnsi="Times New Roman" w:cs="Times New Roman"/>
          <w:sz w:val="24"/>
          <w:szCs w:val="24"/>
          <w:highlight w:val="yellow"/>
        </w:rPr>
        <w:t>1-</w:t>
      </w:r>
      <w:r w:rsidR="00F01E8B">
        <w:rPr>
          <w:rFonts w:ascii="Times New Roman" w:eastAsia="TimesNewRoman" w:hAnsi="Times New Roman" w:cs="Times New Roman"/>
          <w:sz w:val="24"/>
          <w:szCs w:val="24"/>
          <w:highlight w:val="yellow"/>
        </w:rPr>
        <w:t>p</w:t>
      </w:r>
      <w:r w:rsidRPr="00F07083">
        <w:rPr>
          <w:rFonts w:ascii="Times New Roman" w:eastAsia="TimesNewRoman" w:hAnsi="Times New Roman" w:cs="Times New Roman"/>
          <w:sz w:val="24"/>
          <w:szCs w:val="24"/>
          <w:highlight w:val="yellow"/>
        </w:rPr>
        <w:t>henyl-N-(p-</w:t>
      </w:r>
      <w:proofErr w:type="spellStart"/>
      <w:r w:rsidRPr="00F07083">
        <w:rPr>
          <w:rFonts w:ascii="Times New Roman" w:eastAsia="TimesNewRoman" w:hAnsi="Times New Roman" w:cs="Times New Roman"/>
          <w:sz w:val="24"/>
          <w:szCs w:val="24"/>
          <w:highlight w:val="yellow"/>
        </w:rPr>
        <w:t>tolyl</w:t>
      </w:r>
      <w:proofErr w:type="spellEnd"/>
      <w:r w:rsidRPr="00F07083">
        <w:rPr>
          <w:rFonts w:ascii="Times New Roman" w:eastAsia="TimesNewRoman" w:hAnsi="Times New Roman" w:cs="Times New Roman"/>
          <w:sz w:val="24"/>
          <w:szCs w:val="24"/>
          <w:highlight w:val="yellow"/>
        </w:rPr>
        <w:t>)ethan-1-imine</w:t>
      </w:r>
      <w:r w:rsidR="001E378F">
        <w:rPr>
          <w:rFonts w:ascii="Times New Roman" w:eastAsia="TimesNewRoman" w:hAnsi="Times New Roman" w:cs="Times New Roman"/>
          <w:sz w:val="24"/>
          <w:szCs w:val="24"/>
          <w:highlight w:val="yellow"/>
        </w:rPr>
        <w:fldChar w:fldCharType="begin" w:fldLock="1"/>
      </w:r>
      <w:r w:rsidR="001E378F">
        <w:rPr>
          <w:rFonts w:ascii="Times New Roman" w:eastAsia="TimesNewRoman" w:hAnsi="Times New Roman" w:cs="Times New Roman"/>
          <w:sz w:val="24"/>
          <w:szCs w:val="24"/>
          <w:highlight w:val="yellow"/>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68ef7d5e-5781-47b4-97e2-1063452e175d"]}],"mendeley":{"formattedCitation":"&lt;sup&gt;[2]&lt;/sup&gt;","plainTextFormattedCitation":"[2]","previouslyFormattedCitation":"&lt;sup&gt;[2]&lt;/sup&gt;"},"properties":{"noteIndex":0},"schema":"https://github.com/citation-style-language/schema/raw/master/csl-citation.json"}</w:instrText>
      </w:r>
      <w:r w:rsidR="001E378F">
        <w:rPr>
          <w:rFonts w:ascii="Times New Roman" w:eastAsia="TimesNewRoman" w:hAnsi="Times New Roman" w:cs="Times New Roman"/>
          <w:sz w:val="24"/>
          <w:szCs w:val="24"/>
          <w:highlight w:val="yellow"/>
        </w:rPr>
        <w:fldChar w:fldCharType="separate"/>
      </w:r>
      <w:r w:rsidR="001E378F" w:rsidRPr="001E378F">
        <w:rPr>
          <w:rFonts w:ascii="Times New Roman" w:eastAsia="TimesNewRoman" w:hAnsi="Times New Roman" w:cs="Times New Roman"/>
          <w:noProof/>
          <w:sz w:val="24"/>
          <w:szCs w:val="24"/>
          <w:highlight w:val="yellow"/>
          <w:vertAlign w:val="superscript"/>
        </w:rPr>
        <w:t>[2]</w:t>
      </w:r>
      <w:r w:rsidR="001E378F">
        <w:rPr>
          <w:rFonts w:ascii="Times New Roman" w:eastAsia="TimesNewRoman" w:hAnsi="Times New Roman" w:cs="Times New Roman"/>
          <w:sz w:val="24"/>
          <w:szCs w:val="24"/>
          <w:highlight w:val="yellow"/>
        </w:rPr>
        <w:fldChar w:fldCharType="end"/>
      </w:r>
    </w:p>
    <w:p w:rsidR="00941179" w:rsidRPr="00573596" w:rsidRDefault="00941179" w:rsidP="00941179">
      <w:pPr>
        <w:autoSpaceDE w:val="0"/>
        <w:autoSpaceDN w:val="0"/>
        <w:adjustRightInd w:val="0"/>
        <w:spacing w:after="0" w:line="360" w:lineRule="auto"/>
        <w:jc w:val="both"/>
        <w:rPr>
          <w:rFonts w:ascii="Times New Roman" w:hAnsi="Times New Roman" w:cs="Times New Roman"/>
          <w:i/>
          <w:iCs/>
          <w:sz w:val="24"/>
          <w:szCs w:val="24"/>
          <w:highlight w:val="yellow"/>
        </w:rPr>
      </w:pPr>
      <w:r w:rsidRPr="00573596">
        <w:rPr>
          <w:rFonts w:ascii="Times New Roman" w:eastAsia="TimesNewRoman" w:hAnsi="Times New Roman" w:cs="Times New Roman"/>
          <w:sz w:val="24"/>
          <w:szCs w:val="24"/>
          <w:highlight w:val="yellow"/>
          <w:vertAlign w:val="superscript"/>
        </w:rPr>
        <w:t>1</w:t>
      </w:r>
      <w:r w:rsidRPr="00573596">
        <w:rPr>
          <w:rFonts w:ascii="Times New Roman" w:eastAsia="TimesNewRoman" w:hAnsi="Times New Roman" w:cs="Times New Roman"/>
          <w:sz w:val="24"/>
          <w:szCs w:val="24"/>
          <w:highlight w:val="yellow"/>
        </w:rPr>
        <w:t>H NMR (400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 </w:t>
      </w:r>
      <w:r w:rsidRPr="00573596">
        <w:rPr>
          <w:rFonts w:ascii="Times New Roman" w:eastAsia="TimesNewRoman" w:hAnsi="Times New Roman" w:cs="Times New Roman"/>
          <w:sz w:val="24"/>
          <w:szCs w:val="24"/>
          <w:highlight w:val="yellow"/>
        </w:rPr>
        <w:t xml:space="preserve">8.01-7.95 (m, 2H), 7.49-7.42 (m, 3H), 7.16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8.2 Hz), 6.72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8.2 Hz), 2.36 (s, 3H), 2.25 (s, 3H).</w:t>
      </w:r>
    </w:p>
    <w:p w:rsidR="00941179" w:rsidRPr="00573596" w:rsidRDefault="00941179" w:rsidP="00941179">
      <w:pPr>
        <w:autoSpaceDE w:val="0"/>
        <w:autoSpaceDN w:val="0"/>
        <w:adjustRightInd w:val="0"/>
        <w:spacing w:after="0" w:line="360" w:lineRule="auto"/>
        <w:jc w:val="both"/>
        <w:rPr>
          <w:rFonts w:ascii="Times New Roman" w:hAnsi="Times New Roman" w:cs="Times New Roman"/>
          <w:sz w:val="24"/>
          <w:szCs w:val="24"/>
          <w:highlight w:val="yellow"/>
        </w:rPr>
      </w:pPr>
      <w:r w:rsidRPr="00573596">
        <w:rPr>
          <w:rFonts w:ascii="Times New Roman" w:eastAsia="TimesNewRoman" w:hAnsi="Times New Roman" w:cs="Times New Roman"/>
          <w:sz w:val="24"/>
          <w:szCs w:val="24"/>
          <w:highlight w:val="yellow"/>
          <w:vertAlign w:val="superscript"/>
        </w:rPr>
        <w:t>13</w:t>
      </w:r>
      <w:r w:rsidRPr="00573596">
        <w:rPr>
          <w:rFonts w:ascii="Times New Roman" w:eastAsia="TimesNewRoman" w:hAnsi="Times New Roman" w:cs="Times New Roman"/>
          <w:sz w:val="24"/>
          <w:szCs w:val="24"/>
          <w:highlight w:val="yellow"/>
        </w:rPr>
        <w:t>C NMR (100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hAnsi="Times New Roman" w:cs="Times New Roman"/>
          <w:sz w:val="24"/>
          <w:szCs w:val="24"/>
          <w:highlight w:val="yellow"/>
        </w:rPr>
        <w:t>165.4, 148.9, 139.5, 130.2, 129.4, 128.2, 127.0, 119.3, 20.8, 17.2.</w:t>
      </w:r>
    </w:p>
    <w:p w:rsidR="00941179" w:rsidRPr="00573596" w:rsidRDefault="0021494E" w:rsidP="00941179">
      <w:pPr>
        <w:autoSpaceDE w:val="0"/>
        <w:autoSpaceDN w:val="0"/>
        <w:adjustRightInd w:val="0"/>
        <w:spacing w:after="0" w:line="360" w:lineRule="auto"/>
        <w:jc w:val="both"/>
        <w:rPr>
          <w:rFonts w:ascii="Times New Roman" w:hAnsi="Times New Roman" w:cs="Times New Roman"/>
          <w:bCs/>
          <w:sz w:val="24"/>
          <w:szCs w:val="24"/>
          <w:highlight w:val="yellow"/>
        </w:rPr>
      </w:pPr>
      <w:r>
        <w:rPr>
          <w:highlight w:val="yellow"/>
        </w:rPr>
        <w:object w:dxaOrig="1440" w:dyaOrig="1440">
          <v:shape id="_x0000_s1181" type="#_x0000_t75" style="position:absolute;left:0;text-align:left;margin-left:3.45pt;margin-top:10.4pt;width:78.9pt;height:47.1pt;z-index:251844608" wrapcoords="17053 939 9663 2817 8526 3757 8526 8452 3126 8922 0 11739 0 17374 1705 20191 2558 20191 4263 20191 8811 20191 18758 17374 18758 15965 21316 8452 21600 5165 20747 2817 18758 939 17053 939" fillcolor="#4f81bd">
            <v:imagedata r:id="rId112" o:title=""/>
            <v:shadow color="#eeece1"/>
            <w10:wrap type="tight"/>
          </v:shape>
          <o:OLEObject Type="Embed" ProgID="ChemDraw.Document.6.0" ShapeID="_x0000_s1181" DrawAspect="Content" ObjectID="_1668242331" r:id="rId113"/>
        </w:object>
      </w:r>
    </w:p>
    <w:p w:rsidR="00941179" w:rsidRPr="00573596" w:rsidRDefault="00941179" w:rsidP="00941179">
      <w:pPr>
        <w:autoSpaceDE w:val="0"/>
        <w:autoSpaceDN w:val="0"/>
        <w:adjustRightInd w:val="0"/>
        <w:spacing w:after="0" w:line="360" w:lineRule="auto"/>
        <w:jc w:val="both"/>
        <w:rPr>
          <w:rFonts w:ascii="Times New Roman" w:hAnsi="Times New Roman" w:cs="Times New Roman"/>
          <w:bCs/>
          <w:sz w:val="24"/>
          <w:szCs w:val="24"/>
          <w:highlight w:val="yellow"/>
        </w:rPr>
      </w:pPr>
    </w:p>
    <w:p w:rsidR="00941179" w:rsidRDefault="00941179" w:rsidP="00941179">
      <w:pPr>
        <w:autoSpaceDE w:val="0"/>
        <w:autoSpaceDN w:val="0"/>
        <w:adjustRightInd w:val="0"/>
        <w:spacing w:after="0" w:line="360" w:lineRule="auto"/>
        <w:jc w:val="both"/>
        <w:rPr>
          <w:rFonts w:ascii="Times New Roman" w:hAnsi="Times New Roman" w:cs="Times New Roman"/>
          <w:bCs/>
          <w:sz w:val="24"/>
          <w:szCs w:val="24"/>
          <w:highlight w:val="yellow"/>
        </w:rPr>
      </w:pPr>
    </w:p>
    <w:p w:rsidR="00F01E8B" w:rsidRPr="00F01E8B" w:rsidRDefault="00F01E8B" w:rsidP="00941179">
      <w:pPr>
        <w:autoSpaceDE w:val="0"/>
        <w:autoSpaceDN w:val="0"/>
        <w:adjustRightInd w:val="0"/>
        <w:spacing w:after="0" w:line="360" w:lineRule="auto"/>
        <w:jc w:val="both"/>
        <w:rPr>
          <w:rFonts w:ascii="Times New Roman" w:hAnsi="Times New Roman" w:cs="Times New Roman"/>
          <w:bCs/>
          <w:sz w:val="24"/>
          <w:szCs w:val="24"/>
          <w:highlight w:val="yellow"/>
        </w:rPr>
      </w:pPr>
      <w:r w:rsidRPr="00F01E8B">
        <w:rPr>
          <w:rFonts w:ascii="Times New Roman" w:hAnsi="Times New Roman" w:cs="Times New Roman"/>
          <w:bCs/>
          <w:sz w:val="24"/>
          <w:szCs w:val="24"/>
          <w:highlight w:val="yellow"/>
        </w:rPr>
        <w:t>1-phenyl-N-(o-</w:t>
      </w:r>
      <w:proofErr w:type="spellStart"/>
      <w:r w:rsidRPr="00F01E8B">
        <w:rPr>
          <w:rFonts w:ascii="Times New Roman" w:hAnsi="Times New Roman" w:cs="Times New Roman"/>
          <w:bCs/>
          <w:sz w:val="24"/>
          <w:szCs w:val="24"/>
          <w:highlight w:val="yellow"/>
        </w:rPr>
        <w:t>tolyl</w:t>
      </w:r>
      <w:proofErr w:type="spellEnd"/>
      <w:r w:rsidRPr="00F01E8B">
        <w:rPr>
          <w:rFonts w:ascii="Times New Roman" w:hAnsi="Times New Roman" w:cs="Times New Roman"/>
          <w:bCs/>
          <w:sz w:val="24"/>
          <w:szCs w:val="24"/>
          <w:highlight w:val="yellow"/>
        </w:rPr>
        <w:t>)ethan-1-imine</w:t>
      </w:r>
      <w:r w:rsidR="001E378F">
        <w:rPr>
          <w:rFonts w:ascii="Times New Roman" w:hAnsi="Times New Roman" w:cs="Times New Roman"/>
          <w:bCs/>
          <w:sz w:val="24"/>
          <w:szCs w:val="24"/>
          <w:highlight w:val="yellow"/>
        </w:rPr>
        <w:fldChar w:fldCharType="begin" w:fldLock="1"/>
      </w:r>
      <w:r w:rsidR="001E378F">
        <w:rPr>
          <w:rFonts w:ascii="Times New Roman" w:hAnsi="Times New Roman" w:cs="Times New Roman"/>
          <w:bCs/>
          <w:sz w:val="24"/>
          <w:szCs w:val="24"/>
          <w:highlight w:val="yellow"/>
        </w:rPr>
        <w:instrText>ADDIN CSL_CITATION {"citationItems":[{"id":"ITEM-1","itemData":{"DOI":"10.1002/ejoc.201500120","ISSN":"10990690","abstract":"Phosphoramidite ligands based on pinene-derived chiral amines have been prepared by a straightforward procedure in good yields. The key step of the synthetic protocol is a stereoselective hydrogenation of annulated pinene-pyridine derivatives leading to (diastereoisomeric) secondary amines that were separated and treated with different chlorophosphites to yield the envisaged phosphoramidites. The absolute configurations of the ligands were assigned on the basis of NMR analyses and corroborated by X-ray diffraction analysis of a borane adduct of a typical ligand. The new ligands were employed in the asymmetric hydrogenation of imines and olefins. The iridium-catalyzed hydrogenation of imines provided up to 81?% ee, whereas in the rhodium-catalyzed hydrogenation of functionalized olefins enantioselectivities of up to 99?% ee were achieved. In this particular application, the different chiral elements of the ligand structure led to synergistic effects and the enantioselectivity is dominated by the chiral diol moiety.","author":[{"dropping-particle":"","family":"Schmitz","given":"Christian","non-dropping-particle":"","parse-names":false,"suffix":""},{"dropping-particle":"","family":"Leitner","given":"Walter","non-dropping-particle":"","parse-names":false,"suffix":""},{"dropping-particle":"","family":"Franciò","given":"Giancarlo","non-dropping-particle":"","parse-names":false,"suffix":""}],"container-title":"European Journal of Organic Chemistry","id":"ITEM-1","issue":"13","issued":{"date-parts":[["2015"]]},"page":"2889-2901","title":"Pinene-derived monodentate phosphoramidites for asymmetric hydrogenation","type":"article-journal","volume":"2015"},"uris":["http://www.mendeley.com/documents/?uuid=89ec5c9e-5c03-48f9-8a2d-e13180e59c25"]}],"mendeley":{"formattedCitation":"&lt;sup&gt;[3]&lt;/sup&gt;","plainTextFormattedCitation":"[3]","previouslyFormattedCitation":"&lt;sup&gt;[3]&lt;/sup&gt;"},"properties":{"noteIndex":0},"schema":"https://github.com/citation-style-language/schema/raw/master/csl-citation.json"}</w:instrText>
      </w:r>
      <w:r w:rsidR="001E378F">
        <w:rPr>
          <w:rFonts w:ascii="Times New Roman" w:hAnsi="Times New Roman" w:cs="Times New Roman"/>
          <w:bCs/>
          <w:sz w:val="24"/>
          <w:szCs w:val="24"/>
          <w:highlight w:val="yellow"/>
        </w:rPr>
        <w:fldChar w:fldCharType="separate"/>
      </w:r>
      <w:r w:rsidR="001E378F" w:rsidRPr="001E378F">
        <w:rPr>
          <w:rFonts w:ascii="Times New Roman" w:hAnsi="Times New Roman" w:cs="Times New Roman"/>
          <w:bCs/>
          <w:noProof/>
          <w:sz w:val="24"/>
          <w:szCs w:val="24"/>
          <w:highlight w:val="yellow"/>
          <w:vertAlign w:val="superscript"/>
        </w:rPr>
        <w:t>[3]</w:t>
      </w:r>
      <w:r w:rsidR="001E378F">
        <w:rPr>
          <w:rFonts w:ascii="Times New Roman" w:hAnsi="Times New Roman" w:cs="Times New Roman"/>
          <w:bCs/>
          <w:sz w:val="24"/>
          <w:szCs w:val="24"/>
          <w:highlight w:val="yellow"/>
        </w:rPr>
        <w:fldChar w:fldCharType="end"/>
      </w:r>
    </w:p>
    <w:p w:rsidR="00941179" w:rsidRPr="00573596" w:rsidRDefault="00941179" w:rsidP="00941179">
      <w:pPr>
        <w:autoSpaceDE w:val="0"/>
        <w:autoSpaceDN w:val="0"/>
        <w:adjustRightInd w:val="0"/>
        <w:spacing w:after="0" w:line="360" w:lineRule="auto"/>
        <w:jc w:val="both"/>
        <w:rPr>
          <w:rFonts w:ascii="Times New Roman" w:hAnsi="Times New Roman" w:cs="Times New Roman"/>
          <w:i/>
          <w:iCs/>
          <w:sz w:val="24"/>
          <w:szCs w:val="24"/>
          <w:highlight w:val="yellow"/>
        </w:rPr>
      </w:pPr>
      <w:r w:rsidRPr="00573596">
        <w:rPr>
          <w:rFonts w:ascii="Times New Roman" w:eastAsia="TimesNewRoman" w:hAnsi="Times New Roman" w:cs="Times New Roman"/>
          <w:sz w:val="24"/>
          <w:szCs w:val="24"/>
          <w:highlight w:val="yellow"/>
          <w:vertAlign w:val="superscript"/>
        </w:rPr>
        <w:t>1</w:t>
      </w:r>
      <w:r w:rsidRPr="00573596">
        <w:rPr>
          <w:rFonts w:ascii="Times New Roman" w:eastAsia="TimesNewRoman" w:hAnsi="Times New Roman" w:cs="Times New Roman"/>
          <w:sz w:val="24"/>
          <w:szCs w:val="24"/>
          <w:highlight w:val="yellow"/>
        </w:rPr>
        <w:t>H NMR (400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eastAsia="TimesNewRoman" w:hAnsi="Times New Roman" w:cs="Times New Roman"/>
          <w:sz w:val="24"/>
          <w:szCs w:val="24"/>
          <w:highlight w:val="yellow"/>
        </w:rPr>
        <w:t xml:space="preserve">8.05-7.98 (m, 2H), 7.51-7.42 (m, 3H), 7.23-7.15 (m, 2H), 7.01 (t, 1H,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7.3 Hz), 6.65 (d, 1H,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7.8 Hz),  2.17 (s, 3H), 2.11 (s, 3H).</w:t>
      </w:r>
    </w:p>
    <w:p w:rsidR="00941179" w:rsidRPr="00573596" w:rsidRDefault="00941179" w:rsidP="00941179">
      <w:pPr>
        <w:autoSpaceDE w:val="0"/>
        <w:autoSpaceDN w:val="0"/>
        <w:adjustRightInd w:val="0"/>
        <w:spacing w:after="0" w:line="360" w:lineRule="auto"/>
        <w:jc w:val="both"/>
        <w:rPr>
          <w:rFonts w:ascii="Times New Roman" w:hAnsi="Times New Roman" w:cs="Times New Roman"/>
          <w:sz w:val="24"/>
          <w:szCs w:val="24"/>
          <w:highlight w:val="yellow"/>
        </w:rPr>
      </w:pPr>
      <w:r w:rsidRPr="00573596">
        <w:rPr>
          <w:rFonts w:ascii="Times New Roman" w:eastAsia="TimesNewRoman" w:hAnsi="Times New Roman" w:cs="Times New Roman"/>
          <w:sz w:val="24"/>
          <w:szCs w:val="24"/>
          <w:highlight w:val="yellow"/>
          <w:vertAlign w:val="superscript"/>
        </w:rPr>
        <w:t>13</w:t>
      </w:r>
      <w:r w:rsidRPr="00573596">
        <w:rPr>
          <w:rFonts w:ascii="Times New Roman" w:eastAsia="TimesNewRoman" w:hAnsi="Times New Roman" w:cs="Times New Roman"/>
          <w:sz w:val="24"/>
          <w:szCs w:val="24"/>
          <w:highlight w:val="yellow"/>
        </w:rPr>
        <w:t>C NMR (100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hAnsi="Times New Roman" w:cs="Times New Roman"/>
          <w:sz w:val="24"/>
          <w:szCs w:val="24"/>
          <w:highlight w:val="yellow"/>
        </w:rPr>
        <w:t>164,.9 150.2, 139.4, 130.4, 130.3, 128.3, 127.1, 126.3, 123.2, 118.4, 17.7, 17.4.</w:t>
      </w:r>
    </w:p>
    <w:p w:rsidR="00941179" w:rsidRPr="00573596" w:rsidRDefault="0021494E" w:rsidP="00941179">
      <w:pPr>
        <w:rPr>
          <w:highlight w:val="yellow"/>
        </w:rPr>
      </w:pPr>
      <w:r>
        <w:rPr>
          <w:highlight w:val="yellow"/>
        </w:rPr>
        <w:object w:dxaOrig="1440" w:dyaOrig="1440">
          <v:shape id="_x0000_s1182" type="#_x0000_t75" style="position:absolute;margin-left:5.55pt;margin-top:8.75pt;width:108.9pt;height:50.7pt;z-index:251846656" wrapcoords="16457 1322 9874 3086 6377 5290 6377 8376 2469 9698 0 12343 0 17633 1029 20278 1851 20278 3086 20278 3909 20278 5143 17192 4937 15429 9463 15429 15840 11461 15634 8376 20983 4849 21189 1763 18514 1322 16457 1322" fillcolor="#4f81bd">
            <v:imagedata r:id="rId114" o:title=""/>
            <v:shadow color="#eeece1"/>
            <w10:wrap type="tight"/>
          </v:shape>
          <o:OLEObject Type="Embed" ProgID="ChemDraw.Document.6.0" ShapeID="_x0000_s1182" DrawAspect="Content" ObjectID="_1668242332" r:id="rId115"/>
        </w:object>
      </w:r>
    </w:p>
    <w:p w:rsidR="00941179" w:rsidRPr="00573596" w:rsidRDefault="00941179" w:rsidP="00941179">
      <w:pPr>
        <w:autoSpaceDE w:val="0"/>
        <w:autoSpaceDN w:val="0"/>
        <w:adjustRightInd w:val="0"/>
        <w:spacing w:after="0" w:line="360" w:lineRule="auto"/>
        <w:jc w:val="both"/>
        <w:rPr>
          <w:rFonts w:ascii="Times New Roman" w:hAnsi="Times New Roman" w:cs="Times New Roman"/>
          <w:bCs/>
          <w:sz w:val="24"/>
          <w:szCs w:val="24"/>
          <w:highlight w:val="yellow"/>
        </w:rPr>
      </w:pPr>
    </w:p>
    <w:p w:rsidR="00F01E8B" w:rsidRDefault="00F01E8B" w:rsidP="00941179">
      <w:pPr>
        <w:autoSpaceDE w:val="0"/>
        <w:autoSpaceDN w:val="0"/>
        <w:adjustRightInd w:val="0"/>
        <w:spacing w:after="0" w:line="360" w:lineRule="auto"/>
        <w:jc w:val="both"/>
        <w:rPr>
          <w:rFonts w:ascii="Times New Roman" w:hAnsi="Times New Roman" w:cs="Times New Roman"/>
          <w:bCs/>
          <w:sz w:val="24"/>
          <w:szCs w:val="24"/>
        </w:rPr>
      </w:pPr>
    </w:p>
    <w:p w:rsidR="00941179" w:rsidRPr="00F01E8B" w:rsidRDefault="00F01E8B" w:rsidP="00941179">
      <w:pPr>
        <w:autoSpaceDE w:val="0"/>
        <w:autoSpaceDN w:val="0"/>
        <w:adjustRightInd w:val="0"/>
        <w:spacing w:after="0" w:line="360" w:lineRule="auto"/>
        <w:jc w:val="both"/>
        <w:rPr>
          <w:rFonts w:ascii="Times New Roman" w:hAnsi="Times New Roman" w:cs="Times New Roman"/>
          <w:bCs/>
          <w:sz w:val="24"/>
          <w:szCs w:val="24"/>
          <w:highlight w:val="yellow"/>
        </w:rPr>
      </w:pPr>
      <w:r w:rsidRPr="00F01E8B">
        <w:rPr>
          <w:rFonts w:ascii="Times New Roman" w:hAnsi="Times New Roman" w:cs="Times New Roman"/>
          <w:bCs/>
          <w:sz w:val="24"/>
          <w:szCs w:val="24"/>
          <w:highlight w:val="yellow"/>
        </w:rPr>
        <w:t>N-(4-methoxyphenyl)-1-phenylethan-1-imine</w:t>
      </w:r>
      <w:r w:rsidR="001E378F">
        <w:rPr>
          <w:rFonts w:ascii="Times New Roman" w:hAnsi="Times New Roman" w:cs="Times New Roman"/>
          <w:bCs/>
          <w:sz w:val="24"/>
          <w:szCs w:val="24"/>
          <w:highlight w:val="yellow"/>
        </w:rPr>
        <w:fldChar w:fldCharType="begin" w:fldLock="1"/>
      </w:r>
      <w:r w:rsidR="001E378F">
        <w:rPr>
          <w:rFonts w:ascii="Times New Roman" w:hAnsi="Times New Roman" w:cs="Times New Roman"/>
          <w:bCs/>
          <w:sz w:val="24"/>
          <w:szCs w:val="24"/>
          <w:highlight w:val="yellow"/>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68ef7d5e-5781-47b4-97e2-1063452e175d"]}],"mendeley":{"formattedCitation":"&lt;sup&gt;[2]&lt;/sup&gt;","plainTextFormattedCitation":"[2]","previouslyFormattedCitation":"&lt;sup&gt;[2]&lt;/sup&gt;"},"properties":{"noteIndex":0},"schema":"https://github.com/citation-style-language/schema/raw/master/csl-citation.json"}</w:instrText>
      </w:r>
      <w:r w:rsidR="001E378F">
        <w:rPr>
          <w:rFonts w:ascii="Times New Roman" w:hAnsi="Times New Roman" w:cs="Times New Roman"/>
          <w:bCs/>
          <w:sz w:val="24"/>
          <w:szCs w:val="24"/>
          <w:highlight w:val="yellow"/>
        </w:rPr>
        <w:fldChar w:fldCharType="separate"/>
      </w:r>
      <w:r w:rsidR="001E378F" w:rsidRPr="001E378F">
        <w:rPr>
          <w:rFonts w:ascii="Times New Roman" w:hAnsi="Times New Roman" w:cs="Times New Roman"/>
          <w:bCs/>
          <w:noProof/>
          <w:sz w:val="24"/>
          <w:szCs w:val="24"/>
          <w:highlight w:val="yellow"/>
          <w:vertAlign w:val="superscript"/>
        </w:rPr>
        <w:t>[2]</w:t>
      </w:r>
      <w:r w:rsidR="001E378F">
        <w:rPr>
          <w:rFonts w:ascii="Times New Roman" w:hAnsi="Times New Roman" w:cs="Times New Roman"/>
          <w:bCs/>
          <w:sz w:val="24"/>
          <w:szCs w:val="24"/>
          <w:highlight w:val="yellow"/>
        </w:rPr>
        <w:fldChar w:fldCharType="end"/>
      </w:r>
    </w:p>
    <w:p w:rsidR="00941179" w:rsidRPr="00573596" w:rsidRDefault="00941179" w:rsidP="00941179">
      <w:pPr>
        <w:autoSpaceDE w:val="0"/>
        <w:autoSpaceDN w:val="0"/>
        <w:adjustRightInd w:val="0"/>
        <w:spacing w:after="0" w:line="360" w:lineRule="auto"/>
        <w:jc w:val="both"/>
        <w:rPr>
          <w:rFonts w:ascii="Times New Roman" w:hAnsi="Times New Roman" w:cs="Times New Roman"/>
          <w:i/>
          <w:iCs/>
          <w:sz w:val="24"/>
          <w:szCs w:val="24"/>
          <w:highlight w:val="yellow"/>
        </w:rPr>
      </w:pPr>
      <w:r w:rsidRPr="00573596">
        <w:rPr>
          <w:rFonts w:ascii="Times New Roman" w:eastAsia="TimesNewRoman" w:hAnsi="Times New Roman" w:cs="Times New Roman"/>
          <w:sz w:val="24"/>
          <w:szCs w:val="24"/>
          <w:highlight w:val="yellow"/>
          <w:vertAlign w:val="superscript"/>
        </w:rPr>
        <w:t>1</w:t>
      </w:r>
      <w:r w:rsidRPr="00573596">
        <w:rPr>
          <w:rFonts w:ascii="Times New Roman" w:eastAsia="TimesNewRoman" w:hAnsi="Times New Roman" w:cs="Times New Roman"/>
          <w:sz w:val="24"/>
          <w:szCs w:val="24"/>
          <w:highlight w:val="yellow"/>
        </w:rPr>
        <w:t>H NMR (400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eastAsia="TimesNewRoman" w:hAnsi="Times New Roman" w:cs="Times New Roman"/>
          <w:sz w:val="24"/>
          <w:szCs w:val="24"/>
          <w:highlight w:val="yellow"/>
        </w:rPr>
        <w:t>8.00-7.94 (m,, 2H), 7.48-7.41 (m, 3H), 6.91 (d, 2H, J = 8.5 Hz), 6.76 (d, 2H, J = 8.5 Hz), 3.82 (s, 3H), 2.26 (s, 3H).</w:t>
      </w:r>
    </w:p>
    <w:p w:rsidR="00941179" w:rsidRPr="00573596" w:rsidRDefault="00941179" w:rsidP="00941179">
      <w:pPr>
        <w:autoSpaceDE w:val="0"/>
        <w:autoSpaceDN w:val="0"/>
        <w:adjustRightInd w:val="0"/>
        <w:spacing w:after="0" w:line="360" w:lineRule="auto"/>
        <w:jc w:val="both"/>
        <w:rPr>
          <w:rFonts w:ascii="Times New Roman" w:hAnsi="Times New Roman" w:cs="Times New Roman"/>
          <w:sz w:val="24"/>
          <w:szCs w:val="24"/>
          <w:highlight w:val="yellow"/>
        </w:rPr>
      </w:pPr>
      <w:r w:rsidRPr="00573596">
        <w:rPr>
          <w:rFonts w:ascii="Times New Roman" w:eastAsia="TimesNewRoman" w:hAnsi="Times New Roman" w:cs="Times New Roman"/>
          <w:sz w:val="24"/>
          <w:szCs w:val="24"/>
          <w:highlight w:val="yellow"/>
          <w:vertAlign w:val="superscript"/>
        </w:rPr>
        <w:t>13</w:t>
      </w:r>
      <w:r w:rsidRPr="00573596">
        <w:rPr>
          <w:rFonts w:ascii="Times New Roman" w:eastAsia="TimesNewRoman" w:hAnsi="Times New Roman" w:cs="Times New Roman"/>
          <w:sz w:val="24"/>
          <w:szCs w:val="24"/>
          <w:highlight w:val="yellow"/>
        </w:rPr>
        <w:t>C NMR (100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hAnsi="Times New Roman" w:cs="Times New Roman"/>
          <w:sz w:val="24"/>
          <w:szCs w:val="24"/>
          <w:highlight w:val="yellow"/>
        </w:rPr>
        <w:t>165.7, 155.9, 144.8, 139.7, 130.3, 128.3, 127.0, 120.7, 114.2, 55.4, 17.2.</w:t>
      </w:r>
    </w:p>
    <w:p w:rsidR="00941179" w:rsidRPr="00573596" w:rsidRDefault="0021494E" w:rsidP="00941179">
      <w:pPr>
        <w:autoSpaceDE w:val="0"/>
        <w:autoSpaceDN w:val="0"/>
        <w:adjustRightInd w:val="0"/>
        <w:spacing w:after="0" w:line="360" w:lineRule="auto"/>
        <w:jc w:val="both"/>
        <w:rPr>
          <w:rFonts w:ascii="Times New Roman" w:hAnsi="Times New Roman" w:cs="Times New Roman"/>
          <w:sz w:val="24"/>
          <w:szCs w:val="24"/>
          <w:highlight w:val="yellow"/>
        </w:rPr>
      </w:pPr>
      <w:r>
        <w:rPr>
          <w:highlight w:val="yellow"/>
        </w:rPr>
        <w:object w:dxaOrig="1440" w:dyaOrig="1440">
          <v:shape id="_x0000_s1168" type="#_x0000_t75" style="position:absolute;left:0;text-align:left;margin-left:6.3pt;margin-top:7.05pt;width:78.9pt;height:47.1pt;z-index:251829248" wrapcoords="17053 939 9663 2817 8526 3757 8526 8452 3126 8922 0 11739 0 17374 1705 20191 2558 20191 4263 20191 5116 20191 7105 16904 11084 15965 21316 10800 21600 5165 20747 2817 18758 939 17053 939" fillcolor="#4f81bd">
            <v:imagedata r:id="rId116" o:title=""/>
            <v:shadow color="#eeece1"/>
            <w10:wrap type="tight"/>
          </v:shape>
          <o:OLEObject Type="Embed" ProgID="ChemDraw.Document.6.0" ShapeID="_x0000_s1168" DrawAspect="Content" ObjectID="_1668242333" r:id="rId117"/>
        </w:object>
      </w:r>
    </w:p>
    <w:p w:rsidR="009A68F4" w:rsidRPr="00573596" w:rsidRDefault="009A68F4" w:rsidP="009A68F4">
      <w:pPr>
        <w:rPr>
          <w:rFonts w:ascii="Times New Roman" w:hAnsi="Times New Roman" w:cs="Times New Roman"/>
          <w:highlight w:val="yellow"/>
        </w:rPr>
      </w:pPr>
    </w:p>
    <w:p w:rsidR="00F01E8B" w:rsidRDefault="00F01E8B" w:rsidP="009A68F4">
      <w:pPr>
        <w:rPr>
          <w:rFonts w:ascii="Times New Roman" w:hAnsi="Times New Roman" w:cs="Times New Roman"/>
        </w:rPr>
      </w:pPr>
    </w:p>
    <w:p w:rsidR="009A68F4" w:rsidRPr="00F74C9F" w:rsidRDefault="00F01E8B" w:rsidP="009A68F4">
      <w:pPr>
        <w:rPr>
          <w:rFonts w:ascii="Times New Roman" w:hAnsi="Times New Roman" w:cs="Times New Roman"/>
          <w:highlight w:val="yellow"/>
        </w:rPr>
      </w:pPr>
      <w:r w:rsidRPr="00F74C9F">
        <w:rPr>
          <w:rFonts w:ascii="Times New Roman" w:hAnsi="Times New Roman" w:cs="Times New Roman"/>
          <w:highlight w:val="yellow"/>
        </w:rPr>
        <w:t>N,1-diphenylethan-1-imine</w:t>
      </w:r>
      <w:r w:rsidR="001E378F" w:rsidRPr="00F74C9F">
        <w:rPr>
          <w:rFonts w:ascii="Times New Roman" w:hAnsi="Times New Roman" w:cs="Times New Roman"/>
          <w:highlight w:val="yellow"/>
        </w:rPr>
        <w:fldChar w:fldCharType="begin" w:fldLock="1"/>
      </w:r>
      <w:r w:rsidR="001E378F" w:rsidRPr="00F74C9F">
        <w:rPr>
          <w:rFonts w:ascii="Times New Roman" w:hAnsi="Times New Roman" w:cs="Times New Roman"/>
          <w:highlight w:val="yellow"/>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68ef7d5e-5781-47b4-97e2-1063452e175d"]}],"mendeley":{"formattedCitation":"&lt;sup&gt;[2]&lt;/sup&gt;","plainTextFormattedCitation":"[2]","previouslyFormattedCitation":"&lt;sup&gt;[2]&lt;/sup&gt;"},"properties":{"noteIndex":0},"schema":"https://github.com/citation-style-language/schema/raw/master/csl-citation.json"}</w:instrText>
      </w:r>
      <w:r w:rsidR="001E378F" w:rsidRPr="00F74C9F">
        <w:rPr>
          <w:rFonts w:ascii="Times New Roman" w:hAnsi="Times New Roman" w:cs="Times New Roman"/>
          <w:highlight w:val="yellow"/>
        </w:rPr>
        <w:fldChar w:fldCharType="separate"/>
      </w:r>
      <w:r w:rsidR="001E378F" w:rsidRPr="00F74C9F">
        <w:rPr>
          <w:rFonts w:ascii="Times New Roman" w:hAnsi="Times New Roman" w:cs="Times New Roman"/>
          <w:noProof/>
          <w:highlight w:val="yellow"/>
          <w:vertAlign w:val="superscript"/>
        </w:rPr>
        <w:t>[2]</w:t>
      </w:r>
      <w:r w:rsidR="001E378F" w:rsidRPr="00F74C9F">
        <w:rPr>
          <w:rFonts w:ascii="Times New Roman" w:hAnsi="Times New Roman" w:cs="Times New Roman"/>
          <w:highlight w:val="yellow"/>
        </w:rPr>
        <w:fldChar w:fldCharType="end"/>
      </w:r>
    </w:p>
    <w:p w:rsidR="009A68F4" w:rsidRPr="00573596" w:rsidRDefault="009A68F4" w:rsidP="009A68F4">
      <w:pPr>
        <w:autoSpaceDE w:val="0"/>
        <w:autoSpaceDN w:val="0"/>
        <w:adjustRightInd w:val="0"/>
        <w:spacing w:after="0" w:line="360" w:lineRule="auto"/>
        <w:jc w:val="both"/>
        <w:rPr>
          <w:rFonts w:ascii="Times New Roman" w:hAnsi="Times New Roman" w:cs="Times New Roman"/>
          <w:i/>
          <w:iCs/>
          <w:sz w:val="24"/>
          <w:szCs w:val="24"/>
          <w:highlight w:val="yellow"/>
        </w:rPr>
      </w:pPr>
      <w:r w:rsidRPr="00573596">
        <w:rPr>
          <w:rFonts w:ascii="Times New Roman" w:eastAsia="TimesNewRoman" w:hAnsi="Times New Roman" w:cs="Times New Roman"/>
          <w:sz w:val="24"/>
          <w:szCs w:val="24"/>
          <w:highlight w:val="yellow"/>
          <w:vertAlign w:val="superscript"/>
        </w:rPr>
        <w:t>1</w:t>
      </w:r>
      <w:r w:rsidRPr="00573596">
        <w:rPr>
          <w:rFonts w:ascii="Times New Roman" w:eastAsia="TimesNewRoman" w:hAnsi="Times New Roman" w:cs="Times New Roman"/>
          <w:sz w:val="24"/>
          <w:szCs w:val="24"/>
          <w:highlight w:val="yellow"/>
        </w:rPr>
        <w:t>H NMR (400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eastAsia="TimesNewRoman" w:hAnsi="Times New Roman" w:cs="Times New Roman"/>
          <w:sz w:val="24"/>
          <w:szCs w:val="24"/>
          <w:highlight w:val="yellow"/>
        </w:rPr>
        <w:t xml:space="preserve">8.09-7.95 (m,, 2H), 7.57-7.34 (m, 5H), 7.10 (t, 1H,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8.0 Hz), 6.81 (d, 2H, J = 8 Hz), 2.25 (s, 3H).</w:t>
      </w:r>
    </w:p>
    <w:p w:rsidR="009A68F4" w:rsidRPr="00573596" w:rsidRDefault="009A68F4" w:rsidP="009A68F4">
      <w:pPr>
        <w:autoSpaceDE w:val="0"/>
        <w:autoSpaceDN w:val="0"/>
        <w:adjustRightInd w:val="0"/>
        <w:spacing w:after="0" w:line="360" w:lineRule="auto"/>
        <w:jc w:val="both"/>
        <w:rPr>
          <w:rFonts w:ascii="Times New Roman" w:hAnsi="Times New Roman" w:cs="Times New Roman"/>
          <w:sz w:val="24"/>
          <w:szCs w:val="24"/>
          <w:highlight w:val="yellow"/>
        </w:rPr>
      </w:pPr>
      <w:r w:rsidRPr="00573596">
        <w:rPr>
          <w:rFonts w:ascii="Times New Roman" w:eastAsia="TimesNewRoman" w:hAnsi="Times New Roman" w:cs="Times New Roman"/>
          <w:sz w:val="24"/>
          <w:szCs w:val="24"/>
          <w:highlight w:val="yellow"/>
          <w:vertAlign w:val="superscript"/>
        </w:rPr>
        <w:lastRenderedPageBreak/>
        <w:t>13</w:t>
      </w:r>
      <w:r w:rsidRPr="00573596">
        <w:rPr>
          <w:rFonts w:ascii="Times New Roman" w:eastAsia="TimesNewRoman" w:hAnsi="Times New Roman" w:cs="Times New Roman"/>
          <w:sz w:val="24"/>
          <w:szCs w:val="24"/>
          <w:highlight w:val="yellow"/>
        </w:rPr>
        <w:t>C NMR (100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hAnsi="Times New Roman" w:cs="Times New Roman"/>
          <w:sz w:val="24"/>
          <w:szCs w:val="24"/>
          <w:highlight w:val="yellow"/>
        </w:rPr>
        <w:t>165.4, 151.6, 139.4, 130.4, 128.9, 128.3, 127.1, 123.1, 119.3, 17.3.</w:t>
      </w:r>
    </w:p>
    <w:p w:rsidR="009A68F4" w:rsidRPr="00573596" w:rsidRDefault="0021494E" w:rsidP="009A68F4">
      <w:pPr>
        <w:autoSpaceDE w:val="0"/>
        <w:autoSpaceDN w:val="0"/>
        <w:adjustRightInd w:val="0"/>
        <w:spacing w:after="0" w:line="360" w:lineRule="auto"/>
        <w:jc w:val="both"/>
        <w:rPr>
          <w:rFonts w:ascii="Times New Roman" w:hAnsi="Times New Roman" w:cs="Times New Roman"/>
          <w:bCs/>
          <w:sz w:val="24"/>
          <w:szCs w:val="24"/>
          <w:highlight w:val="yellow"/>
        </w:rPr>
      </w:pPr>
      <w:r>
        <w:rPr>
          <w:highlight w:val="yellow"/>
        </w:rPr>
        <w:object w:dxaOrig="1440" w:dyaOrig="1440">
          <v:shape id="_x0000_s1172" type="#_x0000_t75" style="position:absolute;left:0;text-align:left;margin-left:3.65pt;margin-top:2pt;width:126.6pt;height:53.85pt;z-index:251833344" wrapcoords="17174 1246 12216 2077 8321 4985 8321 7892 5134 9138 3010 11631 3010 14538 885 17031 0 18692 0 19938 1593 19938 4780 19938 7436 17446 7259 14538 11154 14538 16643 10800 16466 7892 21069 4569 21246 1662 18944 1246 17174 1246" fillcolor="#4f81bd">
            <v:imagedata r:id="rId118" o:title=""/>
            <v:shadow color="#eeece1"/>
            <w10:wrap type="tight"/>
          </v:shape>
          <o:OLEObject Type="Embed" ProgID="ChemDraw.Document.6.0" ShapeID="_x0000_s1172" DrawAspect="Content" ObjectID="_1668242334" r:id="rId119"/>
        </w:object>
      </w:r>
    </w:p>
    <w:p w:rsidR="009A68F4" w:rsidRPr="00573596" w:rsidRDefault="009A68F4" w:rsidP="009A68F4">
      <w:pPr>
        <w:autoSpaceDE w:val="0"/>
        <w:autoSpaceDN w:val="0"/>
        <w:adjustRightInd w:val="0"/>
        <w:spacing w:after="0" w:line="360" w:lineRule="auto"/>
        <w:jc w:val="both"/>
        <w:rPr>
          <w:rFonts w:ascii="Times New Roman" w:hAnsi="Times New Roman" w:cs="Times New Roman"/>
          <w:bCs/>
          <w:sz w:val="24"/>
          <w:szCs w:val="24"/>
          <w:highlight w:val="yellow"/>
        </w:rPr>
      </w:pPr>
    </w:p>
    <w:p w:rsidR="009A68F4" w:rsidRPr="00573596" w:rsidRDefault="009A68F4" w:rsidP="009A68F4">
      <w:pPr>
        <w:autoSpaceDE w:val="0"/>
        <w:autoSpaceDN w:val="0"/>
        <w:adjustRightInd w:val="0"/>
        <w:spacing w:after="0" w:line="360" w:lineRule="auto"/>
        <w:jc w:val="both"/>
        <w:rPr>
          <w:rFonts w:ascii="Times New Roman" w:hAnsi="Times New Roman" w:cs="Times New Roman"/>
          <w:bCs/>
          <w:sz w:val="24"/>
          <w:szCs w:val="24"/>
          <w:highlight w:val="yellow"/>
        </w:rPr>
      </w:pPr>
    </w:p>
    <w:p w:rsidR="009A68F4" w:rsidRPr="00F74C9F" w:rsidRDefault="00F01E8B" w:rsidP="009A68F4">
      <w:pPr>
        <w:autoSpaceDE w:val="0"/>
        <w:autoSpaceDN w:val="0"/>
        <w:adjustRightInd w:val="0"/>
        <w:spacing w:after="0" w:line="360" w:lineRule="auto"/>
        <w:jc w:val="both"/>
        <w:rPr>
          <w:rFonts w:ascii="Times New Roman" w:hAnsi="Times New Roman" w:cs="Times New Roman"/>
          <w:bCs/>
          <w:sz w:val="24"/>
          <w:szCs w:val="24"/>
          <w:highlight w:val="yellow"/>
        </w:rPr>
      </w:pPr>
      <w:r w:rsidRPr="00F74C9F">
        <w:rPr>
          <w:rFonts w:ascii="Times New Roman" w:hAnsi="Times New Roman" w:cs="Times New Roman"/>
          <w:bCs/>
          <w:sz w:val="24"/>
          <w:szCs w:val="24"/>
          <w:highlight w:val="yellow"/>
        </w:rPr>
        <w:t>1-(4-bromophenyl)-N-(4-methoxyphenyl)ethan-1-imine</w:t>
      </w:r>
      <w:r w:rsidR="001E378F" w:rsidRPr="00F74C9F">
        <w:rPr>
          <w:rFonts w:ascii="Times New Roman" w:hAnsi="Times New Roman" w:cs="Times New Roman"/>
          <w:bCs/>
          <w:sz w:val="24"/>
          <w:szCs w:val="24"/>
          <w:highlight w:val="yellow"/>
        </w:rPr>
        <w:fldChar w:fldCharType="begin" w:fldLock="1"/>
      </w:r>
      <w:r w:rsidR="001E378F" w:rsidRPr="00F74C9F">
        <w:rPr>
          <w:rFonts w:ascii="Times New Roman" w:hAnsi="Times New Roman" w:cs="Times New Roman"/>
          <w:bCs/>
          <w:sz w:val="24"/>
          <w:szCs w:val="24"/>
          <w:highlight w:val="yellow"/>
        </w:rPr>
        <w:instrText>ADDIN CSL_CITATION {"citationItems":[{"id":"ITEM-1","itemData":{"DOI":"10.1021/acs.orglett.6b01509","ISSN":"15237052","abstract":"A new type of chiral sulfinamide phosphinate catalysts with up to three stereogenic centers, readily accessible from commercially available starting materials, is reported. The naphthyl derivative SulPhos proved to be highly efficient in the organocatalytic asymmetric imine reduction, leading to a wide range of arylmethylamines in high yields with up to 99% ee under 10% catalyst loading. The synthetic utility of this method was demonstrated by the expeditious enantioselective synthesis of the calcimimetic NPS-R568.","author":[{"dropping-particle":"","family":"Chelouan","given":"Ahmed","non-dropping-particle":"","parse-names":false,"suffix":""},{"dropping-particle":"","family":"Recio","given":"Rocío","non-dropping-particle":"","parse-names":false,"suffix":""},{"dropping-particle":"","family":"Borrego","given":"Lorenzo G.","non-dropping-particle":"","parse-names":false,"suffix":""},{"dropping-particle":"","family":"Álvarez","given":"Eleuterio","non-dropping-particle":"","parse-names":false,"suffix":""},{"dropping-particle":"","family":"Khiar","given":"Noureddine","non-dropping-particle":"","parse-names":false,"suffix":""},{"dropping-particle":"","family":"Fernández","given":"Inmaculada","non-dropping-particle":"","parse-names":false,"suffix":""}],"container-title":"Organic Letters","id":"ITEM-1","issue":"13","issued":{"date-parts":[["2016"]]},"page":"3258-3261","title":"Sulfinamide Phosphinates as Chiral Catalysts for the Enantioselective Organocatalytic Reduction of Imines","type":"article-journal","volume":"18"},"uris":["http://www.mendeley.com/documents/?uuid=3d26a555-a0f7-4af2-ac81-f6e933828a73"]}],"mendeley":{"formattedCitation":"&lt;sup&gt;[4]&lt;/sup&gt;","plainTextFormattedCitation":"[4]","previouslyFormattedCitation":"&lt;sup&gt;[4]&lt;/sup&gt;"},"properties":{"noteIndex":0},"schema":"https://github.com/citation-style-language/schema/raw/master/csl-citation.json"}</w:instrText>
      </w:r>
      <w:r w:rsidR="001E378F" w:rsidRPr="00F74C9F">
        <w:rPr>
          <w:rFonts w:ascii="Times New Roman" w:hAnsi="Times New Roman" w:cs="Times New Roman"/>
          <w:bCs/>
          <w:sz w:val="24"/>
          <w:szCs w:val="24"/>
          <w:highlight w:val="yellow"/>
        </w:rPr>
        <w:fldChar w:fldCharType="separate"/>
      </w:r>
      <w:r w:rsidR="001E378F" w:rsidRPr="00F74C9F">
        <w:rPr>
          <w:rFonts w:ascii="Times New Roman" w:hAnsi="Times New Roman" w:cs="Times New Roman"/>
          <w:bCs/>
          <w:noProof/>
          <w:sz w:val="24"/>
          <w:szCs w:val="24"/>
          <w:highlight w:val="yellow"/>
          <w:vertAlign w:val="superscript"/>
        </w:rPr>
        <w:t>[4]</w:t>
      </w:r>
      <w:r w:rsidR="001E378F" w:rsidRPr="00F74C9F">
        <w:rPr>
          <w:rFonts w:ascii="Times New Roman" w:hAnsi="Times New Roman" w:cs="Times New Roman"/>
          <w:bCs/>
          <w:sz w:val="24"/>
          <w:szCs w:val="24"/>
          <w:highlight w:val="yellow"/>
        </w:rPr>
        <w:fldChar w:fldCharType="end"/>
      </w:r>
    </w:p>
    <w:p w:rsidR="009A68F4" w:rsidRPr="00573596" w:rsidRDefault="009A68F4" w:rsidP="009A68F4">
      <w:pPr>
        <w:autoSpaceDE w:val="0"/>
        <w:autoSpaceDN w:val="0"/>
        <w:adjustRightInd w:val="0"/>
        <w:spacing w:after="0" w:line="360" w:lineRule="auto"/>
        <w:jc w:val="both"/>
        <w:rPr>
          <w:rFonts w:ascii="Times New Roman" w:hAnsi="Times New Roman" w:cs="Times New Roman"/>
          <w:i/>
          <w:iCs/>
          <w:sz w:val="24"/>
          <w:szCs w:val="24"/>
          <w:highlight w:val="yellow"/>
        </w:rPr>
      </w:pPr>
      <w:r w:rsidRPr="00573596">
        <w:rPr>
          <w:rFonts w:ascii="Times New Roman" w:eastAsia="TimesNewRoman" w:hAnsi="Times New Roman" w:cs="Times New Roman"/>
          <w:sz w:val="24"/>
          <w:szCs w:val="24"/>
          <w:highlight w:val="yellow"/>
          <w:vertAlign w:val="superscript"/>
        </w:rPr>
        <w:t>1</w:t>
      </w:r>
      <w:r w:rsidRPr="00573596">
        <w:rPr>
          <w:rFonts w:ascii="Times New Roman" w:eastAsia="TimesNewRoman" w:hAnsi="Times New Roman" w:cs="Times New Roman"/>
          <w:sz w:val="24"/>
          <w:szCs w:val="24"/>
          <w:highlight w:val="yellow"/>
        </w:rPr>
        <w:t>H NMR (400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 </w:t>
      </w:r>
      <w:r w:rsidRPr="00573596">
        <w:rPr>
          <w:rFonts w:ascii="Times New Roman" w:eastAsia="TimesNewRoman" w:hAnsi="Times New Roman" w:cs="Times New Roman"/>
          <w:sz w:val="24"/>
          <w:szCs w:val="24"/>
          <w:highlight w:val="yellow"/>
        </w:rPr>
        <w:t xml:space="preserve">7.84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8.3 Hz),  7.56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8.3 Hz),  6.91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8.3 Hz),  6.74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8.3 Hz), 3.82 (s, 3H), 2.23 (s, 3H).</w:t>
      </w:r>
    </w:p>
    <w:p w:rsidR="009A68F4" w:rsidRPr="00573596" w:rsidRDefault="009A68F4" w:rsidP="009A68F4">
      <w:pPr>
        <w:autoSpaceDE w:val="0"/>
        <w:autoSpaceDN w:val="0"/>
        <w:adjustRightInd w:val="0"/>
        <w:spacing w:after="0" w:line="360" w:lineRule="auto"/>
        <w:jc w:val="both"/>
        <w:rPr>
          <w:rFonts w:ascii="Times New Roman" w:hAnsi="Times New Roman" w:cs="Times New Roman"/>
          <w:sz w:val="24"/>
          <w:szCs w:val="24"/>
          <w:highlight w:val="yellow"/>
        </w:rPr>
      </w:pPr>
      <w:r w:rsidRPr="00573596">
        <w:rPr>
          <w:rFonts w:ascii="Times New Roman" w:eastAsia="TimesNewRoman" w:hAnsi="Times New Roman" w:cs="Times New Roman"/>
          <w:sz w:val="24"/>
          <w:szCs w:val="24"/>
          <w:highlight w:val="yellow"/>
          <w:vertAlign w:val="superscript"/>
        </w:rPr>
        <w:t>13</w:t>
      </w:r>
      <w:r w:rsidRPr="00573596">
        <w:rPr>
          <w:rFonts w:ascii="Times New Roman" w:eastAsia="TimesNewRoman" w:hAnsi="Times New Roman" w:cs="Times New Roman"/>
          <w:sz w:val="24"/>
          <w:szCs w:val="24"/>
          <w:highlight w:val="yellow"/>
        </w:rPr>
        <w:t>C NMR (100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hAnsi="Times New Roman" w:cs="Times New Roman"/>
          <w:sz w:val="24"/>
          <w:szCs w:val="24"/>
          <w:highlight w:val="yellow"/>
        </w:rPr>
        <w:t>164.4, 156.0, 144.4, 138.5, 131.4, 128.7, 124.8, 120.7, 114.2, 55.4, 17.1.</w:t>
      </w:r>
    </w:p>
    <w:p w:rsidR="009A68F4" w:rsidRPr="00573596" w:rsidRDefault="00101304" w:rsidP="009A68F4">
      <w:pPr>
        <w:autoSpaceDE w:val="0"/>
        <w:autoSpaceDN w:val="0"/>
        <w:adjustRightInd w:val="0"/>
        <w:spacing w:after="0" w:line="360" w:lineRule="auto"/>
        <w:jc w:val="both"/>
        <w:rPr>
          <w:rFonts w:ascii="Times New Roman" w:hAnsi="Times New Roman" w:cs="Times New Roman"/>
          <w:bCs/>
          <w:sz w:val="24"/>
          <w:szCs w:val="24"/>
          <w:highlight w:val="yellow"/>
        </w:rPr>
      </w:pPr>
      <w:r>
        <w:rPr>
          <w:highlight w:val="yellow"/>
        </w:rPr>
        <w:object w:dxaOrig="1440" w:dyaOrig="1440">
          <v:shape id="_x0000_s1173" type="#_x0000_t75" style="position:absolute;left:0;text-align:left;margin-left:9.25pt;margin-top:6.05pt;width:99.2pt;height:46.5pt;z-index:-251482112" wrapcoords="18164 1045 12600 3135 11618 3832 11618 6619 2782 9058 0 10452 0 17768 2127 20555 2291 20555 7691 20555 7855 20555 9982 17768 19145 12194 20127 12194 21436 8710 21600 4529 20945 3135 19309 1045 18164 1045" fillcolor="#4f81bd">
            <v:imagedata r:id="rId120" o:title=""/>
            <v:shadow color="#eeece1"/>
            <w10:wrap type="tight"/>
          </v:shape>
          <o:OLEObject Type="Embed" ProgID="ChemDraw.Document.6.0" ShapeID="_x0000_s1173" DrawAspect="Content" ObjectID="_1668242335" r:id="rId121"/>
        </w:object>
      </w:r>
    </w:p>
    <w:p w:rsidR="009A68F4" w:rsidRPr="00573596" w:rsidRDefault="009A68F4" w:rsidP="009A68F4">
      <w:pPr>
        <w:autoSpaceDE w:val="0"/>
        <w:autoSpaceDN w:val="0"/>
        <w:adjustRightInd w:val="0"/>
        <w:spacing w:after="0" w:line="360" w:lineRule="auto"/>
        <w:jc w:val="both"/>
        <w:rPr>
          <w:rFonts w:ascii="Times New Roman" w:hAnsi="Times New Roman" w:cs="Times New Roman"/>
          <w:bCs/>
          <w:sz w:val="24"/>
          <w:szCs w:val="24"/>
          <w:highlight w:val="yellow"/>
        </w:rPr>
      </w:pPr>
    </w:p>
    <w:p w:rsidR="009A68F4" w:rsidRDefault="009A68F4" w:rsidP="009A68F4">
      <w:pPr>
        <w:autoSpaceDE w:val="0"/>
        <w:autoSpaceDN w:val="0"/>
        <w:adjustRightInd w:val="0"/>
        <w:spacing w:after="0" w:line="360" w:lineRule="auto"/>
        <w:jc w:val="both"/>
        <w:rPr>
          <w:rFonts w:ascii="Times New Roman" w:hAnsi="Times New Roman" w:cs="Times New Roman"/>
          <w:bCs/>
          <w:sz w:val="24"/>
          <w:szCs w:val="24"/>
          <w:highlight w:val="yellow"/>
        </w:rPr>
      </w:pPr>
    </w:p>
    <w:p w:rsidR="009A68F4" w:rsidRPr="00F74C9F" w:rsidRDefault="00F01E8B" w:rsidP="009A68F4">
      <w:pPr>
        <w:autoSpaceDE w:val="0"/>
        <w:autoSpaceDN w:val="0"/>
        <w:adjustRightInd w:val="0"/>
        <w:spacing w:after="0" w:line="360" w:lineRule="auto"/>
        <w:jc w:val="both"/>
        <w:rPr>
          <w:rFonts w:ascii="Times New Roman" w:hAnsi="Times New Roman" w:cs="Times New Roman"/>
          <w:bCs/>
          <w:sz w:val="24"/>
          <w:szCs w:val="24"/>
          <w:highlight w:val="yellow"/>
        </w:rPr>
      </w:pPr>
      <w:r w:rsidRPr="00F74C9F">
        <w:rPr>
          <w:rFonts w:ascii="Times New Roman" w:hAnsi="Times New Roman" w:cs="Times New Roman"/>
          <w:bCs/>
          <w:sz w:val="24"/>
          <w:szCs w:val="24"/>
          <w:highlight w:val="yellow"/>
        </w:rPr>
        <w:t>1-(naphthalen-2-yl)-N-phenylethan-1-imine</w:t>
      </w:r>
      <w:r w:rsidR="001E378F" w:rsidRPr="00F74C9F">
        <w:rPr>
          <w:rFonts w:ascii="Times New Roman" w:hAnsi="Times New Roman" w:cs="Times New Roman"/>
          <w:bCs/>
          <w:sz w:val="24"/>
          <w:szCs w:val="24"/>
          <w:highlight w:val="yellow"/>
        </w:rPr>
        <w:fldChar w:fldCharType="begin" w:fldLock="1"/>
      </w:r>
      <w:r w:rsidR="001E378F" w:rsidRPr="00F74C9F">
        <w:rPr>
          <w:rFonts w:ascii="Times New Roman" w:hAnsi="Times New Roman" w:cs="Times New Roman"/>
          <w:bCs/>
          <w:sz w:val="24"/>
          <w:szCs w:val="24"/>
          <w:highlight w:val="yellow"/>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68ef7d5e-5781-47b4-97e2-1063452e175d"]}],"mendeley":{"formattedCitation":"&lt;sup&gt;[2]&lt;/sup&gt;","plainTextFormattedCitation":"[2]","previouslyFormattedCitation":"&lt;sup&gt;[2]&lt;/sup&gt;"},"properties":{"noteIndex":0},"schema":"https://github.com/citation-style-language/schema/raw/master/csl-citation.json"}</w:instrText>
      </w:r>
      <w:r w:rsidR="001E378F" w:rsidRPr="00F74C9F">
        <w:rPr>
          <w:rFonts w:ascii="Times New Roman" w:hAnsi="Times New Roman" w:cs="Times New Roman"/>
          <w:bCs/>
          <w:sz w:val="24"/>
          <w:szCs w:val="24"/>
          <w:highlight w:val="yellow"/>
        </w:rPr>
        <w:fldChar w:fldCharType="separate"/>
      </w:r>
      <w:r w:rsidR="001E378F" w:rsidRPr="00F74C9F">
        <w:rPr>
          <w:rFonts w:ascii="Times New Roman" w:hAnsi="Times New Roman" w:cs="Times New Roman"/>
          <w:bCs/>
          <w:noProof/>
          <w:sz w:val="24"/>
          <w:szCs w:val="24"/>
          <w:highlight w:val="yellow"/>
          <w:vertAlign w:val="superscript"/>
        </w:rPr>
        <w:t>[2]</w:t>
      </w:r>
      <w:r w:rsidR="001E378F" w:rsidRPr="00F74C9F">
        <w:rPr>
          <w:rFonts w:ascii="Times New Roman" w:hAnsi="Times New Roman" w:cs="Times New Roman"/>
          <w:bCs/>
          <w:sz w:val="24"/>
          <w:szCs w:val="24"/>
          <w:highlight w:val="yellow"/>
        </w:rPr>
        <w:fldChar w:fldCharType="end"/>
      </w:r>
    </w:p>
    <w:p w:rsidR="009A68F4" w:rsidRPr="00573596" w:rsidRDefault="009A68F4" w:rsidP="009A68F4">
      <w:pPr>
        <w:autoSpaceDE w:val="0"/>
        <w:autoSpaceDN w:val="0"/>
        <w:adjustRightInd w:val="0"/>
        <w:spacing w:after="0" w:line="360" w:lineRule="auto"/>
        <w:jc w:val="both"/>
        <w:rPr>
          <w:rFonts w:ascii="Times New Roman" w:hAnsi="Times New Roman" w:cs="Times New Roman"/>
          <w:i/>
          <w:iCs/>
          <w:sz w:val="24"/>
          <w:szCs w:val="24"/>
          <w:highlight w:val="yellow"/>
        </w:rPr>
      </w:pPr>
      <w:r w:rsidRPr="00573596">
        <w:rPr>
          <w:rFonts w:ascii="Times New Roman" w:eastAsia="TimesNewRoman" w:hAnsi="Times New Roman" w:cs="Times New Roman"/>
          <w:sz w:val="24"/>
          <w:szCs w:val="24"/>
          <w:highlight w:val="yellow"/>
          <w:vertAlign w:val="superscript"/>
        </w:rPr>
        <w:t>1</w:t>
      </w:r>
      <w:r w:rsidRPr="00573596">
        <w:rPr>
          <w:rFonts w:ascii="Times New Roman" w:eastAsia="TimesNewRoman" w:hAnsi="Times New Roman" w:cs="Times New Roman"/>
          <w:sz w:val="24"/>
          <w:szCs w:val="24"/>
          <w:highlight w:val="yellow"/>
        </w:rPr>
        <w:t>H NMR (400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hAnsi="Times New Roman" w:cs="Times New Roman"/>
          <w:sz w:val="24"/>
          <w:szCs w:val="24"/>
          <w:highlight w:val="yellow"/>
        </w:rPr>
        <w:t xml:space="preserve">8.39 (s, 1H), </w:t>
      </w:r>
      <w:r w:rsidRPr="00573596">
        <w:rPr>
          <w:rFonts w:ascii="Times New Roman" w:eastAsia="TimesNewRoman" w:hAnsi="Times New Roman" w:cs="Times New Roman"/>
          <w:sz w:val="24"/>
          <w:szCs w:val="24"/>
          <w:highlight w:val="yellow"/>
        </w:rPr>
        <w:t xml:space="preserve">8.30 (d, 1H, J = 8.7 Hz), 8.01-7.85 (m, 3H), 7.62-7.52 (m, 2H), 7.43 (t,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7.5 Hz), 7.17 (t, 1H,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7.5 Hz), 6.91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8.2 Hz), 2.39 (s, 3H).</w:t>
      </w:r>
    </w:p>
    <w:p w:rsidR="009A68F4" w:rsidRDefault="009A68F4" w:rsidP="009A68F4">
      <w:pPr>
        <w:autoSpaceDE w:val="0"/>
        <w:autoSpaceDN w:val="0"/>
        <w:adjustRightInd w:val="0"/>
        <w:spacing w:after="0" w:line="360" w:lineRule="auto"/>
        <w:jc w:val="both"/>
        <w:rPr>
          <w:rFonts w:ascii="Times New Roman" w:hAnsi="Times New Roman" w:cs="Times New Roman"/>
          <w:sz w:val="24"/>
          <w:szCs w:val="24"/>
          <w:highlight w:val="yellow"/>
        </w:rPr>
      </w:pPr>
      <w:r w:rsidRPr="00573596">
        <w:rPr>
          <w:rFonts w:ascii="Times New Roman" w:eastAsia="TimesNewRoman" w:hAnsi="Times New Roman" w:cs="Times New Roman"/>
          <w:sz w:val="24"/>
          <w:szCs w:val="24"/>
          <w:highlight w:val="yellow"/>
          <w:vertAlign w:val="superscript"/>
        </w:rPr>
        <w:t>13</w:t>
      </w:r>
      <w:r w:rsidRPr="00573596">
        <w:rPr>
          <w:rFonts w:ascii="Times New Roman" w:eastAsia="TimesNewRoman" w:hAnsi="Times New Roman" w:cs="Times New Roman"/>
          <w:sz w:val="24"/>
          <w:szCs w:val="24"/>
          <w:highlight w:val="yellow"/>
        </w:rPr>
        <w:t>C NMR (100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hAnsi="Times New Roman" w:cs="Times New Roman"/>
          <w:sz w:val="24"/>
          <w:szCs w:val="24"/>
          <w:highlight w:val="yellow"/>
        </w:rPr>
        <w:t>165.1, 151.7, 136.7, 134.3, 132.8, 128.9, 128.8, 127.9, 127.6, 127.5, 127.0, 126.2, 124.1, 123.1, 119.3, 17.2.</w:t>
      </w:r>
    </w:p>
    <w:p w:rsidR="00F01E8B" w:rsidRPr="00573596" w:rsidRDefault="00101304" w:rsidP="009A68F4">
      <w:pPr>
        <w:autoSpaceDE w:val="0"/>
        <w:autoSpaceDN w:val="0"/>
        <w:adjustRightInd w:val="0"/>
        <w:spacing w:after="0" w:line="360" w:lineRule="auto"/>
        <w:jc w:val="both"/>
        <w:rPr>
          <w:rFonts w:ascii="Times New Roman" w:hAnsi="Times New Roman" w:cs="Times New Roman"/>
          <w:sz w:val="24"/>
          <w:szCs w:val="24"/>
          <w:highlight w:val="yellow"/>
        </w:rPr>
      </w:pPr>
      <w:r>
        <w:rPr>
          <w:highlight w:val="yellow"/>
        </w:rPr>
        <w:object w:dxaOrig="1440" w:dyaOrig="1440">
          <v:shape id="_x0000_s1175" type="#_x0000_t75" style="position:absolute;left:0;text-align:left;margin-left:3.65pt;margin-top:6.35pt;width:95.55pt;height:49.7pt;z-index:251836416" wrapcoords="18028 982 12246 2945 11225 3600 11225 6218 6633 8509 3912 10473 3912 16691 850 17673 0 18655 340 20291 2211 20291 4762 20291 9524 18000 9354 16691 10375 16691 14627 12436 18709 11455 21600 9164 21600 4255 20920 2945 19219 982 18028 982" fillcolor="#4f81bd">
            <v:imagedata r:id="rId122" o:title=""/>
            <v:shadow color="#eeece1"/>
            <w10:wrap type="tight"/>
          </v:shape>
          <o:OLEObject Type="Embed" ProgID="ChemDraw.Document.6.0" ShapeID="_x0000_s1175" DrawAspect="Content" ObjectID="_1668242336" r:id="rId123"/>
        </w:object>
      </w:r>
    </w:p>
    <w:p w:rsidR="009A68F4" w:rsidRPr="00573596" w:rsidRDefault="009A68F4" w:rsidP="009A68F4">
      <w:pPr>
        <w:autoSpaceDE w:val="0"/>
        <w:autoSpaceDN w:val="0"/>
        <w:adjustRightInd w:val="0"/>
        <w:spacing w:after="0" w:line="360" w:lineRule="auto"/>
        <w:jc w:val="both"/>
        <w:rPr>
          <w:rFonts w:ascii="Times New Roman" w:hAnsi="Times New Roman" w:cs="Times New Roman"/>
          <w:bCs/>
          <w:sz w:val="24"/>
          <w:szCs w:val="24"/>
          <w:highlight w:val="yellow"/>
        </w:rPr>
      </w:pPr>
    </w:p>
    <w:p w:rsidR="009A68F4" w:rsidRDefault="009A68F4" w:rsidP="009A68F4">
      <w:pPr>
        <w:autoSpaceDE w:val="0"/>
        <w:autoSpaceDN w:val="0"/>
        <w:adjustRightInd w:val="0"/>
        <w:spacing w:after="0" w:line="360" w:lineRule="auto"/>
        <w:jc w:val="both"/>
        <w:rPr>
          <w:rFonts w:ascii="Times New Roman" w:hAnsi="Times New Roman" w:cs="Times New Roman"/>
          <w:bCs/>
          <w:sz w:val="24"/>
          <w:szCs w:val="24"/>
          <w:highlight w:val="yellow"/>
        </w:rPr>
      </w:pPr>
    </w:p>
    <w:p w:rsidR="009A68F4" w:rsidRPr="00F74C9F" w:rsidRDefault="00F01E8B" w:rsidP="009A68F4">
      <w:pPr>
        <w:autoSpaceDE w:val="0"/>
        <w:autoSpaceDN w:val="0"/>
        <w:adjustRightInd w:val="0"/>
        <w:spacing w:after="0" w:line="360" w:lineRule="auto"/>
        <w:jc w:val="both"/>
        <w:rPr>
          <w:rFonts w:ascii="Times New Roman" w:hAnsi="Times New Roman" w:cs="Times New Roman"/>
          <w:bCs/>
          <w:sz w:val="24"/>
          <w:szCs w:val="24"/>
          <w:highlight w:val="yellow"/>
        </w:rPr>
      </w:pPr>
      <w:r w:rsidRPr="00F74C9F">
        <w:rPr>
          <w:rFonts w:ascii="Times New Roman" w:hAnsi="Times New Roman" w:cs="Times New Roman"/>
          <w:bCs/>
          <w:sz w:val="24"/>
          <w:szCs w:val="24"/>
          <w:highlight w:val="yellow"/>
        </w:rPr>
        <w:t>1-(4-chlorophenyl)-N-phenylethan-1-imine</w:t>
      </w:r>
      <w:r w:rsidR="001E378F" w:rsidRPr="00F74C9F">
        <w:rPr>
          <w:rFonts w:ascii="Times New Roman" w:hAnsi="Times New Roman" w:cs="Times New Roman"/>
          <w:bCs/>
          <w:sz w:val="24"/>
          <w:szCs w:val="24"/>
          <w:highlight w:val="yellow"/>
        </w:rPr>
        <w:fldChar w:fldCharType="begin" w:fldLock="1"/>
      </w:r>
      <w:r w:rsidR="001E378F" w:rsidRPr="00F74C9F">
        <w:rPr>
          <w:rFonts w:ascii="Times New Roman" w:hAnsi="Times New Roman" w:cs="Times New Roman"/>
          <w:bCs/>
          <w:sz w:val="24"/>
          <w:szCs w:val="24"/>
          <w:highlight w:val="yellow"/>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68ef7d5e-5781-47b4-97e2-1063452e175d"]}],"mendeley":{"formattedCitation":"&lt;sup&gt;[2]&lt;/sup&gt;","plainTextFormattedCitation":"[2]","previouslyFormattedCitation":"&lt;sup&gt;[2]&lt;/sup&gt;"},"properties":{"noteIndex":0},"schema":"https://github.com/citation-style-language/schema/raw/master/csl-citation.json"}</w:instrText>
      </w:r>
      <w:r w:rsidR="001E378F" w:rsidRPr="00F74C9F">
        <w:rPr>
          <w:rFonts w:ascii="Times New Roman" w:hAnsi="Times New Roman" w:cs="Times New Roman"/>
          <w:bCs/>
          <w:sz w:val="24"/>
          <w:szCs w:val="24"/>
          <w:highlight w:val="yellow"/>
        </w:rPr>
        <w:fldChar w:fldCharType="separate"/>
      </w:r>
      <w:r w:rsidR="001E378F" w:rsidRPr="00F74C9F">
        <w:rPr>
          <w:rFonts w:ascii="Times New Roman" w:hAnsi="Times New Roman" w:cs="Times New Roman"/>
          <w:bCs/>
          <w:noProof/>
          <w:sz w:val="24"/>
          <w:szCs w:val="24"/>
          <w:highlight w:val="yellow"/>
          <w:vertAlign w:val="superscript"/>
        </w:rPr>
        <w:t>[2]</w:t>
      </w:r>
      <w:r w:rsidR="001E378F" w:rsidRPr="00F74C9F">
        <w:rPr>
          <w:rFonts w:ascii="Times New Roman" w:hAnsi="Times New Roman" w:cs="Times New Roman"/>
          <w:bCs/>
          <w:sz w:val="24"/>
          <w:szCs w:val="24"/>
          <w:highlight w:val="yellow"/>
        </w:rPr>
        <w:fldChar w:fldCharType="end"/>
      </w:r>
    </w:p>
    <w:p w:rsidR="009A68F4" w:rsidRPr="00573596" w:rsidRDefault="009A68F4" w:rsidP="009A68F4">
      <w:pPr>
        <w:autoSpaceDE w:val="0"/>
        <w:autoSpaceDN w:val="0"/>
        <w:adjustRightInd w:val="0"/>
        <w:spacing w:after="0" w:line="360" w:lineRule="auto"/>
        <w:jc w:val="both"/>
        <w:rPr>
          <w:rFonts w:ascii="Times New Roman" w:hAnsi="Times New Roman" w:cs="Times New Roman"/>
          <w:i/>
          <w:iCs/>
          <w:sz w:val="24"/>
          <w:szCs w:val="24"/>
          <w:highlight w:val="yellow"/>
        </w:rPr>
      </w:pPr>
      <w:r w:rsidRPr="00573596">
        <w:rPr>
          <w:rFonts w:ascii="Times New Roman" w:eastAsia="TimesNewRoman" w:hAnsi="Times New Roman" w:cs="Times New Roman"/>
          <w:sz w:val="24"/>
          <w:szCs w:val="24"/>
          <w:highlight w:val="yellow"/>
          <w:vertAlign w:val="superscript"/>
        </w:rPr>
        <w:t>1</w:t>
      </w:r>
      <w:r w:rsidRPr="00573596">
        <w:rPr>
          <w:rFonts w:ascii="Times New Roman" w:eastAsia="TimesNewRoman" w:hAnsi="Times New Roman" w:cs="Times New Roman"/>
          <w:sz w:val="24"/>
          <w:szCs w:val="24"/>
          <w:highlight w:val="yellow"/>
        </w:rPr>
        <w:t>H NMR (400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eastAsia="TimesNewRoman" w:hAnsi="Times New Roman" w:cs="Times New Roman"/>
          <w:sz w:val="24"/>
          <w:szCs w:val="24"/>
          <w:highlight w:val="yellow"/>
        </w:rPr>
        <w:t xml:space="preserve">7.92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8.7 Hz), 7.41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8.7 Hz), 7.36 (t,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8.0 Hz), 7.10 (t, 1H,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7.5 Hz), 6.79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8.5 Hz), 2.22 (s, 3H).</w:t>
      </w:r>
    </w:p>
    <w:p w:rsidR="009A68F4" w:rsidRDefault="009A68F4" w:rsidP="009A68F4">
      <w:pPr>
        <w:autoSpaceDE w:val="0"/>
        <w:autoSpaceDN w:val="0"/>
        <w:adjustRightInd w:val="0"/>
        <w:spacing w:after="0" w:line="360" w:lineRule="auto"/>
        <w:jc w:val="both"/>
        <w:rPr>
          <w:rFonts w:ascii="Times New Roman" w:hAnsi="Times New Roman" w:cs="Times New Roman"/>
          <w:sz w:val="24"/>
          <w:szCs w:val="24"/>
          <w:highlight w:val="yellow"/>
        </w:rPr>
      </w:pPr>
      <w:r w:rsidRPr="00573596">
        <w:rPr>
          <w:rFonts w:ascii="Times New Roman" w:eastAsia="TimesNewRoman" w:hAnsi="Times New Roman" w:cs="Times New Roman"/>
          <w:sz w:val="24"/>
          <w:szCs w:val="24"/>
          <w:highlight w:val="yellow"/>
          <w:vertAlign w:val="superscript"/>
        </w:rPr>
        <w:t>13</w:t>
      </w:r>
      <w:r w:rsidRPr="00573596">
        <w:rPr>
          <w:rFonts w:ascii="Times New Roman" w:eastAsia="TimesNewRoman" w:hAnsi="Times New Roman" w:cs="Times New Roman"/>
          <w:sz w:val="24"/>
          <w:szCs w:val="24"/>
          <w:highlight w:val="yellow"/>
        </w:rPr>
        <w:t>C NMR (100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hAnsi="Times New Roman" w:cs="Times New Roman"/>
          <w:sz w:val="24"/>
          <w:szCs w:val="24"/>
          <w:highlight w:val="yellow"/>
        </w:rPr>
        <w:t>164.2, 151.2, 137.9, 136.5, 128.9, 128.5, 123.3, 119.2, 17.2.</w:t>
      </w:r>
    </w:p>
    <w:p w:rsidR="00101304" w:rsidRDefault="00101304" w:rsidP="009A68F4">
      <w:pPr>
        <w:autoSpaceDE w:val="0"/>
        <w:autoSpaceDN w:val="0"/>
        <w:adjustRightInd w:val="0"/>
        <w:spacing w:after="0" w:line="360" w:lineRule="auto"/>
        <w:jc w:val="both"/>
        <w:rPr>
          <w:rFonts w:ascii="Times New Roman" w:hAnsi="Times New Roman" w:cs="Times New Roman"/>
          <w:sz w:val="24"/>
          <w:szCs w:val="24"/>
          <w:highlight w:val="yellow"/>
        </w:rPr>
      </w:pPr>
    </w:p>
    <w:p w:rsidR="00101304" w:rsidRDefault="00101304" w:rsidP="009A68F4">
      <w:pPr>
        <w:autoSpaceDE w:val="0"/>
        <w:autoSpaceDN w:val="0"/>
        <w:adjustRightInd w:val="0"/>
        <w:spacing w:after="0" w:line="360" w:lineRule="auto"/>
        <w:jc w:val="both"/>
        <w:rPr>
          <w:rFonts w:ascii="Times New Roman" w:hAnsi="Times New Roman" w:cs="Times New Roman"/>
          <w:sz w:val="24"/>
          <w:szCs w:val="24"/>
          <w:highlight w:val="yellow"/>
        </w:rPr>
      </w:pPr>
    </w:p>
    <w:p w:rsidR="00101304" w:rsidRDefault="00101304" w:rsidP="009A68F4">
      <w:pPr>
        <w:autoSpaceDE w:val="0"/>
        <w:autoSpaceDN w:val="0"/>
        <w:adjustRightInd w:val="0"/>
        <w:spacing w:after="0" w:line="360" w:lineRule="auto"/>
        <w:jc w:val="both"/>
        <w:rPr>
          <w:rFonts w:ascii="Times New Roman" w:hAnsi="Times New Roman" w:cs="Times New Roman"/>
          <w:sz w:val="24"/>
          <w:szCs w:val="24"/>
          <w:highlight w:val="yellow"/>
        </w:rPr>
      </w:pPr>
    </w:p>
    <w:p w:rsidR="00101304" w:rsidRPr="00573596" w:rsidRDefault="00101304" w:rsidP="009A68F4">
      <w:pPr>
        <w:autoSpaceDE w:val="0"/>
        <w:autoSpaceDN w:val="0"/>
        <w:adjustRightInd w:val="0"/>
        <w:spacing w:after="0" w:line="360" w:lineRule="auto"/>
        <w:jc w:val="both"/>
        <w:rPr>
          <w:rFonts w:ascii="Times New Roman" w:hAnsi="Times New Roman" w:cs="Times New Roman"/>
          <w:sz w:val="24"/>
          <w:szCs w:val="24"/>
          <w:highlight w:val="yellow"/>
        </w:rPr>
      </w:pPr>
    </w:p>
    <w:p w:rsidR="009A68F4" w:rsidRPr="00573596" w:rsidRDefault="00101304" w:rsidP="009A68F4">
      <w:pPr>
        <w:autoSpaceDE w:val="0"/>
        <w:autoSpaceDN w:val="0"/>
        <w:adjustRightInd w:val="0"/>
        <w:spacing w:after="0" w:line="360" w:lineRule="auto"/>
        <w:jc w:val="both"/>
        <w:rPr>
          <w:rFonts w:ascii="Times New Roman" w:hAnsi="Times New Roman" w:cs="Times New Roman"/>
          <w:bCs/>
          <w:sz w:val="24"/>
          <w:szCs w:val="24"/>
          <w:highlight w:val="yellow"/>
        </w:rPr>
      </w:pPr>
      <w:r>
        <w:rPr>
          <w:highlight w:val="yellow"/>
        </w:rPr>
        <w:lastRenderedPageBreak/>
        <w:object w:dxaOrig="1440" w:dyaOrig="1440">
          <v:shape id="_x0000_s1177" type="#_x0000_t75" style="position:absolute;left:0;text-align:left;margin-left:.25pt;margin-top:3.65pt;width:103.5pt;height:49.7pt;z-index:251838464" fillcolor="#4f81bd">
            <v:imagedata r:id="rId124" o:title=""/>
            <v:shadow color="#eeece1"/>
          </v:shape>
          <o:OLEObject Type="Embed" ProgID="ChemDraw.Document.6.0" ShapeID="_x0000_s1177" DrawAspect="Content" ObjectID="_1668242337" r:id="rId125"/>
        </w:object>
      </w:r>
    </w:p>
    <w:p w:rsidR="009A68F4" w:rsidRPr="00573596" w:rsidRDefault="009A68F4" w:rsidP="009A68F4">
      <w:pPr>
        <w:autoSpaceDE w:val="0"/>
        <w:autoSpaceDN w:val="0"/>
        <w:adjustRightInd w:val="0"/>
        <w:spacing w:after="0" w:line="360" w:lineRule="auto"/>
        <w:jc w:val="both"/>
        <w:rPr>
          <w:rFonts w:ascii="Times New Roman" w:hAnsi="Times New Roman" w:cs="Times New Roman"/>
          <w:bCs/>
          <w:sz w:val="24"/>
          <w:szCs w:val="24"/>
          <w:highlight w:val="yellow"/>
        </w:rPr>
      </w:pPr>
    </w:p>
    <w:p w:rsidR="009A68F4" w:rsidRDefault="009A68F4" w:rsidP="009A68F4">
      <w:pPr>
        <w:autoSpaceDE w:val="0"/>
        <w:autoSpaceDN w:val="0"/>
        <w:adjustRightInd w:val="0"/>
        <w:spacing w:after="0" w:line="360" w:lineRule="auto"/>
        <w:jc w:val="both"/>
        <w:rPr>
          <w:rFonts w:ascii="Times New Roman" w:hAnsi="Times New Roman" w:cs="Times New Roman"/>
          <w:bCs/>
          <w:sz w:val="24"/>
          <w:szCs w:val="24"/>
          <w:highlight w:val="yellow"/>
        </w:rPr>
      </w:pPr>
    </w:p>
    <w:p w:rsidR="009A68F4" w:rsidRPr="00F74C9F" w:rsidRDefault="00F01E8B" w:rsidP="009A68F4">
      <w:pPr>
        <w:autoSpaceDE w:val="0"/>
        <w:autoSpaceDN w:val="0"/>
        <w:adjustRightInd w:val="0"/>
        <w:spacing w:after="0" w:line="360" w:lineRule="auto"/>
        <w:jc w:val="both"/>
        <w:rPr>
          <w:rFonts w:ascii="Times New Roman" w:hAnsi="Times New Roman" w:cs="Times New Roman"/>
          <w:bCs/>
          <w:sz w:val="24"/>
          <w:szCs w:val="24"/>
          <w:highlight w:val="yellow"/>
        </w:rPr>
      </w:pPr>
      <w:r w:rsidRPr="00F74C9F">
        <w:rPr>
          <w:rFonts w:ascii="Times New Roman" w:hAnsi="Times New Roman" w:cs="Times New Roman"/>
          <w:bCs/>
          <w:sz w:val="24"/>
          <w:szCs w:val="24"/>
          <w:highlight w:val="yellow"/>
        </w:rPr>
        <w:t>1-(4-methoxyphenyl)-N-phenylethan-1-imine</w:t>
      </w:r>
      <w:r w:rsidR="001E378F" w:rsidRPr="00F74C9F">
        <w:rPr>
          <w:rFonts w:ascii="Times New Roman" w:hAnsi="Times New Roman" w:cs="Times New Roman"/>
          <w:bCs/>
          <w:sz w:val="24"/>
          <w:szCs w:val="24"/>
          <w:highlight w:val="yellow"/>
        </w:rPr>
        <w:fldChar w:fldCharType="begin" w:fldLock="1"/>
      </w:r>
      <w:r w:rsidR="001E378F" w:rsidRPr="00F74C9F">
        <w:rPr>
          <w:rFonts w:ascii="Times New Roman" w:hAnsi="Times New Roman" w:cs="Times New Roman"/>
          <w:bCs/>
          <w:sz w:val="24"/>
          <w:szCs w:val="24"/>
          <w:highlight w:val="yellow"/>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68ef7d5e-5781-47b4-97e2-1063452e175d"]}],"mendeley":{"formattedCitation":"&lt;sup&gt;[2]&lt;/sup&gt;","plainTextFormattedCitation":"[2]","previouslyFormattedCitation":"&lt;sup&gt;[2]&lt;/sup&gt;"},"properties":{"noteIndex":0},"schema":"https://github.com/citation-style-language/schema/raw/master/csl-citation.json"}</w:instrText>
      </w:r>
      <w:r w:rsidR="001E378F" w:rsidRPr="00F74C9F">
        <w:rPr>
          <w:rFonts w:ascii="Times New Roman" w:hAnsi="Times New Roman" w:cs="Times New Roman"/>
          <w:bCs/>
          <w:sz w:val="24"/>
          <w:szCs w:val="24"/>
          <w:highlight w:val="yellow"/>
        </w:rPr>
        <w:fldChar w:fldCharType="separate"/>
      </w:r>
      <w:r w:rsidR="001E378F" w:rsidRPr="00F74C9F">
        <w:rPr>
          <w:rFonts w:ascii="Times New Roman" w:hAnsi="Times New Roman" w:cs="Times New Roman"/>
          <w:bCs/>
          <w:noProof/>
          <w:sz w:val="24"/>
          <w:szCs w:val="24"/>
          <w:highlight w:val="yellow"/>
          <w:vertAlign w:val="superscript"/>
        </w:rPr>
        <w:t>[2]</w:t>
      </w:r>
      <w:r w:rsidR="001E378F" w:rsidRPr="00F74C9F">
        <w:rPr>
          <w:rFonts w:ascii="Times New Roman" w:hAnsi="Times New Roman" w:cs="Times New Roman"/>
          <w:bCs/>
          <w:sz w:val="24"/>
          <w:szCs w:val="24"/>
          <w:highlight w:val="yellow"/>
        </w:rPr>
        <w:fldChar w:fldCharType="end"/>
      </w:r>
    </w:p>
    <w:p w:rsidR="009A68F4" w:rsidRPr="00573596" w:rsidRDefault="009A68F4" w:rsidP="009A68F4">
      <w:pPr>
        <w:autoSpaceDE w:val="0"/>
        <w:autoSpaceDN w:val="0"/>
        <w:adjustRightInd w:val="0"/>
        <w:spacing w:after="0" w:line="360" w:lineRule="auto"/>
        <w:jc w:val="both"/>
        <w:rPr>
          <w:rFonts w:ascii="Times New Roman" w:hAnsi="Times New Roman" w:cs="Times New Roman"/>
          <w:i/>
          <w:iCs/>
          <w:sz w:val="24"/>
          <w:szCs w:val="24"/>
          <w:highlight w:val="yellow"/>
        </w:rPr>
      </w:pPr>
      <w:r w:rsidRPr="00573596">
        <w:rPr>
          <w:rFonts w:ascii="Times New Roman" w:eastAsia="TimesNewRoman" w:hAnsi="Times New Roman" w:cs="Times New Roman"/>
          <w:sz w:val="24"/>
          <w:szCs w:val="24"/>
          <w:highlight w:val="yellow"/>
          <w:vertAlign w:val="superscript"/>
        </w:rPr>
        <w:t>1</w:t>
      </w:r>
      <w:r w:rsidRPr="00573596">
        <w:rPr>
          <w:rFonts w:ascii="Times New Roman" w:eastAsia="TimesNewRoman" w:hAnsi="Times New Roman" w:cs="Times New Roman"/>
          <w:sz w:val="24"/>
          <w:szCs w:val="24"/>
          <w:highlight w:val="yellow"/>
        </w:rPr>
        <w:t>H NMR (400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hAnsi="Times New Roman" w:cs="Times New Roman"/>
          <w:iCs/>
          <w:sz w:val="24"/>
          <w:szCs w:val="24"/>
          <w:highlight w:val="yellow"/>
        </w:rPr>
        <w:t>7.97-7.92</w:t>
      </w:r>
      <w:r w:rsidRPr="00573596">
        <w:rPr>
          <w:rFonts w:ascii="Times New Roman" w:eastAsia="TimesNewRoman" w:hAnsi="Times New Roman" w:cs="Times New Roman"/>
          <w:sz w:val="24"/>
          <w:szCs w:val="24"/>
          <w:highlight w:val="yellow"/>
        </w:rPr>
        <w:t xml:space="preserve"> (m, 2H), 7.34 (t,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8.0 Hz), 7.07 (t, 1H,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7.3 Hz), 6.97-6.92 (m, 2H), 6.79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8.0 Hz), 3.87 (s, 3H), 2.20 (s, 3H).</w:t>
      </w:r>
    </w:p>
    <w:p w:rsidR="009A68F4" w:rsidRPr="00573596" w:rsidRDefault="009A68F4" w:rsidP="009A68F4">
      <w:pPr>
        <w:autoSpaceDE w:val="0"/>
        <w:autoSpaceDN w:val="0"/>
        <w:adjustRightInd w:val="0"/>
        <w:spacing w:after="0" w:line="360" w:lineRule="auto"/>
        <w:jc w:val="both"/>
        <w:rPr>
          <w:rFonts w:ascii="Times New Roman" w:hAnsi="Times New Roman" w:cs="Times New Roman"/>
          <w:sz w:val="24"/>
          <w:szCs w:val="24"/>
          <w:highlight w:val="yellow"/>
        </w:rPr>
      </w:pPr>
      <w:r w:rsidRPr="00573596">
        <w:rPr>
          <w:rFonts w:ascii="Times New Roman" w:eastAsia="TimesNewRoman" w:hAnsi="Times New Roman" w:cs="Times New Roman"/>
          <w:sz w:val="24"/>
          <w:szCs w:val="24"/>
          <w:highlight w:val="yellow"/>
          <w:vertAlign w:val="superscript"/>
        </w:rPr>
        <w:t>13</w:t>
      </w:r>
      <w:r w:rsidRPr="00573596">
        <w:rPr>
          <w:rFonts w:ascii="Times New Roman" w:eastAsia="TimesNewRoman" w:hAnsi="Times New Roman" w:cs="Times New Roman"/>
          <w:sz w:val="24"/>
          <w:szCs w:val="24"/>
          <w:highlight w:val="yellow"/>
        </w:rPr>
        <w:t>C NMR (100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hAnsi="Times New Roman" w:cs="Times New Roman"/>
          <w:sz w:val="24"/>
          <w:szCs w:val="24"/>
          <w:highlight w:val="yellow"/>
        </w:rPr>
        <w:t>164.5, 161.4, 151.7, 132.0, 128.8, 128.7, 122.9, 119.5, 113.5, 55.2, 17.0.</w:t>
      </w:r>
    </w:p>
    <w:p w:rsidR="009A68F4" w:rsidRPr="00573596" w:rsidRDefault="0021494E" w:rsidP="009A68F4">
      <w:pPr>
        <w:autoSpaceDE w:val="0"/>
        <w:autoSpaceDN w:val="0"/>
        <w:adjustRightInd w:val="0"/>
        <w:spacing w:after="0" w:line="360" w:lineRule="auto"/>
        <w:jc w:val="both"/>
        <w:rPr>
          <w:rFonts w:ascii="Times New Roman" w:hAnsi="Times New Roman" w:cs="Times New Roman"/>
          <w:bCs/>
          <w:sz w:val="24"/>
          <w:szCs w:val="24"/>
          <w:highlight w:val="yellow"/>
        </w:rPr>
      </w:pPr>
      <w:r>
        <w:rPr>
          <w:highlight w:val="yellow"/>
        </w:rPr>
        <w:object w:dxaOrig="1440" w:dyaOrig="1440">
          <v:shape id="_x0000_s1178" type="#_x0000_t75" style="position:absolute;left:0;text-align:left;margin-left:-3.15pt;margin-top:13.2pt;width:85.1pt;height:44.75pt;z-index:-251476992" wrapcoords="17777 1080 11278 2880 10322 3600 10322 6840 5543 9000 2485 11160 1912 18360 0 20520 5926 20520 6117 20520 8028 18360 8793 18360 13763 13320 17968 12600 21600 10080 21600 4680 21027 3240 19115 1080 17777 1080" fillcolor="#4f81bd">
            <v:imagedata r:id="rId126" o:title=""/>
            <v:shadow color="#eeece1"/>
            <w10:wrap type="tight"/>
          </v:shape>
          <o:OLEObject Type="Embed" ProgID="ChemDraw.Document.6.0" ShapeID="_x0000_s1178" DrawAspect="Content" ObjectID="_1668242338" r:id="rId127"/>
        </w:object>
      </w:r>
    </w:p>
    <w:p w:rsidR="009A68F4" w:rsidRPr="00573596" w:rsidRDefault="009A68F4" w:rsidP="009A68F4">
      <w:pPr>
        <w:autoSpaceDE w:val="0"/>
        <w:autoSpaceDN w:val="0"/>
        <w:adjustRightInd w:val="0"/>
        <w:spacing w:after="0" w:line="360" w:lineRule="auto"/>
        <w:jc w:val="both"/>
        <w:rPr>
          <w:rFonts w:ascii="Times New Roman" w:hAnsi="Times New Roman" w:cs="Times New Roman"/>
          <w:bCs/>
          <w:sz w:val="24"/>
          <w:szCs w:val="24"/>
          <w:highlight w:val="yellow"/>
        </w:rPr>
      </w:pPr>
    </w:p>
    <w:p w:rsidR="009A68F4" w:rsidRPr="00573596" w:rsidRDefault="009A68F4" w:rsidP="009A68F4">
      <w:pPr>
        <w:autoSpaceDE w:val="0"/>
        <w:autoSpaceDN w:val="0"/>
        <w:adjustRightInd w:val="0"/>
        <w:spacing w:after="0" w:line="360" w:lineRule="auto"/>
        <w:jc w:val="both"/>
        <w:rPr>
          <w:rFonts w:ascii="Times New Roman" w:hAnsi="Times New Roman" w:cs="Times New Roman"/>
          <w:bCs/>
          <w:sz w:val="24"/>
          <w:szCs w:val="24"/>
          <w:highlight w:val="yellow"/>
        </w:rPr>
      </w:pPr>
    </w:p>
    <w:p w:rsidR="009A68F4" w:rsidRPr="00F74C9F" w:rsidRDefault="00F01E8B" w:rsidP="009A68F4">
      <w:pPr>
        <w:autoSpaceDE w:val="0"/>
        <w:autoSpaceDN w:val="0"/>
        <w:adjustRightInd w:val="0"/>
        <w:spacing w:after="0" w:line="360" w:lineRule="auto"/>
        <w:jc w:val="both"/>
        <w:rPr>
          <w:rFonts w:ascii="Times New Roman" w:hAnsi="Times New Roman" w:cs="Times New Roman"/>
          <w:bCs/>
          <w:sz w:val="24"/>
          <w:szCs w:val="24"/>
          <w:highlight w:val="yellow"/>
        </w:rPr>
      </w:pPr>
      <w:r w:rsidRPr="00F74C9F">
        <w:rPr>
          <w:rFonts w:ascii="Times New Roman" w:hAnsi="Times New Roman" w:cs="Times New Roman"/>
          <w:bCs/>
          <w:sz w:val="24"/>
          <w:szCs w:val="24"/>
          <w:highlight w:val="yellow"/>
        </w:rPr>
        <w:t>N-phenyl-1-(p-</w:t>
      </w:r>
      <w:proofErr w:type="spellStart"/>
      <w:r w:rsidRPr="00F74C9F">
        <w:rPr>
          <w:rFonts w:ascii="Times New Roman" w:hAnsi="Times New Roman" w:cs="Times New Roman"/>
          <w:bCs/>
          <w:sz w:val="24"/>
          <w:szCs w:val="24"/>
          <w:highlight w:val="yellow"/>
        </w:rPr>
        <w:t>tolyl</w:t>
      </w:r>
      <w:proofErr w:type="spellEnd"/>
      <w:r w:rsidRPr="00F74C9F">
        <w:rPr>
          <w:rFonts w:ascii="Times New Roman" w:hAnsi="Times New Roman" w:cs="Times New Roman"/>
          <w:bCs/>
          <w:sz w:val="24"/>
          <w:szCs w:val="24"/>
          <w:highlight w:val="yellow"/>
        </w:rPr>
        <w:t>)ethan-1-imine</w:t>
      </w:r>
      <w:r w:rsidR="001E378F" w:rsidRPr="00F74C9F">
        <w:rPr>
          <w:rFonts w:ascii="Times New Roman" w:hAnsi="Times New Roman" w:cs="Times New Roman"/>
          <w:bCs/>
          <w:sz w:val="24"/>
          <w:szCs w:val="24"/>
          <w:highlight w:val="yellow"/>
        </w:rPr>
        <w:fldChar w:fldCharType="begin" w:fldLock="1"/>
      </w:r>
      <w:r w:rsidR="001E378F" w:rsidRPr="00F74C9F">
        <w:rPr>
          <w:rFonts w:ascii="Times New Roman" w:hAnsi="Times New Roman" w:cs="Times New Roman"/>
          <w:bCs/>
          <w:sz w:val="24"/>
          <w:szCs w:val="24"/>
          <w:highlight w:val="yellow"/>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68ef7d5e-5781-47b4-97e2-1063452e175d"]}],"mendeley":{"formattedCitation":"&lt;sup&gt;[2]&lt;/sup&gt;","plainTextFormattedCitation":"[2]","previouslyFormattedCitation":"&lt;sup&gt;[2]&lt;/sup&gt;"},"properties":{"noteIndex":0},"schema":"https://github.com/citation-style-language/schema/raw/master/csl-citation.json"}</w:instrText>
      </w:r>
      <w:r w:rsidR="001E378F" w:rsidRPr="00F74C9F">
        <w:rPr>
          <w:rFonts w:ascii="Times New Roman" w:hAnsi="Times New Roman" w:cs="Times New Roman"/>
          <w:bCs/>
          <w:sz w:val="24"/>
          <w:szCs w:val="24"/>
          <w:highlight w:val="yellow"/>
        </w:rPr>
        <w:fldChar w:fldCharType="separate"/>
      </w:r>
      <w:r w:rsidR="001E378F" w:rsidRPr="00F74C9F">
        <w:rPr>
          <w:rFonts w:ascii="Times New Roman" w:hAnsi="Times New Roman" w:cs="Times New Roman"/>
          <w:bCs/>
          <w:noProof/>
          <w:sz w:val="24"/>
          <w:szCs w:val="24"/>
          <w:highlight w:val="yellow"/>
          <w:vertAlign w:val="superscript"/>
        </w:rPr>
        <w:t>[2]</w:t>
      </w:r>
      <w:r w:rsidR="001E378F" w:rsidRPr="00F74C9F">
        <w:rPr>
          <w:rFonts w:ascii="Times New Roman" w:hAnsi="Times New Roman" w:cs="Times New Roman"/>
          <w:bCs/>
          <w:sz w:val="24"/>
          <w:szCs w:val="24"/>
          <w:highlight w:val="yellow"/>
        </w:rPr>
        <w:fldChar w:fldCharType="end"/>
      </w:r>
    </w:p>
    <w:p w:rsidR="009A68F4" w:rsidRPr="00573596" w:rsidRDefault="009A68F4" w:rsidP="009A68F4">
      <w:pPr>
        <w:autoSpaceDE w:val="0"/>
        <w:autoSpaceDN w:val="0"/>
        <w:adjustRightInd w:val="0"/>
        <w:spacing w:after="0" w:line="360" w:lineRule="auto"/>
        <w:jc w:val="both"/>
        <w:rPr>
          <w:rFonts w:ascii="Times New Roman" w:hAnsi="Times New Roman" w:cs="Times New Roman"/>
          <w:i/>
          <w:iCs/>
          <w:sz w:val="24"/>
          <w:szCs w:val="24"/>
          <w:highlight w:val="yellow"/>
        </w:rPr>
      </w:pPr>
      <w:r w:rsidRPr="00573596">
        <w:rPr>
          <w:rFonts w:ascii="Times New Roman" w:eastAsia="TimesNewRoman" w:hAnsi="Times New Roman" w:cs="Times New Roman"/>
          <w:sz w:val="24"/>
          <w:szCs w:val="24"/>
          <w:highlight w:val="yellow"/>
          <w:vertAlign w:val="superscript"/>
        </w:rPr>
        <w:t>1</w:t>
      </w:r>
      <w:r w:rsidRPr="00573596">
        <w:rPr>
          <w:rFonts w:ascii="Times New Roman" w:eastAsia="TimesNewRoman" w:hAnsi="Times New Roman" w:cs="Times New Roman"/>
          <w:sz w:val="24"/>
          <w:szCs w:val="24"/>
          <w:highlight w:val="yellow"/>
        </w:rPr>
        <w:t>H NMR (400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hAnsi="Times New Roman" w:cs="Times New Roman"/>
          <w:iCs/>
          <w:sz w:val="24"/>
          <w:szCs w:val="24"/>
          <w:highlight w:val="yellow"/>
        </w:rPr>
        <w:t>7.88</w:t>
      </w:r>
      <w:r w:rsidRPr="00573596">
        <w:rPr>
          <w:rFonts w:ascii="Times New Roman" w:eastAsia="TimesNewRoman" w:hAnsi="Times New Roman" w:cs="Times New Roman"/>
          <w:sz w:val="24"/>
          <w:szCs w:val="24"/>
          <w:highlight w:val="yellow"/>
        </w:rPr>
        <w:t xml:space="preserve">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7.8 Hz), 7.35 (t,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7.8 Hz), 7.25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7.8 Hz), 7.08 (t, 1H,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7.8 Hz), 6.80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8.0 Hz), 2.42 (s, 3H), 2.22 (s, 3H).</w:t>
      </w:r>
    </w:p>
    <w:p w:rsidR="009A68F4" w:rsidRDefault="009A68F4" w:rsidP="009A68F4">
      <w:pPr>
        <w:autoSpaceDE w:val="0"/>
        <w:autoSpaceDN w:val="0"/>
        <w:adjustRightInd w:val="0"/>
        <w:spacing w:after="0" w:line="360" w:lineRule="auto"/>
        <w:jc w:val="both"/>
        <w:rPr>
          <w:rFonts w:ascii="Times New Roman" w:hAnsi="Times New Roman" w:cs="Times New Roman"/>
          <w:sz w:val="24"/>
          <w:szCs w:val="24"/>
          <w:highlight w:val="yellow"/>
        </w:rPr>
      </w:pPr>
      <w:r w:rsidRPr="00573596">
        <w:rPr>
          <w:rFonts w:ascii="Times New Roman" w:eastAsia="TimesNewRoman" w:hAnsi="Times New Roman" w:cs="Times New Roman"/>
          <w:sz w:val="24"/>
          <w:szCs w:val="24"/>
          <w:highlight w:val="yellow"/>
          <w:vertAlign w:val="superscript"/>
        </w:rPr>
        <w:t>13</w:t>
      </w:r>
      <w:r w:rsidRPr="00573596">
        <w:rPr>
          <w:rFonts w:ascii="Times New Roman" w:eastAsia="TimesNewRoman" w:hAnsi="Times New Roman" w:cs="Times New Roman"/>
          <w:sz w:val="24"/>
          <w:szCs w:val="24"/>
          <w:highlight w:val="yellow"/>
        </w:rPr>
        <w:t>C NMR (100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hAnsi="Times New Roman" w:cs="Times New Roman"/>
          <w:sz w:val="24"/>
          <w:szCs w:val="24"/>
          <w:highlight w:val="yellow"/>
        </w:rPr>
        <w:t>165.2, 151.8, 140.6, 136.8, 129.0, 128.8, 127.1, 123.0, 119.4, 21.3, 17.2.</w:t>
      </w:r>
    </w:p>
    <w:p w:rsidR="009A68F4" w:rsidRPr="00573596" w:rsidRDefault="0021494E" w:rsidP="009A68F4">
      <w:pPr>
        <w:autoSpaceDE w:val="0"/>
        <w:autoSpaceDN w:val="0"/>
        <w:adjustRightInd w:val="0"/>
        <w:spacing w:after="0" w:line="360" w:lineRule="auto"/>
        <w:jc w:val="both"/>
        <w:rPr>
          <w:rFonts w:ascii="Times New Roman" w:hAnsi="Times New Roman" w:cs="Times New Roman"/>
          <w:bCs/>
          <w:sz w:val="24"/>
          <w:szCs w:val="24"/>
          <w:highlight w:val="yellow"/>
        </w:rPr>
      </w:pPr>
      <w:r>
        <w:rPr>
          <w:highlight w:val="yellow"/>
        </w:rPr>
        <w:object w:dxaOrig="1440" w:dyaOrig="1440">
          <v:shape id="_x0000_s1179" type="#_x0000_t75" style="position:absolute;left:0;text-align:left;margin-left:4.85pt;margin-top:2.75pt;width:91.85pt;height:47.7pt;z-index:251840512" wrapcoords="18059 1012 12039 2700 11154 3375 11154 6412 6728 8438 3895 10462 3364 17212 708 17888 177 18225 177 20588 2125 20588 4426 20588 9207 18225 9738 17212 14341 12488 18236 11812 21600 9450 21600 4388 21069 3038 19298 1012 18059 1012" fillcolor="#4f81bd">
            <v:imagedata r:id="rId128" o:title=""/>
            <v:shadow color="#eeece1"/>
            <w10:wrap type="tight"/>
          </v:shape>
          <o:OLEObject Type="Embed" ProgID="ChemDraw.Document.6.0" ShapeID="_x0000_s1179" DrawAspect="Content" ObjectID="_1668242339" r:id="rId129"/>
        </w:object>
      </w:r>
    </w:p>
    <w:p w:rsidR="009A68F4" w:rsidRPr="00573596" w:rsidRDefault="009A68F4" w:rsidP="009A68F4">
      <w:pPr>
        <w:autoSpaceDE w:val="0"/>
        <w:autoSpaceDN w:val="0"/>
        <w:adjustRightInd w:val="0"/>
        <w:spacing w:after="0" w:line="360" w:lineRule="auto"/>
        <w:jc w:val="both"/>
        <w:rPr>
          <w:rFonts w:ascii="Times New Roman" w:hAnsi="Times New Roman" w:cs="Times New Roman"/>
          <w:bCs/>
          <w:sz w:val="24"/>
          <w:szCs w:val="24"/>
          <w:highlight w:val="yellow"/>
        </w:rPr>
      </w:pPr>
    </w:p>
    <w:p w:rsidR="009A68F4" w:rsidRDefault="009A68F4" w:rsidP="009A68F4">
      <w:pPr>
        <w:autoSpaceDE w:val="0"/>
        <w:autoSpaceDN w:val="0"/>
        <w:adjustRightInd w:val="0"/>
        <w:spacing w:after="0" w:line="360" w:lineRule="auto"/>
        <w:jc w:val="both"/>
        <w:rPr>
          <w:rFonts w:ascii="Times New Roman" w:hAnsi="Times New Roman" w:cs="Times New Roman"/>
          <w:bCs/>
          <w:sz w:val="24"/>
          <w:szCs w:val="24"/>
          <w:highlight w:val="yellow"/>
        </w:rPr>
      </w:pPr>
    </w:p>
    <w:p w:rsidR="00F01E8B" w:rsidRPr="00F74C9F" w:rsidRDefault="00F01E8B" w:rsidP="009A68F4">
      <w:pPr>
        <w:autoSpaceDE w:val="0"/>
        <w:autoSpaceDN w:val="0"/>
        <w:adjustRightInd w:val="0"/>
        <w:spacing w:after="0" w:line="360" w:lineRule="auto"/>
        <w:jc w:val="both"/>
        <w:rPr>
          <w:rFonts w:ascii="Times New Roman" w:hAnsi="Times New Roman" w:cs="Times New Roman"/>
          <w:bCs/>
          <w:sz w:val="24"/>
          <w:szCs w:val="24"/>
          <w:highlight w:val="yellow"/>
        </w:rPr>
      </w:pPr>
      <w:r w:rsidRPr="00F74C9F">
        <w:rPr>
          <w:rFonts w:ascii="Times New Roman" w:hAnsi="Times New Roman" w:cs="Times New Roman"/>
          <w:bCs/>
          <w:sz w:val="24"/>
          <w:szCs w:val="24"/>
          <w:highlight w:val="yellow"/>
        </w:rPr>
        <w:t>1-(4-bromophenyl)-N-phenylethan-1-imine</w:t>
      </w:r>
      <w:r w:rsidR="001E378F" w:rsidRPr="00F74C9F">
        <w:rPr>
          <w:rFonts w:ascii="Times New Roman" w:hAnsi="Times New Roman" w:cs="Times New Roman"/>
          <w:bCs/>
          <w:sz w:val="24"/>
          <w:szCs w:val="24"/>
          <w:highlight w:val="yellow"/>
        </w:rPr>
        <w:fldChar w:fldCharType="begin" w:fldLock="1"/>
      </w:r>
      <w:r w:rsidR="001E378F" w:rsidRPr="00F74C9F">
        <w:rPr>
          <w:rFonts w:ascii="Times New Roman" w:hAnsi="Times New Roman" w:cs="Times New Roman"/>
          <w:bCs/>
          <w:sz w:val="24"/>
          <w:szCs w:val="24"/>
          <w:highlight w:val="yellow"/>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68ef7d5e-5781-47b4-97e2-1063452e175d"]}],"mendeley":{"formattedCitation":"&lt;sup&gt;[2]&lt;/sup&gt;","plainTextFormattedCitation":"[2]","previouslyFormattedCitation":"&lt;sup&gt;[2]&lt;/sup&gt;"},"properties":{"noteIndex":0},"schema":"https://github.com/citation-style-language/schema/raw/master/csl-citation.json"}</w:instrText>
      </w:r>
      <w:r w:rsidR="001E378F" w:rsidRPr="00F74C9F">
        <w:rPr>
          <w:rFonts w:ascii="Times New Roman" w:hAnsi="Times New Roman" w:cs="Times New Roman"/>
          <w:bCs/>
          <w:sz w:val="24"/>
          <w:szCs w:val="24"/>
          <w:highlight w:val="yellow"/>
        </w:rPr>
        <w:fldChar w:fldCharType="separate"/>
      </w:r>
      <w:r w:rsidR="001E378F" w:rsidRPr="00F74C9F">
        <w:rPr>
          <w:rFonts w:ascii="Times New Roman" w:hAnsi="Times New Roman" w:cs="Times New Roman"/>
          <w:bCs/>
          <w:noProof/>
          <w:sz w:val="24"/>
          <w:szCs w:val="24"/>
          <w:highlight w:val="yellow"/>
          <w:vertAlign w:val="superscript"/>
        </w:rPr>
        <w:t>[2]</w:t>
      </w:r>
      <w:r w:rsidR="001E378F" w:rsidRPr="00F74C9F">
        <w:rPr>
          <w:rFonts w:ascii="Times New Roman" w:hAnsi="Times New Roman" w:cs="Times New Roman"/>
          <w:bCs/>
          <w:sz w:val="24"/>
          <w:szCs w:val="24"/>
          <w:highlight w:val="yellow"/>
        </w:rPr>
        <w:fldChar w:fldCharType="end"/>
      </w:r>
    </w:p>
    <w:p w:rsidR="009A68F4" w:rsidRPr="00573596" w:rsidRDefault="009A68F4" w:rsidP="009A68F4">
      <w:pPr>
        <w:autoSpaceDE w:val="0"/>
        <w:autoSpaceDN w:val="0"/>
        <w:adjustRightInd w:val="0"/>
        <w:spacing w:after="0" w:line="360" w:lineRule="auto"/>
        <w:jc w:val="both"/>
        <w:rPr>
          <w:rFonts w:ascii="Times New Roman" w:hAnsi="Times New Roman" w:cs="Times New Roman"/>
          <w:i/>
          <w:iCs/>
          <w:sz w:val="24"/>
          <w:szCs w:val="24"/>
          <w:highlight w:val="yellow"/>
        </w:rPr>
      </w:pPr>
      <w:r w:rsidRPr="00573596">
        <w:rPr>
          <w:rFonts w:ascii="Times New Roman" w:eastAsia="TimesNewRoman" w:hAnsi="Times New Roman" w:cs="Times New Roman"/>
          <w:sz w:val="24"/>
          <w:szCs w:val="24"/>
          <w:highlight w:val="yellow"/>
          <w:vertAlign w:val="superscript"/>
        </w:rPr>
        <w:t>1</w:t>
      </w:r>
      <w:r w:rsidRPr="00573596">
        <w:rPr>
          <w:rFonts w:ascii="Times New Roman" w:eastAsia="TimesNewRoman" w:hAnsi="Times New Roman" w:cs="Times New Roman"/>
          <w:sz w:val="24"/>
          <w:szCs w:val="24"/>
          <w:highlight w:val="yellow"/>
        </w:rPr>
        <w:t>H NMR (400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hAnsi="Times New Roman" w:cs="Times New Roman"/>
          <w:sz w:val="24"/>
          <w:szCs w:val="24"/>
          <w:highlight w:val="yellow"/>
        </w:rPr>
        <w:t>7.86</w:t>
      </w:r>
      <w:r w:rsidRPr="00573596">
        <w:rPr>
          <w:rFonts w:ascii="Times New Roman" w:eastAsia="TimesNewRoman" w:hAnsi="Times New Roman" w:cs="Times New Roman"/>
          <w:sz w:val="24"/>
          <w:szCs w:val="24"/>
          <w:highlight w:val="yellow"/>
        </w:rPr>
        <w:t xml:space="preserve">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8.5 Hz), 7.58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8.5 Hz), 7.36 (t,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7.8 Hz), 7.10 (t, 1H,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xml:space="preserve">= 7.8 Hz), 6.80 (d, 2H, </w:t>
      </w:r>
      <w:r w:rsidRPr="00573596">
        <w:rPr>
          <w:rFonts w:ascii="Times New Roman" w:hAnsi="Times New Roman" w:cs="Times New Roman"/>
          <w:i/>
          <w:iCs/>
          <w:sz w:val="24"/>
          <w:szCs w:val="24"/>
          <w:highlight w:val="yellow"/>
        </w:rPr>
        <w:t xml:space="preserve">J </w:t>
      </w:r>
      <w:r w:rsidRPr="00573596">
        <w:rPr>
          <w:rFonts w:ascii="Times New Roman" w:eastAsia="TimesNewRoman" w:hAnsi="Times New Roman" w:cs="Times New Roman"/>
          <w:sz w:val="24"/>
          <w:szCs w:val="24"/>
          <w:highlight w:val="yellow"/>
        </w:rPr>
        <w:t>= 8.5 Hz), 2.21 (s, 3H).</w:t>
      </w:r>
    </w:p>
    <w:p w:rsidR="009A68F4" w:rsidRDefault="009A68F4" w:rsidP="009A68F4">
      <w:pPr>
        <w:autoSpaceDE w:val="0"/>
        <w:autoSpaceDN w:val="0"/>
        <w:adjustRightInd w:val="0"/>
        <w:spacing w:after="0" w:line="360" w:lineRule="auto"/>
        <w:jc w:val="both"/>
        <w:rPr>
          <w:rFonts w:ascii="Times New Roman" w:hAnsi="Times New Roman" w:cs="Times New Roman"/>
          <w:sz w:val="24"/>
          <w:szCs w:val="24"/>
        </w:rPr>
      </w:pPr>
      <w:r w:rsidRPr="00573596">
        <w:rPr>
          <w:rFonts w:ascii="Times New Roman" w:eastAsia="TimesNewRoman" w:hAnsi="Times New Roman" w:cs="Times New Roman"/>
          <w:sz w:val="24"/>
          <w:szCs w:val="24"/>
          <w:highlight w:val="yellow"/>
          <w:vertAlign w:val="superscript"/>
        </w:rPr>
        <w:t>13</w:t>
      </w:r>
      <w:r w:rsidRPr="00573596">
        <w:rPr>
          <w:rFonts w:ascii="Times New Roman" w:eastAsia="TimesNewRoman" w:hAnsi="Times New Roman" w:cs="Times New Roman"/>
          <w:sz w:val="24"/>
          <w:szCs w:val="24"/>
          <w:highlight w:val="yellow"/>
        </w:rPr>
        <w:t>C NMR (100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573596">
        <w:rPr>
          <w:rFonts w:ascii="Times New Roman" w:hAnsi="Times New Roman" w:cs="Times New Roman"/>
          <w:sz w:val="24"/>
          <w:szCs w:val="24"/>
          <w:highlight w:val="yellow"/>
        </w:rPr>
        <w:t>164.2, 151.2, 138.2, 131.4, 128.9, 128.7, 125.0, 123.3, 119.2, 17.1.</w:t>
      </w:r>
    </w:p>
    <w:p w:rsidR="00F01E8B" w:rsidRDefault="0021494E" w:rsidP="009A68F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b/>
          <w:bCs/>
          <w:noProof/>
          <w:sz w:val="24"/>
          <w:szCs w:val="24"/>
        </w:rPr>
        <w:object w:dxaOrig="1440" w:dyaOrig="1440">
          <v:shape id="_x0000_s1183" type="#_x0000_t75" style="position:absolute;left:0;text-align:left;margin-left:4.85pt;margin-top:14.4pt;width:85.1pt;height:38.5pt;z-index:251847680" wrapcoords="18059 1012 12039 2700 11154 3375 11154 6412 6728 8438 3895 10462 3364 17212 708 17888 177 18225 177 20588 2125 20588 4426 20588 9207 18225 9738 17212 14341 12488 18236 11812 21600 9450 21600 4388 21069 3038 19298 1012 18059 1012" fillcolor="#4f81bd">
            <v:imagedata r:id="rId130" o:title=""/>
            <v:shadow color="#eeece1"/>
            <w10:wrap type="tight"/>
          </v:shape>
          <o:OLEObject Type="Embed" ProgID="ChemDraw.Document.6.0" ShapeID="_x0000_s1183" DrawAspect="Content" ObjectID="_1668242340" r:id="rId131"/>
        </w:object>
      </w:r>
    </w:p>
    <w:p w:rsidR="001D6498" w:rsidRDefault="001D6498" w:rsidP="009A68F4">
      <w:pPr>
        <w:autoSpaceDE w:val="0"/>
        <w:autoSpaceDN w:val="0"/>
        <w:adjustRightInd w:val="0"/>
        <w:spacing w:after="0" w:line="360" w:lineRule="auto"/>
        <w:jc w:val="both"/>
        <w:rPr>
          <w:rFonts w:ascii="Times New Roman" w:hAnsi="Times New Roman" w:cs="Times New Roman"/>
          <w:sz w:val="24"/>
          <w:szCs w:val="24"/>
        </w:rPr>
      </w:pPr>
    </w:p>
    <w:p w:rsidR="001D6498" w:rsidRDefault="001D6498" w:rsidP="009A68F4">
      <w:pPr>
        <w:autoSpaceDE w:val="0"/>
        <w:autoSpaceDN w:val="0"/>
        <w:adjustRightInd w:val="0"/>
        <w:spacing w:after="0" w:line="360" w:lineRule="auto"/>
        <w:jc w:val="both"/>
        <w:rPr>
          <w:rFonts w:ascii="Times New Roman" w:hAnsi="Times New Roman" w:cs="Times New Roman"/>
          <w:bCs/>
          <w:sz w:val="24"/>
          <w:szCs w:val="24"/>
        </w:rPr>
      </w:pPr>
    </w:p>
    <w:p w:rsidR="009A68F4" w:rsidRDefault="00F01E8B" w:rsidP="009A68F4">
      <w:pPr>
        <w:autoSpaceDE w:val="0"/>
        <w:autoSpaceDN w:val="0"/>
        <w:adjustRightInd w:val="0"/>
        <w:spacing w:after="0" w:line="360" w:lineRule="auto"/>
        <w:jc w:val="both"/>
        <w:rPr>
          <w:rFonts w:ascii="Times New Roman" w:hAnsi="Times New Roman" w:cs="Times New Roman"/>
          <w:bCs/>
          <w:sz w:val="24"/>
          <w:szCs w:val="24"/>
        </w:rPr>
      </w:pPr>
      <w:r w:rsidRPr="00F74C9F">
        <w:rPr>
          <w:rFonts w:ascii="Times New Roman" w:hAnsi="Times New Roman" w:cs="Times New Roman"/>
          <w:bCs/>
          <w:sz w:val="24"/>
          <w:szCs w:val="24"/>
          <w:highlight w:val="yellow"/>
        </w:rPr>
        <w:t>N-butyl-1-phenylethan-1-imine</w:t>
      </w:r>
      <w:r w:rsidR="00F103E7">
        <w:rPr>
          <w:rFonts w:ascii="Times New Roman" w:hAnsi="Times New Roman" w:cs="Times New Roman"/>
          <w:bCs/>
          <w:sz w:val="24"/>
          <w:szCs w:val="24"/>
          <w:highlight w:val="yellow"/>
        </w:rPr>
        <w:fldChar w:fldCharType="begin" w:fldLock="1"/>
      </w:r>
      <w:r w:rsidR="00F103E7">
        <w:rPr>
          <w:rFonts w:ascii="Times New Roman" w:hAnsi="Times New Roman" w:cs="Times New Roman"/>
          <w:bCs/>
          <w:sz w:val="24"/>
          <w:szCs w:val="24"/>
          <w:highlight w:val="yellow"/>
        </w:rPr>
        <w:instrText>ADDIN CSL_CITATION {"citationItems":[{"id":"ITEM-1","itemData":{"DOI":"10.1021/ja808652a","ISSN":"00027863","PMID":"19245199","abstract":"A detailed study of the scope of a new Pd-catalyzed synthesis of indoles from 1,2-dihaloarenes and o-halobenzene sulfonates and imines is described. The cascade reaction comprises an imine a-arylation ollowed by an intramolecular C-N bond-forming reaction promoted by the same Pd catalyst. The reaction with 1,2-dibromobenzene shows wide scope and allows the introduction of aryl, alkyl, and vinyl substituents at different positions of the five-membered ring of the indole. The regioselective synthesis of indoles substituted in the six-membered ring can be carried out by employing o-dihalobenzene derivatives with two different halogens, taking advantage of the different reactivities of I, Br, and Cl in oxidative addition reactions. This paper also introduces a method for the efficient cleavage of the N-t-butyl group, thus allowing for the preparation of N-H indoles through the same methodology. Finally, the reaction with o-halosulfonates has been studied. The best substrates are o-chlorononaflates, which lead to indoles in very high yield. The reaction is particularly appropriate for the synthesis of the challenging 6-substituted indoles. In view of the availability of o-chlorophenols, which are direct precursors of the chlorononaflates, this reaction represents an efficient entry into indoles substituted in the six-membered ring. The concept is illustrated by the preparation of a 4,6-disubstituted indole from naturally occurring anethole. © 2009 American Chemical Society.","author":[{"dropping-particle":"","family":"Barluenga","given":"José","non-dropping-particle":"","parse-names":false,"suffix":""},{"dropping-particle":"","family":"Jiménez-Aquino","given":"Agustín","non-dropping-particle":"","parse-names":false,"suffix":""},{"dropping-particle":"","family":"Aznar","given":"Fernando","non-dropping-particle":"","parse-names":false,"suffix":""},{"dropping-particle":"","family":"Valdés","given":"Carlos","non-dropping-particle":"","parse-names":false,"suffix":""}],"container-title":"Journal of the American Chemical Society","id":"ITEM-1","issue":"11","issued":{"date-parts":[["2009"]]},"page":"4031-4041","title":"Modular synthesis of indoles from imines and o-dihaloarenes or o-chlorosulfonates by a Pd-catalyzed cascade process","type":"article-journal","volume":"131"},"uris":["http://www.mendeley.com/documents/?uuid=5d38278e-ec01-421d-aaf3-c9bfed3f6e49"]}],"mendeley":{"formattedCitation":"&lt;sup&gt;[5]&lt;/sup&gt;","plainTextFormattedCitation":"[5]","previouslyFormattedCitation":"&lt;sup&gt;[5]&lt;/sup&gt;"},"properties":{"noteIndex":0},"schema":"https://github.com/citation-style-language/schema/raw/master/csl-citation.json"}</w:instrText>
      </w:r>
      <w:r w:rsidR="00F103E7">
        <w:rPr>
          <w:rFonts w:ascii="Times New Roman" w:hAnsi="Times New Roman" w:cs="Times New Roman"/>
          <w:bCs/>
          <w:sz w:val="24"/>
          <w:szCs w:val="24"/>
          <w:highlight w:val="yellow"/>
        </w:rPr>
        <w:fldChar w:fldCharType="separate"/>
      </w:r>
      <w:r w:rsidR="00F103E7" w:rsidRPr="00F103E7">
        <w:rPr>
          <w:rFonts w:ascii="Times New Roman" w:hAnsi="Times New Roman" w:cs="Times New Roman"/>
          <w:bCs/>
          <w:noProof/>
          <w:sz w:val="24"/>
          <w:szCs w:val="24"/>
          <w:highlight w:val="yellow"/>
          <w:vertAlign w:val="superscript"/>
        </w:rPr>
        <w:t>[5]</w:t>
      </w:r>
      <w:r w:rsidR="00F103E7">
        <w:rPr>
          <w:rFonts w:ascii="Times New Roman" w:hAnsi="Times New Roman" w:cs="Times New Roman"/>
          <w:bCs/>
          <w:sz w:val="24"/>
          <w:szCs w:val="24"/>
          <w:highlight w:val="yellow"/>
        </w:rPr>
        <w:fldChar w:fldCharType="end"/>
      </w:r>
    </w:p>
    <w:p w:rsidR="001D6498" w:rsidRDefault="001D6498" w:rsidP="001D6498">
      <w:pPr>
        <w:autoSpaceDE w:val="0"/>
        <w:autoSpaceDN w:val="0"/>
        <w:adjustRightInd w:val="0"/>
        <w:spacing w:after="0" w:line="360" w:lineRule="auto"/>
        <w:jc w:val="both"/>
        <w:rPr>
          <w:rFonts w:ascii="Times New Roman" w:eastAsia="TimesNewRoman" w:hAnsi="Times New Roman" w:cs="Times New Roman"/>
          <w:sz w:val="24"/>
          <w:szCs w:val="24"/>
          <w:highlight w:val="yellow"/>
        </w:rPr>
      </w:pPr>
      <w:r w:rsidRPr="00573596">
        <w:rPr>
          <w:rFonts w:ascii="Times New Roman" w:eastAsia="TimesNewRoman" w:hAnsi="Times New Roman" w:cs="Times New Roman"/>
          <w:sz w:val="24"/>
          <w:szCs w:val="24"/>
          <w:highlight w:val="yellow"/>
          <w:vertAlign w:val="superscript"/>
        </w:rPr>
        <w:t>1</w:t>
      </w:r>
      <w:r w:rsidRPr="00573596">
        <w:rPr>
          <w:rFonts w:ascii="Times New Roman" w:eastAsia="TimesNewRoman" w:hAnsi="Times New Roman" w:cs="Times New Roman"/>
          <w:sz w:val="24"/>
          <w:szCs w:val="24"/>
          <w:highlight w:val="yellow"/>
        </w:rPr>
        <w:t>H NMR (400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1D6498">
        <w:rPr>
          <w:rFonts w:ascii="Times New Roman" w:eastAsia="TimesNewRoman" w:hAnsi="Times New Roman" w:cs="Times New Roman"/>
          <w:sz w:val="24"/>
          <w:szCs w:val="24"/>
          <w:highlight w:val="yellow"/>
        </w:rPr>
        <w:t xml:space="preserve"> 7.</w:t>
      </w:r>
      <w:r w:rsidR="00D028F3">
        <w:rPr>
          <w:rFonts w:ascii="Times New Roman" w:eastAsia="TimesNewRoman" w:hAnsi="Times New Roman" w:cs="Times New Roman"/>
          <w:sz w:val="24"/>
          <w:szCs w:val="24"/>
          <w:highlight w:val="yellow"/>
        </w:rPr>
        <w:t>78</w:t>
      </w:r>
      <w:r w:rsidRPr="001D6498">
        <w:rPr>
          <w:rFonts w:ascii="Times New Roman" w:eastAsia="TimesNewRoman" w:hAnsi="Times New Roman" w:cs="Times New Roman"/>
          <w:sz w:val="24"/>
          <w:szCs w:val="24"/>
          <w:highlight w:val="yellow"/>
        </w:rPr>
        <w:t>-7.</w:t>
      </w:r>
      <w:r w:rsidR="00D028F3">
        <w:rPr>
          <w:rFonts w:ascii="Times New Roman" w:eastAsia="TimesNewRoman" w:hAnsi="Times New Roman" w:cs="Times New Roman"/>
          <w:sz w:val="24"/>
          <w:szCs w:val="24"/>
          <w:highlight w:val="yellow"/>
        </w:rPr>
        <w:t>72</w:t>
      </w:r>
      <w:r w:rsidRPr="001D6498">
        <w:rPr>
          <w:rFonts w:ascii="Times New Roman" w:eastAsia="TimesNewRoman" w:hAnsi="Times New Roman" w:cs="Times New Roman"/>
          <w:sz w:val="24"/>
          <w:szCs w:val="24"/>
          <w:highlight w:val="yellow"/>
        </w:rPr>
        <w:t xml:space="preserve"> (m, 2H), 7.</w:t>
      </w:r>
      <w:r w:rsidR="00D028F3">
        <w:rPr>
          <w:rFonts w:ascii="Times New Roman" w:eastAsia="TimesNewRoman" w:hAnsi="Times New Roman" w:cs="Times New Roman"/>
          <w:sz w:val="24"/>
          <w:szCs w:val="24"/>
          <w:highlight w:val="yellow"/>
        </w:rPr>
        <w:t>39</w:t>
      </w:r>
      <w:r w:rsidRPr="001D6498">
        <w:rPr>
          <w:rFonts w:ascii="Times New Roman" w:eastAsia="TimesNewRoman" w:hAnsi="Times New Roman" w:cs="Times New Roman"/>
          <w:sz w:val="24"/>
          <w:szCs w:val="24"/>
          <w:highlight w:val="yellow"/>
        </w:rPr>
        <w:t>-7.</w:t>
      </w:r>
      <w:r w:rsidR="00D028F3">
        <w:rPr>
          <w:rFonts w:ascii="Times New Roman" w:eastAsia="TimesNewRoman" w:hAnsi="Times New Roman" w:cs="Times New Roman"/>
          <w:sz w:val="24"/>
          <w:szCs w:val="24"/>
          <w:highlight w:val="yellow"/>
        </w:rPr>
        <w:t>34</w:t>
      </w:r>
      <w:r w:rsidRPr="001D6498">
        <w:rPr>
          <w:rFonts w:ascii="Times New Roman" w:eastAsia="TimesNewRoman" w:hAnsi="Times New Roman" w:cs="Times New Roman"/>
          <w:sz w:val="24"/>
          <w:szCs w:val="24"/>
          <w:highlight w:val="yellow"/>
        </w:rPr>
        <w:t xml:space="preserve"> (m, 3H), 3.</w:t>
      </w:r>
      <w:r w:rsidR="00D028F3">
        <w:rPr>
          <w:rFonts w:ascii="Times New Roman" w:eastAsia="TimesNewRoman" w:hAnsi="Times New Roman" w:cs="Times New Roman"/>
          <w:sz w:val="24"/>
          <w:szCs w:val="24"/>
          <w:highlight w:val="yellow"/>
        </w:rPr>
        <w:t>48</w:t>
      </w:r>
      <w:r w:rsidRPr="001D6498">
        <w:rPr>
          <w:rFonts w:ascii="Times New Roman" w:eastAsia="TimesNewRoman" w:hAnsi="Times New Roman" w:cs="Times New Roman"/>
          <w:sz w:val="24"/>
          <w:szCs w:val="24"/>
          <w:highlight w:val="yellow"/>
        </w:rPr>
        <w:t xml:space="preserve"> (t, </w:t>
      </w:r>
      <w:r w:rsidR="00D028F3">
        <w:rPr>
          <w:rFonts w:ascii="Times New Roman" w:eastAsia="TimesNewRoman" w:hAnsi="Times New Roman" w:cs="Times New Roman"/>
          <w:sz w:val="24"/>
          <w:szCs w:val="24"/>
          <w:highlight w:val="yellow"/>
        </w:rPr>
        <w:t xml:space="preserve">2H, </w:t>
      </w:r>
      <w:r w:rsidRPr="00D028F3">
        <w:rPr>
          <w:rFonts w:ascii="Times New Roman" w:eastAsia="TimesNewRoman" w:hAnsi="Times New Roman" w:cs="Times New Roman"/>
          <w:i/>
          <w:iCs/>
          <w:sz w:val="24"/>
          <w:szCs w:val="24"/>
          <w:highlight w:val="yellow"/>
        </w:rPr>
        <w:t>J</w:t>
      </w:r>
      <w:r w:rsidRPr="001D6498">
        <w:rPr>
          <w:rFonts w:ascii="Times New Roman" w:eastAsia="TimesNewRoman" w:hAnsi="Times New Roman" w:cs="Times New Roman"/>
          <w:sz w:val="24"/>
          <w:szCs w:val="24"/>
          <w:highlight w:val="yellow"/>
        </w:rPr>
        <w:t>= 7.</w:t>
      </w:r>
      <w:r w:rsidR="00D028F3">
        <w:rPr>
          <w:rFonts w:ascii="Times New Roman" w:eastAsia="TimesNewRoman" w:hAnsi="Times New Roman" w:cs="Times New Roman"/>
          <w:sz w:val="24"/>
          <w:szCs w:val="24"/>
          <w:highlight w:val="yellow"/>
        </w:rPr>
        <w:t>2</w:t>
      </w:r>
      <w:r w:rsidRPr="001D6498">
        <w:rPr>
          <w:rFonts w:ascii="Times New Roman" w:eastAsia="TimesNewRoman" w:hAnsi="Times New Roman" w:cs="Times New Roman"/>
          <w:sz w:val="24"/>
          <w:szCs w:val="24"/>
          <w:highlight w:val="yellow"/>
        </w:rPr>
        <w:t xml:space="preserve"> Hz), 2.</w:t>
      </w:r>
      <w:r w:rsidR="00D028F3">
        <w:rPr>
          <w:rFonts w:ascii="Times New Roman" w:eastAsia="TimesNewRoman" w:hAnsi="Times New Roman" w:cs="Times New Roman"/>
          <w:sz w:val="24"/>
          <w:szCs w:val="24"/>
          <w:highlight w:val="yellow"/>
        </w:rPr>
        <w:t>23</w:t>
      </w:r>
      <w:r w:rsidRPr="001D6498">
        <w:rPr>
          <w:rFonts w:ascii="Times New Roman" w:eastAsia="TimesNewRoman" w:hAnsi="Times New Roman" w:cs="Times New Roman"/>
          <w:sz w:val="24"/>
          <w:szCs w:val="24"/>
          <w:highlight w:val="yellow"/>
        </w:rPr>
        <w:t xml:space="preserve"> (s, 3H), 1.7</w:t>
      </w:r>
      <w:r w:rsidR="00D028F3">
        <w:rPr>
          <w:rFonts w:ascii="Times New Roman" w:eastAsia="TimesNewRoman" w:hAnsi="Times New Roman" w:cs="Times New Roman"/>
          <w:sz w:val="24"/>
          <w:szCs w:val="24"/>
          <w:highlight w:val="yellow"/>
        </w:rPr>
        <w:t>6</w:t>
      </w:r>
      <w:r w:rsidRPr="001D6498">
        <w:rPr>
          <w:rFonts w:ascii="Times New Roman" w:eastAsia="TimesNewRoman" w:hAnsi="Times New Roman" w:cs="Times New Roman"/>
          <w:sz w:val="24"/>
          <w:szCs w:val="24"/>
          <w:highlight w:val="yellow"/>
        </w:rPr>
        <w:t>-1.6</w:t>
      </w:r>
      <w:r w:rsidR="00D028F3">
        <w:rPr>
          <w:rFonts w:ascii="Times New Roman" w:eastAsia="TimesNewRoman" w:hAnsi="Times New Roman" w:cs="Times New Roman"/>
          <w:sz w:val="24"/>
          <w:szCs w:val="24"/>
          <w:highlight w:val="yellow"/>
        </w:rPr>
        <w:t>9</w:t>
      </w:r>
      <w:r w:rsidRPr="001D6498">
        <w:rPr>
          <w:rFonts w:ascii="Times New Roman" w:eastAsia="TimesNewRoman" w:hAnsi="Times New Roman" w:cs="Times New Roman"/>
          <w:sz w:val="24"/>
          <w:szCs w:val="24"/>
          <w:highlight w:val="yellow"/>
        </w:rPr>
        <w:t xml:space="preserve"> (m, 2H), 1.</w:t>
      </w:r>
      <w:r w:rsidR="00D028F3">
        <w:rPr>
          <w:rFonts w:ascii="Times New Roman" w:eastAsia="TimesNewRoman" w:hAnsi="Times New Roman" w:cs="Times New Roman"/>
          <w:sz w:val="24"/>
          <w:szCs w:val="24"/>
          <w:highlight w:val="yellow"/>
        </w:rPr>
        <w:t>50</w:t>
      </w:r>
      <w:r w:rsidRPr="001D6498">
        <w:rPr>
          <w:rFonts w:ascii="Times New Roman" w:eastAsia="TimesNewRoman" w:hAnsi="Times New Roman" w:cs="Times New Roman"/>
          <w:sz w:val="24"/>
          <w:szCs w:val="24"/>
          <w:highlight w:val="yellow"/>
        </w:rPr>
        <w:t>-1.4</w:t>
      </w:r>
      <w:r w:rsidR="00D028F3">
        <w:rPr>
          <w:rFonts w:ascii="Times New Roman" w:eastAsia="TimesNewRoman" w:hAnsi="Times New Roman" w:cs="Times New Roman"/>
          <w:sz w:val="24"/>
          <w:szCs w:val="24"/>
          <w:highlight w:val="yellow"/>
        </w:rPr>
        <w:t>2 (</w:t>
      </w:r>
      <w:r w:rsidRPr="001D6498">
        <w:rPr>
          <w:rFonts w:ascii="Times New Roman" w:eastAsia="TimesNewRoman" w:hAnsi="Times New Roman" w:cs="Times New Roman"/>
          <w:sz w:val="24"/>
          <w:szCs w:val="24"/>
          <w:highlight w:val="yellow"/>
        </w:rPr>
        <w:t xml:space="preserve">m, 2H), 0.98 (t, </w:t>
      </w:r>
      <w:r w:rsidR="00D028F3">
        <w:rPr>
          <w:rFonts w:ascii="Times New Roman" w:eastAsia="TimesNewRoman" w:hAnsi="Times New Roman" w:cs="Times New Roman"/>
          <w:sz w:val="24"/>
          <w:szCs w:val="24"/>
          <w:highlight w:val="yellow"/>
        </w:rPr>
        <w:t xml:space="preserve">3H, </w:t>
      </w:r>
      <w:r w:rsidRPr="00D028F3">
        <w:rPr>
          <w:rFonts w:ascii="Times New Roman" w:eastAsia="TimesNewRoman" w:hAnsi="Times New Roman" w:cs="Times New Roman"/>
          <w:i/>
          <w:iCs/>
          <w:sz w:val="24"/>
          <w:szCs w:val="24"/>
          <w:highlight w:val="yellow"/>
        </w:rPr>
        <w:t>J</w:t>
      </w:r>
      <w:r w:rsidRPr="001D6498">
        <w:rPr>
          <w:rFonts w:ascii="Times New Roman" w:eastAsia="TimesNewRoman" w:hAnsi="Times New Roman" w:cs="Times New Roman"/>
          <w:sz w:val="24"/>
          <w:szCs w:val="24"/>
          <w:highlight w:val="yellow"/>
        </w:rPr>
        <w:t>= 7.</w:t>
      </w:r>
      <w:r w:rsidR="00D028F3">
        <w:rPr>
          <w:rFonts w:ascii="Times New Roman" w:eastAsia="TimesNewRoman" w:hAnsi="Times New Roman" w:cs="Times New Roman"/>
          <w:sz w:val="24"/>
          <w:szCs w:val="24"/>
          <w:highlight w:val="yellow"/>
        </w:rPr>
        <w:t>2</w:t>
      </w:r>
      <w:r w:rsidRPr="001D6498">
        <w:rPr>
          <w:rFonts w:ascii="Times New Roman" w:eastAsia="TimesNewRoman" w:hAnsi="Times New Roman" w:cs="Times New Roman"/>
          <w:sz w:val="24"/>
          <w:szCs w:val="24"/>
          <w:highlight w:val="yellow"/>
        </w:rPr>
        <w:t xml:space="preserve"> Hz</w:t>
      </w:r>
      <w:r w:rsidR="00D028F3">
        <w:rPr>
          <w:rFonts w:ascii="Times New Roman" w:eastAsia="TimesNewRoman" w:hAnsi="Times New Roman" w:cs="Times New Roman"/>
          <w:sz w:val="24"/>
          <w:szCs w:val="24"/>
          <w:highlight w:val="yellow"/>
        </w:rPr>
        <w:t>).</w:t>
      </w:r>
      <w:r w:rsidRPr="001D6498">
        <w:rPr>
          <w:rFonts w:ascii="Times New Roman" w:eastAsia="TimesNewRoman" w:hAnsi="Times New Roman" w:cs="Times New Roman"/>
          <w:sz w:val="24"/>
          <w:szCs w:val="24"/>
          <w:highlight w:val="yellow"/>
        </w:rPr>
        <w:t xml:space="preserve">  </w:t>
      </w:r>
    </w:p>
    <w:p w:rsidR="009A68F4" w:rsidRDefault="001D6498" w:rsidP="001D6498">
      <w:pPr>
        <w:autoSpaceDE w:val="0"/>
        <w:autoSpaceDN w:val="0"/>
        <w:adjustRightInd w:val="0"/>
        <w:spacing w:after="0" w:line="360" w:lineRule="auto"/>
        <w:jc w:val="both"/>
        <w:rPr>
          <w:rFonts w:ascii="Times New Roman" w:eastAsia="TimesNewRoman" w:hAnsi="Times New Roman" w:cs="Times New Roman"/>
          <w:sz w:val="24"/>
          <w:szCs w:val="24"/>
          <w:highlight w:val="yellow"/>
        </w:rPr>
      </w:pPr>
      <w:r w:rsidRPr="00573596">
        <w:rPr>
          <w:rFonts w:ascii="Times New Roman" w:eastAsia="TimesNewRoman" w:hAnsi="Times New Roman" w:cs="Times New Roman"/>
          <w:sz w:val="24"/>
          <w:szCs w:val="24"/>
          <w:highlight w:val="yellow"/>
          <w:vertAlign w:val="superscript"/>
        </w:rPr>
        <w:lastRenderedPageBreak/>
        <w:t>13</w:t>
      </w:r>
      <w:r w:rsidRPr="00573596">
        <w:rPr>
          <w:rFonts w:ascii="Times New Roman" w:eastAsia="TimesNewRoman" w:hAnsi="Times New Roman" w:cs="Times New Roman"/>
          <w:sz w:val="24"/>
          <w:szCs w:val="24"/>
          <w:highlight w:val="yellow"/>
        </w:rPr>
        <w:t>C NMR (100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573596">
        <w:rPr>
          <w:rFonts w:ascii="Times New Roman" w:hAnsi="Times New Roman" w:cs="Times New Roman"/>
          <w:i/>
          <w:iCs/>
          <w:sz w:val="24"/>
          <w:szCs w:val="24"/>
          <w:highlight w:val="yellow"/>
        </w:rPr>
        <w:t xml:space="preserve"> </w:t>
      </w:r>
      <w:r w:rsidRPr="001D6498">
        <w:rPr>
          <w:rFonts w:ascii="Times New Roman" w:eastAsia="TimesNewRoman" w:hAnsi="Times New Roman" w:cs="Times New Roman"/>
          <w:sz w:val="24"/>
          <w:szCs w:val="24"/>
          <w:highlight w:val="yellow"/>
        </w:rPr>
        <w:t>164.6, 141.4, 129.1, 128.1, 126.</w:t>
      </w:r>
      <w:r w:rsidR="00D028F3">
        <w:rPr>
          <w:rFonts w:ascii="Times New Roman" w:eastAsia="TimesNewRoman" w:hAnsi="Times New Roman" w:cs="Times New Roman"/>
          <w:sz w:val="24"/>
          <w:szCs w:val="24"/>
          <w:highlight w:val="yellow"/>
        </w:rPr>
        <w:t>5</w:t>
      </w:r>
      <w:r w:rsidRPr="001D6498">
        <w:rPr>
          <w:rFonts w:ascii="Times New Roman" w:eastAsia="TimesNewRoman" w:hAnsi="Times New Roman" w:cs="Times New Roman"/>
          <w:sz w:val="24"/>
          <w:szCs w:val="24"/>
          <w:highlight w:val="yellow"/>
        </w:rPr>
        <w:t>, 51.9, 33.</w:t>
      </w:r>
      <w:r w:rsidR="00D028F3">
        <w:rPr>
          <w:rFonts w:ascii="Times New Roman" w:eastAsia="TimesNewRoman" w:hAnsi="Times New Roman" w:cs="Times New Roman"/>
          <w:sz w:val="24"/>
          <w:szCs w:val="24"/>
          <w:highlight w:val="yellow"/>
        </w:rPr>
        <w:t>0</w:t>
      </w:r>
      <w:r w:rsidRPr="001D6498">
        <w:rPr>
          <w:rFonts w:ascii="Times New Roman" w:eastAsia="TimesNewRoman" w:hAnsi="Times New Roman" w:cs="Times New Roman"/>
          <w:sz w:val="24"/>
          <w:szCs w:val="24"/>
          <w:highlight w:val="yellow"/>
        </w:rPr>
        <w:t>, 20.7, 15.3, 13.9</w:t>
      </w:r>
      <w:r>
        <w:rPr>
          <w:rFonts w:ascii="Times New Roman" w:eastAsia="TimesNewRoman" w:hAnsi="Times New Roman" w:cs="Times New Roman"/>
          <w:sz w:val="24"/>
          <w:szCs w:val="24"/>
          <w:highlight w:val="yellow"/>
        </w:rPr>
        <w:t>.</w:t>
      </w:r>
    </w:p>
    <w:p w:rsidR="00101304" w:rsidRDefault="00101304" w:rsidP="0010130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b/>
          <w:bCs/>
          <w:noProof/>
          <w:sz w:val="24"/>
          <w:szCs w:val="24"/>
        </w:rPr>
        <w:object w:dxaOrig="1440" w:dyaOrig="1440">
          <v:shape id="_x0000_s1187" type="#_x0000_t75" style="position:absolute;left:0;text-align:left;margin-left:4.85pt;margin-top:8.75pt;width:85.1pt;height:30.35pt;z-index:251864064" wrapcoords="18059 1012 12039 2700 11154 3375 11154 6412 6728 8438 3895 10462 3364 17212 708 17888 177 18225 177 20588 2125 20588 4426 20588 9207 18225 9738 17212 14341 12488 18236 11812 21600 9450 21600 4388 21069 3038 19298 1012 18059 1012" fillcolor="#4f81bd">
            <v:imagedata r:id="rId132" o:title=""/>
            <v:shadow color="#eeece1"/>
            <w10:wrap type="tight"/>
          </v:shape>
          <o:OLEObject Type="Embed" ProgID="ChemDraw.Document.6.0" ShapeID="_x0000_s1187" DrawAspect="Content" ObjectID="_1668242341" r:id="rId133"/>
        </w:object>
      </w:r>
    </w:p>
    <w:p w:rsidR="00101304" w:rsidRDefault="00101304" w:rsidP="00101304">
      <w:pPr>
        <w:autoSpaceDE w:val="0"/>
        <w:autoSpaceDN w:val="0"/>
        <w:adjustRightInd w:val="0"/>
        <w:spacing w:after="0" w:line="360" w:lineRule="auto"/>
        <w:jc w:val="both"/>
        <w:rPr>
          <w:rFonts w:ascii="Times New Roman" w:hAnsi="Times New Roman" w:cs="Times New Roman"/>
          <w:sz w:val="24"/>
          <w:szCs w:val="24"/>
        </w:rPr>
      </w:pPr>
    </w:p>
    <w:p w:rsidR="00101304" w:rsidRDefault="00101304" w:rsidP="00101304">
      <w:pPr>
        <w:autoSpaceDE w:val="0"/>
        <w:autoSpaceDN w:val="0"/>
        <w:adjustRightInd w:val="0"/>
        <w:spacing w:after="0" w:line="360" w:lineRule="auto"/>
        <w:jc w:val="both"/>
        <w:rPr>
          <w:rFonts w:ascii="Times New Roman" w:hAnsi="Times New Roman" w:cs="Times New Roman"/>
          <w:bCs/>
          <w:sz w:val="24"/>
          <w:szCs w:val="24"/>
        </w:rPr>
      </w:pPr>
      <w:r w:rsidRPr="00F103E7">
        <w:rPr>
          <w:rFonts w:ascii="Times New Roman" w:eastAsia="TimesNewRoman" w:hAnsi="Times New Roman" w:cs="Times New Roman"/>
          <w:sz w:val="24"/>
          <w:szCs w:val="24"/>
          <w:highlight w:val="yellow"/>
        </w:rPr>
        <w:t>N-phenylhexan-2-imine</w:t>
      </w:r>
      <w:r w:rsidR="00F103E7">
        <w:rPr>
          <w:rFonts w:ascii="Times New Roman" w:eastAsia="TimesNewRoman" w:hAnsi="Times New Roman" w:cs="Times New Roman"/>
          <w:sz w:val="24"/>
          <w:szCs w:val="24"/>
          <w:highlight w:val="yellow"/>
        </w:rPr>
        <w:fldChar w:fldCharType="begin" w:fldLock="1"/>
      </w:r>
      <w:r w:rsidR="00F103E7">
        <w:rPr>
          <w:rFonts w:ascii="Times New Roman" w:eastAsia="TimesNewRoman" w:hAnsi="Times New Roman" w:cs="Times New Roman"/>
          <w:sz w:val="24"/>
          <w:szCs w:val="24"/>
          <w:highlight w:val="yellow"/>
        </w:rPr>
        <w:instrText>ADDIN CSL_CITATION {"citationItems":[{"id":"ITEM-1","itemData":{"DOI":"10.1039/c2cc35520e","ISSN":"1364548X","abstract":"A chromiumtricarbonyl-bound iridacycle displays novel catalytic virtues for the conversion of terminal aromatic alkynes into racemic N-phenyl, 1-arylethylamines by tandem hydro-amination and hydrosilation/protodesilation reactions under mild “one pot” conditions. © 2012 The Royal Society of Chemistry.","author":[{"dropping-particle":"","family":"Iali","given":"Wissam","non-dropping-particle":"","parse-names":false,"suffix":""},{"dropping-particle":"","family":"Paglia","given":"Frédéric","non-dropping-particle":"La","parse-names":false,"suffix":""},{"dropping-particle":"Le","family":"Goff","given":"Xavier Frédéric","non-dropping-particle":"","parse-names":false,"suffix":""},{"dropping-particle":"","family":"Sredojevic","given":"Dušan","non-dropping-particle":"","parse-names":false,"suffix":""},{"dropping-particle":"","family":"Pfeffer","given":"Michel","non-dropping-particle":"","parse-names":false,"suffix":""},{"dropping-particle":"","family":"Djukic","given":"Jean Pierre","non-dropping-particle":"","parse-names":false,"suffix":""}],"container-title":"Chemical Communications","id":"ITEM-1","issue":"83","issued":{"date-parts":[["2012"]]},"page":"10310-10312","title":"Room temperature tandem hydroamination and hydrosilation/protodesilation catalysis by a tricarbonylchromium-bound iridacycle","type":"article-journal","volume":"48"},"uris":["http://www.mendeley.com/documents/?uuid=73c6125b-e5a3-46ad-9246-208301012181"]}],"mendeley":{"formattedCitation":"&lt;sup&gt;[6]&lt;/sup&gt;","plainTextFormattedCitation":"[6]","previouslyFormattedCitation":"&lt;sup&gt;[6]&lt;/sup&gt;"},"properties":{"noteIndex":0},"schema":"https://github.com/citation-style-language/schema/raw/master/csl-citation.json"}</w:instrText>
      </w:r>
      <w:r w:rsidR="00F103E7">
        <w:rPr>
          <w:rFonts w:ascii="Times New Roman" w:eastAsia="TimesNewRoman" w:hAnsi="Times New Roman" w:cs="Times New Roman"/>
          <w:sz w:val="24"/>
          <w:szCs w:val="24"/>
          <w:highlight w:val="yellow"/>
        </w:rPr>
        <w:fldChar w:fldCharType="separate"/>
      </w:r>
      <w:r w:rsidR="00F103E7" w:rsidRPr="00F103E7">
        <w:rPr>
          <w:rFonts w:ascii="Times New Roman" w:eastAsia="TimesNewRoman" w:hAnsi="Times New Roman" w:cs="Times New Roman"/>
          <w:noProof/>
          <w:sz w:val="24"/>
          <w:szCs w:val="24"/>
          <w:highlight w:val="yellow"/>
          <w:vertAlign w:val="superscript"/>
        </w:rPr>
        <w:t>[6]</w:t>
      </w:r>
      <w:r w:rsidR="00F103E7">
        <w:rPr>
          <w:rFonts w:ascii="Times New Roman" w:eastAsia="TimesNewRoman" w:hAnsi="Times New Roman" w:cs="Times New Roman"/>
          <w:sz w:val="24"/>
          <w:szCs w:val="24"/>
          <w:highlight w:val="yellow"/>
        </w:rPr>
        <w:fldChar w:fldCharType="end"/>
      </w:r>
    </w:p>
    <w:p w:rsidR="001D6498" w:rsidRDefault="00101304" w:rsidP="0021494E">
      <w:pPr>
        <w:autoSpaceDE w:val="0"/>
        <w:autoSpaceDN w:val="0"/>
        <w:adjustRightInd w:val="0"/>
        <w:spacing w:after="0" w:line="360" w:lineRule="auto"/>
        <w:jc w:val="both"/>
      </w:pPr>
      <w:r w:rsidRPr="00573596">
        <w:rPr>
          <w:rFonts w:ascii="Times New Roman" w:eastAsia="TimesNewRoman" w:hAnsi="Times New Roman" w:cs="Times New Roman"/>
          <w:sz w:val="24"/>
          <w:szCs w:val="24"/>
          <w:highlight w:val="yellow"/>
          <w:vertAlign w:val="superscript"/>
        </w:rPr>
        <w:t>1</w:t>
      </w:r>
      <w:r w:rsidRPr="00573596">
        <w:rPr>
          <w:rFonts w:ascii="Times New Roman" w:eastAsia="TimesNewRoman" w:hAnsi="Times New Roman" w:cs="Times New Roman"/>
          <w:sz w:val="24"/>
          <w:szCs w:val="24"/>
          <w:highlight w:val="yellow"/>
        </w:rPr>
        <w:t>H NMR (400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2643FB">
        <w:rPr>
          <w:rFonts w:ascii="Times New Roman" w:hAnsi="Times New Roman" w:cs="Times New Roman"/>
          <w:iCs/>
          <w:sz w:val="24"/>
          <w:szCs w:val="24"/>
          <w:highlight w:val="yellow"/>
        </w:rPr>
        <w:t xml:space="preserve"> </w:t>
      </w:r>
      <w:r w:rsidR="0021494E" w:rsidRPr="002643FB">
        <w:rPr>
          <w:rFonts w:ascii="Times New Roman" w:hAnsi="Times New Roman" w:cs="Times New Roman"/>
          <w:iCs/>
          <w:sz w:val="24"/>
          <w:szCs w:val="24"/>
          <w:highlight w:val="yellow"/>
        </w:rPr>
        <w:t>0.9</w:t>
      </w:r>
      <w:r w:rsidR="00CD0A77">
        <w:rPr>
          <w:rFonts w:ascii="Times New Roman" w:hAnsi="Times New Roman" w:cs="Times New Roman"/>
          <w:iCs/>
          <w:sz w:val="24"/>
          <w:szCs w:val="24"/>
          <w:highlight w:val="yellow"/>
        </w:rPr>
        <w:t>7</w:t>
      </w:r>
      <w:r w:rsidR="0021494E" w:rsidRPr="002643FB">
        <w:rPr>
          <w:rFonts w:ascii="Times New Roman" w:hAnsi="Times New Roman" w:cs="Times New Roman"/>
          <w:iCs/>
          <w:sz w:val="24"/>
          <w:szCs w:val="24"/>
          <w:highlight w:val="yellow"/>
        </w:rPr>
        <w:t xml:space="preserve"> (t, 3H, </w:t>
      </w:r>
      <w:r w:rsidR="0021494E" w:rsidRPr="00CD0A77">
        <w:rPr>
          <w:rFonts w:ascii="Times New Roman" w:hAnsi="Times New Roman" w:cs="Times New Roman"/>
          <w:i/>
          <w:sz w:val="24"/>
          <w:szCs w:val="24"/>
          <w:highlight w:val="yellow"/>
        </w:rPr>
        <w:t>J</w:t>
      </w:r>
      <w:r w:rsidR="0021494E" w:rsidRPr="002643FB">
        <w:rPr>
          <w:rFonts w:ascii="Times New Roman" w:hAnsi="Times New Roman" w:cs="Times New Roman"/>
          <w:iCs/>
          <w:sz w:val="24"/>
          <w:szCs w:val="24"/>
          <w:highlight w:val="yellow"/>
        </w:rPr>
        <w:t xml:space="preserve"> = 7.5 Hz), 1.</w:t>
      </w:r>
      <w:r w:rsidR="00CD0A77">
        <w:rPr>
          <w:rFonts w:ascii="Times New Roman" w:hAnsi="Times New Roman" w:cs="Times New Roman"/>
          <w:iCs/>
          <w:sz w:val="24"/>
          <w:szCs w:val="24"/>
          <w:highlight w:val="yellow"/>
        </w:rPr>
        <w:t>39-1.46</w:t>
      </w:r>
      <w:r w:rsidR="0021494E" w:rsidRPr="002643FB">
        <w:rPr>
          <w:rFonts w:ascii="Times New Roman" w:hAnsi="Times New Roman" w:cs="Times New Roman"/>
          <w:iCs/>
          <w:sz w:val="24"/>
          <w:szCs w:val="24"/>
          <w:highlight w:val="yellow"/>
        </w:rPr>
        <w:t xml:space="preserve"> (</w:t>
      </w:r>
      <w:r w:rsidR="00CD0A77">
        <w:rPr>
          <w:rFonts w:ascii="Times New Roman" w:hAnsi="Times New Roman" w:cs="Times New Roman"/>
          <w:iCs/>
          <w:sz w:val="24"/>
          <w:szCs w:val="24"/>
          <w:highlight w:val="yellow"/>
        </w:rPr>
        <w:t>m</w:t>
      </w:r>
      <w:r w:rsidR="0021494E" w:rsidRPr="002643FB">
        <w:rPr>
          <w:rFonts w:ascii="Times New Roman" w:hAnsi="Times New Roman" w:cs="Times New Roman"/>
          <w:iCs/>
          <w:sz w:val="24"/>
          <w:szCs w:val="24"/>
          <w:highlight w:val="yellow"/>
        </w:rPr>
        <w:t>, 2H), 1.6</w:t>
      </w:r>
      <w:r w:rsidR="00CD0A77">
        <w:rPr>
          <w:rFonts w:ascii="Times New Roman" w:hAnsi="Times New Roman" w:cs="Times New Roman"/>
          <w:iCs/>
          <w:sz w:val="24"/>
          <w:szCs w:val="24"/>
          <w:highlight w:val="yellow"/>
        </w:rPr>
        <w:t>2-1.70</w:t>
      </w:r>
      <w:r w:rsidR="0021494E" w:rsidRPr="002643FB">
        <w:rPr>
          <w:rFonts w:ascii="Times New Roman" w:hAnsi="Times New Roman" w:cs="Times New Roman"/>
          <w:iCs/>
          <w:sz w:val="24"/>
          <w:szCs w:val="24"/>
          <w:highlight w:val="yellow"/>
        </w:rPr>
        <w:t xml:space="preserve"> (m, 2H), 2.41 (t, 2H, </w:t>
      </w:r>
      <w:r w:rsidR="0021494E" w:rsidRPr="00CD0A77">
        <w:rPr>
          <w:rFonts w:ascii="Times New Roman" w:hAnsi="Times New Roman" w:cs="Times New Roman"/>
          <w:i/>
          <w:sz w:val="24"/>
          <w:szCs w:val="24"/>
          <w:highlight w:val="yellow"/>
        </w:rPr>
        <w:t>J</w:t>
      </w:r>
      <w:r w:rsidR="0021494E" w:rsidRPr="002643FB">
        <w:rPr>
          <w:rFonts w:ascii="Times New Roman" w:hAnsi="Times New Roman" w:cs="Times New Roman"/>
          <w:iCs/>
          <w:sz w:val="24"/>
          <w:szCs w:val="24"/>
          <w:highlight w:val="yellow"/>
        </w:rPr>
        <w:t xml:space="preserve"> = 7.5 Hz), 6.6</w:t>
      </w:r>
      <w:r w:rsidR="00CD0A77">
        <w:rPr>
          <w:rFonts w:ascii="Times New Roman" w:hAnsi="Times New Roman" w:cs="Times New Roman"/>
          <w:iCs/>
          <w:sz w:val="24"/>
          <w:szCs w:val="24"/>
          <w:highlight w:val="yellow"/>
        </w:rPr>
        <w:t>8</w:t>
      </w:r>
      <w:r w:rsidR="0021494E" w:rsidRPr="002643FB">
        <w:rPr>
          <w:rFonts w:ascii="Times New Roman" w:hAnsi="Times New Roman" w:cs="Times New Roman"/>
          <w:iCs/>
          <w:sz w:val="24"/>
          <w:szCs w:val="24"/>
          <w:highlight w:val="yellow"/>
        </w:rPr>
        <w:t xml:space="preserve"> (d, 2H, </w:t>
      </w:r>
      <w:r w:rsidR="0021494E" w:rsidRPr="00EE7160">
        <w:rPr>
          <w:rFonts w:ascii="Times New Roman" w:hAnsi="Times New Roman" w:cs="Times New Roman"/>
          <w:i/>
          <w:sz w:val="24"/>
          <w:szCs w:val="24"/>
          <w:highlight w:val="yellow"/>
        </w:rPr>
        <w:t>J</w:t>
      </w:r>
      <w:r w:rsidR="0021494E" w:rsidRPr="002643FB">
        <w:rPr>
          <w:rFonts w:ascii="Times New Roman" w:hAnsi="Times New Roman" w:cs="Times New Roman"/>
          <w:iCs/>
          <w:sz w:val="24"/>
          <w:szCs w:val="24"/>
          <w:highlight w:val="yellow"/>
        </w:rPr>
        <w:t xml:space="preserve"> = 7.6 Hz), 7.0</w:t>
      </w:r>
      <w:r w:rsidR="00EE7160">
        <w:rPr>
          <w:rFonts w:ascii="Times New Roman" w:hAnsi="Times New Roman" w:cs="Times New Roman"/>
          <w:iCs/>
          <w:sz w:val="24"/>
          <w:szCs w:val="24"/>
          <w:highlight w:val="yellow"/>
        </w:rPr>
        <w:t>3</w:t>
      </w:r>
      <w:r w:rsidR="0021494E" w:rsidRPr="002643FB">
        <w:rPr>
          <w:rFonts w:ascii="Times New Roman" w:hAnsi="Times New Roman" w:cs="Times New Roman"/>
          <w:iCs/>
          <w:sz w:val="24"/>
          <w:szCs w:val="24"/>
          <w:highlight w:val="yellow"/>
        </w:rPr>
        <w:t xml:space="preserve"> (t, 1H, </w:t>
      </w:r>
      <w:r w:rsidR="0021494E" w:rsidRPr="00EE7160">
        <w:rPr>
          <w:rFonts w:ascii="Times New Roman" w:hAnsi="Times New Roman" w:cs="Times New Roman"/>
          <w:i/>
          <w:sz w:val="24"/>
          <w:szCs w:val="24"/>
          <w:highlight w:val="yellow"/>
        </w:rPr>
        <w:t>J</w:t>
      </w:r>
      <w:r w:rsidR="0021494E" w:rsidRPr="002643FB">
        <w:rPr>
          <w:rFonts w:ascii="Times New Roman" w:hAnsi="Times New Roman" w:cs="Times New Roman"/>
          <w:iCs/>
          <w:sz w:val="24"/>
          <w:szCs w:val="24"/>
          <w:highlight w:val="yellow"/>
        </w:rPr>
        <w:t xml:space="preserve"> = 6.9 Hz), 7.2</w:t>
      </w:r>
      <w:r w:rsidR="00EE7160">
        <w:rPr>
          <w:rFonts w:ascii="Times New Roman" w:hAnsi="Times New Roman" w:cs="Times New Roman"/>
          <w:iCs/>
          <w:sz w:val="24"/>
          <w:szCs w:val="24"/>
          <w:highlight w:val="yellow"/>
        </w:rPr>
        <w:t>8</w:t>
      </w:r>
      <w:r w:rsidR="0021494E" w:rsidRPr="002643FB">
        <w:rPr>
          <w:rFonts w:ascii="Times New Roman" w:hAnsi="Times New Roman" w:cs="Times New Roman"/>
          <w:iCs/>
          <w:sz w:val="24"/>
          <w:szCs w:val="24"/>
          <w:highlight w:val="yellow"/>
        </w:rPr>
        <w:t xml:space="preserve"> (d, 2H, </w:t>
      </w:r>
      <w:r w:rsidR="0021494E" w:rsidRPr="00EE7160">
        <w:rPr>
          <w:rFonts w:ascii="Times New Roman" w:hAnsi="Times New Roman" w:cs="Times New Roman"/>
          <w:i/>
          <w:sz w:val="24"/>
          <w:szCs w:val="24"/>
          <w:highlight w:val="yellow"/>
        </w:rPr>
        <w:t>J</w:t>
      </w:r>
      <w:r w:rsidR="0021494E" w:rsidRPr="002643FB">
        <w:rPr>
          <w:rFonts w:ascii="Times New Roman" w:hAnsi="Times New Roman" w:cs="Times New Roman"/>
          <w:iCs/>
          <w:sz w:val="24"/>
          <w:szCs w:val="24"/>
          <w:highlight w:val="yellow"/>
        </w:rPr>
        <w:t xml:space="preserve"> = 7.7 Hz).</w:t>
      </w:r>
    </w:p>
    <w:p w:rsidR="0021494E" w:rsidRDefault="002643FB" w:rsidP="0021494E">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b/>
          <w:bCs/>
          <w:noProof/>
          <w:sz w:val="24"/>
          <w:szCs w:val="24"/>
        </w:rPr>
        <w:object w:dxaOrig="1440" w:dyaOrig="1440">
          <v:shape id="_x0000_s1184" type="#_x0000_t75" style="position:absolute;left:0;text-align:left;margin-left:7.85pt;margin-top:5.5pt;width:87.25pt;height:65.4pt;z-index:251849728" wrapcoords="18059 1012 12039 2700 11154 3375 11154 6412 6728 8438 3895 10462 3364 17212 708 17888 177 18225 177 20588 2125 20588 4426 20588 9207 18225 9738 17212 14341 12488 18236 11812 21600 9450 21600 4388 21069 3038 19298 1012 18059 1012" fillcolor="#4f81bd">
            <v:imagedata r:id="rId134" o:title=""/>
            <v:shadow color="#eeece1"/>
            <w10:wrap type="tight"/>
          </v:shape>
          <o:OLEObject Type="Embed" ProgID="ChemDraw.Document.6.0" ShapeID="_x0000_s1184" DrawAspect="Content" ObjectID="_1668242342" r:id="rId135"/>
        </w:object>
      </w:r>
    </w:p>
    <w:p w:rsidR="001D6498" w:rsidRDefault="001D6498" w:rsidP="001D6498">
      <w:pPr>
        <w:autoSpaceDE w:val="0"/>
        <w:autoSpaceDN w:val="0"/>
        <w:adjustRightInd w:val="0"/>
        <w:spacing w:after="0" w:line="360" w:lineRule="auto"/>
        <w:jc w:val="both"/>
        <w:rPr>
          <w:rFonts w:ascii="Times New Roman" w:hAnsi="Times New Roman" w:cs="Times New Roman"/>
          <w:bCs/>
          <w:sz w:val="24"/>
          <w:szCs w:val="24"/>
        </w:rPr>
      </w:pPr>
    </w:p>
    <w:p w:rsidR="001D6498" w:rsidRDefault="001D6498" w:rsidP="001D6498">
      <w:pPr>
        <w:autoSpaceDE w:val="0"/>
        <w:autoSpaceDN w:val="0"/>
        <w:adjustRightInd w:val="0"/>
        <w:spacing w:after="0" w:line="360" w:lineRule="auto"/>
        <w:jc w:val="both"/>
        <w:rPr>
          <w:rFonts w:ascii="Times New Roman" w:hAnsi="Times New Roman" w:cs="Times New Roman"/>
          <w:bCs/>
          <w:sz w:val="24"/>
          <w:szCs w:val="24"/>
        </w:rPr>
      </w:pPr>
    </w:p>
    <w:p w:rsidR="001D6498" w:rsidRDefault="001D6498" w:rsidP="001D6498">
      <w:pPr>
        <w:autoSpaceDE w:val="0"/>
        <w:autoSpaceDN w:val="0"/>
        <w:adjustRightInd w:val="0"/>
        <w:spacing w:after="0" w:line="360" w:lineRule="auto"/>
        <w:jc w:val="both"/>
        <w:rPr>
          <w:rFonts w:ascii="Times New Roman" w:hAnsi="Times New Roman" w:cs="Times New Roman"/>
          <w:bCs/>
          <w:sz w:val="24"/>
          <w:szCs w:val="24"/>
        </w:rPr>
      </w:pPr>
    </w:p>
    <w:p w:rsidR="00F01E8B" w:rsidRDefault="00F01E8B" w:rsidP="001D6498">
      <w:pPr>
        <w:autoSpaceDE w:val="0"/>
        <w:autoSpaceDN w:val="0"/>
        <w:adjustRightInd w:val="0"/>
        <w:spacing w:after="0" w:line="360" w:lineRule="auto"/>
        <w:jc w:val="both"/>
        <w:rPr>
          <w:rFonts w:ascii="Times New Roman" w:hAnsi="Times New Roman" w:cs="Times New Roman"/>
          <w:bCs/>
          <w:sz w:val="24"/>
          <w:szCs w:val="24"/>
        </w:rPr>
      </w:pPr>
      <w:r w:rsidRPr="00F74C9F">
        <w:rPr>
          <w:rFonts w:ascii="Times New Roman" w:hAnsi="Times New Roman" w:cs="Times New Roman"/>
          <w:bCs/>
          <w:sz w:val="24"/>
          <w:szCs w:val="24"/>
          <w:highlight w:val="yellow"/>
        </w:rPr>
        <w:t>1-(4-fluorophenyl)-1-phenyl-N-(p-</w:t>
      </w:r>
      <w:proofErr w:type="spellStart"/>
      <w:r w:rsidRPr="00F74C9F">
        <w:rPr>
          <w:rFonts w:ascii="Times New Roman" w:hAnsi="Times New Roman" w:cs="Times New Roman"/>
          <w:bCs/>
          <w:sz w:val="24"/>
          <w:szCs w:val="24"/>
          <w:highlight w:val="yellow"/>
        </w:rPr>
        <w:t>tolyl</w:t>
      </w:r>
      <w:proofErr w:type="spellEnd"/>
      <w:r w:rsidRPr="00F74C9F">
        <w:rPr>
          <w:rFonts w:ascii="Times New Roman" w:hAnsi="Times New Roman" w:cs="Times New Roman"/>
          <w:bCs/>
          <w:sz w:val="24"/>
          <w:szCs w:val="24"/>
          <w:highlight w:val="yellow"/>
        </w:rPr>
        <w:t>)</w:t>
      </w:r>
      <w:proofErr w:type="spellStart"/>
      <w:r w:rsidRPr="00F74C9F">
        <w:rPr>
          <w:rFonts w:ascii="Times New Roman" w:hAnsi="Times New Roman" w:cs="Times New Roman"/>
          <w:bCs/>
          <w:sz w:val="24"/>
          <w:szCs w:val="24"/>
          <w:highlight w:val="yellow"/>
        </w:rPr>
        <w:t>methanimine</w:t>
      </w:r>
      <w:proofErr w:type="spellEnd"/>
      <w:r w:rsidR="00F103E7">
        <w:rPr>
          <w:rFonts w:ascii="Times New Roman" w:hAnsi="Times New Roman" w:cs="Times New Roman"/>
          <w:bCs/>
          <w:sz w:val="24"/>
          <w:szCs w:val="24"/>
          <w:highlight w:val="yellow"/>
        </w:rPr>
        <w:fldChar w:fldCharType="begin" w:fldLock="1"/>
      </w:r>
      <w:r w:rsidR="00F103E7">
        <w:rPr>
          <w:rFonts w:ascii="Times New Roman" w:hAnsi="Times New Roman" w:cs="Times New Roman"/>
          <w:bCs/>
          <w:sz w:val="24"/>
          <w:szCs w:val="24"/>
          <w:highlight w:val="yellow"/>
        </w:rPr>
        <w:instrText>ADDIN CSL_CITATION {"citationItems":[{"id":"ITEM-1","itemData":{"DOI":"10.1080/00397911.2012.681828","ISSN":"00397911","abstract":"We report the synthesis of new prochiral imines by the reaction of nonsymmetric benzophenone derivates, bencylamines, and anilines in good yields. All the products were characterized by 1H and 13C NMR as an isomeric E/Z mixture. Also, the molecular structures for five derivatives determined by single-crystal X-ray experiments are presented. Supplemental materials are available for this article. Go to the publisher's online edition of Synthetic Communications® to view the free supplemental file. © 2013 Taylor and Francis Group, LLC.","author":[{"dropping-particle":"","family":"Amézquita-Valencia","given":"Manuel","non-dropping-particle":"","parse-names":false,"suffix":""},{"dropping-particle":"","family":"Suárez-Ortiz","given":"Gloria Alejandra","non-dropping-particle":"","parse-names":false,"suffix":""},{"dropping-particle":"","family":"Cabrera","given":"Armando","non-dropping-particle":"","parse-names":false,"suffix":""}],"container-title":"Synthetic Communications","id":"ITEM-1","issue":"14","issued":{"date-parts":[["2013"]]},"page":"1947-1954","title":"Synthesis of prochiral imines from aromatic ketones using magnesium perchlorate as catalytic promotor","type":"article-journal","volume":"43"},"uris":["http://www.mendeley.com/documents/?uuid=55c6b583-471b-455d-be7a-b0da3e784b70"]}],"mendeley":{"formattedCitation":"&lt;sup&gt;[7]&lt;/sup&gt;","plainTextFormattedCitation":"[7]","previouslyFormattedCitation":"&lt;sup&gt;[7]&lt;/sup&gt;"},"properties":{"noteIndex":0},"schema":"https://github.com/citation-style-language/schema/raw/master/csl-citation.json"}</w:instrText>
      </w:r>
      <w:r w:rsidR="00F103E7">
        <w:rPr>
          <w:rFonts w:ascii="Times New Roman" w:hAnsi="Times New Roman" w:cs="Times New Roman"/>
          <w:bCs/>
          <w:sz w:val="24"/>
          <w:szCs w:val="24"/>
          <w:highlight w:val="yellow"/>
        </w:rPr>
        <w:fldChar w:fldCharType="separate"/>
      </w:r>
      <w:r w:rsidR="00F103E7" w:rsidRPr="00F103E7">
        <w:rPr>
          <w:rFonts w:ascii="Times New Roman" w:hAnsi="Times New Roman" w:cs="Times New Roman"/>
          <w:bCs/>
          <w:noProof/>
          <w:sz w:val="24"/>
          <w:szCs w:val="24"/>
          <w:highlight w:val="yellow"/>
          <w:vertAlign w:val="superscript"/>
        </w:rPr>
        <w:t>[7]</w:t>
      </w:r>
      <w:r w:rsidR="00F103E7">
        <w:rPr>
          <w:rFonts w:ascii="Times New Roman" w:hAnsi="Times New Roman" w:cs="Times New Roman"/>
          <w:bCs/>
          <w:sz w:val="24"/>
          <w:szCs w:val="24"/>
          <w:highlight w:val="yellow"/>
        </w:rPr>
        <w:fldChar w:fldCharType="end"/>
      </w:r>
    </w:p>
    <w:p w:rsidR="00B469AC" w:rsidRPr="00B469AC" w:rsidRDefault="001D6498" w:rsidP="00B469AC">
      <w:pPr>
        <w:autoSpaceDE w:val="0"/>
        <w:autoSpaceDN w:val="0"/>
        <w:adjustRightInd w:val="0"/>
        <w:spacing w:after="0" w:line="360" w:lineRule="auto"/>
        <w:jc w:val="both"/>
        <w:rPr>
          <w:rFonts w:ascii="Times New Roman" w:eastAsia="TimesNewRoman" w:hAnsi="Times New Roman" w:cs="Times New Roman"/>
          <w:vanish/>
          <w:sz w:val="24"/>
          <w:szCs w:val="24"/>
          <w:highlight w:val="yellow"/>
        </w:rPr>
      </w:pPr>
      <w:r w:rsidRPr="00573596">
        <w:rPr>
          <w:rFonts w:ascii="Times New Roman" w:eastAsia="TimesNewRoman" w:hAnsi="Times New Roman" w:cs="Times New Roman"/>
          <w:sz w:val="24"/>
          <w:szCs w:val="24"/>
          <w:highlight w:val="yellow"/>
          <w:vertAlign w:val="superscript"/>
        </w:rPr>
        <w:t>1</w:t>
      </w:r>
      <w:r w:rsidRPr="00573596">
        <w:rPr>
          <w:rFonts w:ascii="Times New Roman" w:eastAsia="TimesNewRoman" w:hAnsi="Times New Roman" w:cs="Times New Roman"/>
          <w:sz w:val="24"/>
          <w:szCs w:val="24"/>
          <w:highlight w:val="yellow"/>
        </w:rPr>
        <w:t>H NMR (400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sidRPr="001D6498">
        <w:rPr>
          <w:rFonts w:ascii="Times New Roman" w:eastAsia="TimesNewRoman" w:hAnsi="Times New Roman" w:cs="Times New Roman"/>
          <w:sz w:val="24"/>
          <w:szCs w:val="24"/>
          <w:highlight w:val="yellow"/>
        </w:rPr>
        <w:t xml:space="preserve"> </w:t>
      </w:r>
      <w:r w:rsidR="00B469AC" w:rsidRPr="00C04580">
        <w:rPr>
          <w:rFonts w:ascii="Times New Roman" w:eastAsia="TimesNewRoman" w:hAnsi="Times New Roman" w:cs="Times New Roman"/>
          <w:sz w:val="24"/>
          <w:szCs w:val="24"/>
          <w:highlight w:val="yellow"/>
        </w:rPr>
        <w:t>7.</w:t>
      </w:r>
      <w:r w:rsidR="00B469AC">
        <w:rPr>
          <w:rFonts w:ascii="Times New Roman" w:eastAsia="TimesNewRoman" w:hAnsi="Times New Roman" w:cs="Times New Roman"/>
          <w:sz w:val="24"/>
          <w:szCs w:val="24"/>
          <w:highlight w:val="yellow"/>
        </w:rPr>
        <w:t>79</w:t>
      </w:r>
      <w:r w:rsidR="00B469AC" w:rsidRPr="00C04580">
        <w:rPr>
          <w:rFonts w:ascii="Times New Roman" w:eastAsia="TimesNewRoman" w:hAnsi="Times New Roman" w:cs="Times New Roman"/>
          <w:sz w:val="24"/>
          <w:szCs w:val="24"/>
          <w:highlight w:val="yellow"/>
        </w:rPr>
        <w:t>-7.7</w:t>
      </w:r>
      <w:r w:rsidR="00B469AC">
        <w:rPr>
          <w:rFonts w:ascii="Times New Roman" w:eastAsia="TimesNewRoman" w:hAnsi="Times New Roman" w:cs="Times New Roman"/>
          <w:sz w:val="24"/>
          <w:szCs w:val="24"/>
          <w:highlight w:val="yellow"/>
        </w:rPr>
        <w:t>1</w:t>
      </w:r>
      <w:r w:rsidR="00B469AC" w:rsidRPr="00C04580">
        <w:rPr>
          <w:rFonts w:ascii="Times New Roman" w:eastAsia="TimesNewRoman" w:hAnsi="Times New Roman" w:cs="Times New Roman"/>
          <w:sz w:val="24"/>
          <w:szCs w:val="24"/>
          <w:highlight w:val="yellow"/>
        </w:rPr>
        <w:t xml:space="preserve"> (m, 2H)</w:t>
      </w:r>
      <w:r w:rsidR="00B469AC">
        <w:rPr>
          <w:rFonts w:ascii="Times New Roman" w:eastAsia="TimesNewRoman" w:hAnsi="Times New Roman" w:cs="Times New Roman"/>
          <w:sz w:val="24"/>
          <w:szCs w:val="24"/>
          <w:highlight w:val="yellow"/>
        </w:rPr>
        <w:t xml:space="preserve">, </w:t>
      </w:r>
      <w:r w:rsidR="00B469AC" w:rsidRPr="00C04580">
        <w:rPr>
          <w:rFonts w:ascii="Times New Roman" w:eastAsia="TimesNewRoman" w:hAnsi="Times New Roman" w:cs="Times New Roman"/>
          <w:sz w:val="24"/>
          <w:szCs w:val="24"/>
          <w:highlight w:val="yellow"/>
        </w:rPr>
        <w:t>7.</w:t>
      </w:r>
      <w:r w:rsidR="00B469AC">
        <w:rPr>
          <w:rFonts w:ascii="Times New Roman" w:eastAsia="TimesNewRoman" w:hAnsi="Times New Roman" w:cs="Times New Roman"/>
          <w:sz w:val="24"/>
          <w:szCs w:val="24"/>
          <w:highlight w:val="yellow"/>
        </w:rPr>
        <w:t>47</w:t>
      </w:r>
      <w:r w:rsidR="00B469AC" w:rsidRPr="00C04580">
        <w:rPr>
          <w:rFonts w:ascii="Times New Roman" w:eastAsia="TimesNewRoman" w:hAnsi="Times New Roman" w:cs="Times New Roman"/>
          <w:sz w:val="24"/>
          <w:szCs w:val="24"/>
          <w:highlight w:val="yellow"/>
        </w:rPr>
        <w:t>-7.</w:t>
      </w:r>
      <w:r w:rsidR="00B469AC">
        <w:rPr>
          <w:rFonts w:ascii="Times New Roman" w:eastAsia="TimesNewRoman" w:hAnsi="Times New Roman" w:cs="Times New Roman"/>
          <w:sz w:val="24"/>
          <w:szCs w:val="24"/>
          <w:highlight w:val="yellow"/>
        </w:rPr>
        <w:t>39</w:t>
      </w:r>
      <w:r w:rsidR="00B469AC" w:rsidRPr="00C04580">
        <w:rPr>
          <w:rFonts w:ascii="Times New Roman" w:eastAsia="TimesNewRoman" w:hAnsi="Times New Roman" w:cs="Times New Roman"/>
          <w:sz w:val="24"/>
          <w:szCs w:val="24"/>
          <w:highlight w:val="yellow"/>
        </w:rPr>
        <w:t xml:space="preserve"> (m, 1H), 7.</w:t>
      </w:r>
      <w:r w:rsidR="00B469AC">
        <w:rPr>
          <w:rFonts w:ascii="Times New Roman" w:eastAsia="TimesNewRoman" w:hAnsi="Times New Roman" w:cs="Times New Roman"/>
          <w:sz w:val="24"/>
          <w:szCs w:val="24"/>
          <w:highlight w:val="yellow"/>
        </w:rPr>
        <w:t>32</w:t>
      </w:r>
      <w:r w:rsidR="00B469AC" w:rsidRPr="00C04580">
        <w:rPr>
          <w:rFonts w:ascii="Times New Roman" w:eastAsia="TimesNewRoman" w:hAnsi="Times New Roman" w:cs="Times New Roman"/>
          <w:sz w:val="24"/>
          <w:szCs w:val="24"/>
          <w:highlight w:val="yellow"/>
        </w:rPr>
        <w:t>-7.2</w:t>
      </w:r>
      <w:r w:rsidR="00B469AC">
        <w:rPr>
          <w:rFonts w:ascii="Times New Roman" w:eastAsia="TimesNewRoman" w:hAnsi="Times New Roman" w:cs="Times New Roman"/>
          <w:sz w:val="24"/>
          <w:szCs w:val="24"/>
          <w:highlight w:val="yellow"/>
        </w:rPr>
        <w:t>3</w:t>
      </w:r>
      <w:r w:rsidR="00B469AC" w:rsidRPr="00C04580">
        <w:rPr>
          <w:rFonts w:ascii="Times New Roman" w:eastAsia="TimesNewRoman" w:hAnsi="Times New Roman" w:cs="Times New Roman"/>
          <w:sz w:val="24"/>
          <w:szCs w:val="24"/>
          <w:highlight w:val="yellow"/>
        </w:rPr>
        <w:t xml:space="preserve"> (m, 2H),</w:t>
      </w:r>
      <w:r w:rsidR="00B469AC" w:rsidRPr="00B469AC">
        <w:rPr>
          <w:rFonts w:ascii="Times New Roman" w:eastAsia="TimesNewRoman" w:hAnsi="Times New Roman" w:cs="Times New Roman"/>
          <w:sz w:val="24"/>
          <w:szCs w:val="24"/>
          <w:highlight w:val="yellow"/>
        </w:rPr>
        <w:t xml:space="preserve"> </w:t>
      </w:r>
      <w:r w:rsidR="00B469AC" w:rsidRPr="00C04580">
        <w:rPr>
          <w:rFonts w:ascii="Times New Roman" w:eastAsia="TimesNewRoman" w:hAnsi="Times New Roman" w:cs="Times New Roman"/>
          <w:sz w:val="24"/>
          <w:szCs w:val="24"/>
          <w:highlight w:val="yellow"/>
        </w:rPr>
        <w:t>7.</w:t>
      </w:r>
      <w:r w:rsidR="00B469AC">
        <w:rPr>
          <w:rFonts w:ascii="Times New Roman" w:eastAsia="TimesNewRoman" w:hAnsi="Times New Roman" w:cs="Times New Roman"/>
          <w:sz w:val="24"/>
          <w:szCs w:val="24"/>
          <w:highlight w:val="yellow"/>
        </w:rPr>
        <w:t>14</w:t>
      </w:r>
      <w:r w:rsidR="00B469AC" w:rsidRPr="00C04580">
        <w:rPr>
          <w:rFonts w:ascii="Times New Roman" w:eastAsia="TimesNewRoman" w:hAnsi="Times New Roman" w:cs="Times New Roman"/>
          <w:sz w:val="24"/>
          <w:szCs w:val="24"/>
          <w:highlight w:val="yellow"/>
        </w:rPr>
        <w:t>-7.</w:t>
      </w:r>
      <w:r w:rsidR="00B469AC">
        <w:rPr>
          <w:rFonts w:ascii="Times New Roman" w:eastAsia="TimesNewRoman" w:hAnsi="Times New Roman" w:cs="Times New Roman"/>
          <w:sz w:val="24"/>
          <w:szCs w:val="24"/>
          <w:highlight w:val="yellow"/>
        </w:rPr>
        <w:t>06</w:t>
      </w:r>
      <w:r w:rsidR="00B469AC" w:rsidRPr="00C04580">
        <w:rPr>
          <w:rFonts w:ascii="Times New Roman" w:eastAsia="TimesNewRoman" w:hAnsi="Times New Roman" w:cs="Times New Roman"/>
          <w:sz w:val="24"/>
          <w:szCs w:val="24"/>
          <w:highlight w:val="yellow"/>
        </w:rPr>
        <w:t xml:space="preserve"> (m, 3H),</w:t>
      </w:r>
      <w:r w:rsidR="00B469AC">
        <w:rPr>
          <w:rFonts w:ascii="Times New Roman" w:eastAsia="TimesNewRoman" w:hAnsi="Times New Roman" w:cs="Times New Roman"/>
          <w:sz w:val="24"/>
          <w:szCs w:val="24"/>
        </w:rPr>
        <w:t xml:space="preserve"> </w:t>
      </w:r>
      <w:r w:rsidR="00B469AC">
        <w:rPr>
          <w:rFonts w:ascii="Times New Roman" w:eastAsia="TimesNewRoman" w:hAnsi="Times New Roman" w:cs="Times New Roman"/>
          <w:sz w:val="24"/>
          <w:szCs w:val="24"/>
          <w:highlight w:val="yellow"/>
        </w:rPr>
        <w:t>7</w:t>
      </w:r>
      <w:r w:rsidR="00B469AC" w:rsidRPr="00C04580">
        <w:rPr>
          <w:rFonts w:ascii="Times New Roman" w:eastAsia="TimesNewRoman" w:hAnsi="Times New Roman" w:cs="Times New Roman"/>
          <w:sz w:val="24"/>
          <w:szCs w:val="24"/>
          <w:highlight w:val="yellow"/>
        </w:rPr>
        <w:t>.</w:t>
      </w:r>
      <w:r w:rsidR="00B469AC">
        <w:rPr>
          <w:rFonts w:ascii="Times New Roman" w:eastAsia="TimesNewRoman" w:hAnsi="Times New Roman" w:cs="Times New Roman"/>
          <w:sz w:val="24"/>
          <w:szCs w:val="24"/>
          <w:highlight w:val="yellow"/>
        </w:rPr>
        <w:t>00- 6</w:t>
      </w:r>
      <w:r w:rsidR="00B469AC" w:rsidRPr="00C04580">
        <w:rPr>
          <w:rFonts w:ascii="Times New Roman" w:eastAsia="TimesNewRoman" w:hAnsi="Times New Roman" w:cs="Times New Roman"/>
          <w:sz w:val="24"/>
          <w:szCs w:val="24"/>
          <w:highlight w:val="yellow"/>
        </w:rPr>
        <w:t>.9</w:t>
      </w:r>
      <w:r w:rsidR="00B469AC">
        <w:rPr>
          <w:rFonts w:ascii="Times New Roman" w:eastAsia="TimesNewRoman" w:hAnsi="Times New Roman" w:cs="Times New Roman"/>
          <w:sz w:val="24"/>
          <w:szCs w:val="24"/>
          <w:highlight w:val="yellow"/>
        </w:rPr>
        <w:t>2</w:t>
      </w:r>
      <w:r w:rsidR="00B469AC" w:rsidRPr="00C04580">
        <w:rPr>
          <w:rFonts w:ascii="Times New Roman" w:eastAsia="TimesNewRoman" w:hAnsi="Times New Roman" w:cs="Times New Roman"/>
          <w:sz w:val="24"/>
          <w:szCs w:val="24"/>
          <w:highlight w:val="yellow"/>
        </w:rPr>
        <w:t xml:space="preserve"> (t, 3H, </w:t>
      </w:r>
      <w:r w:rsidR="00B469AC" w:rsidRPr="00B469AC">
        <w:rPr>
          <w:rFonts w:ascii="Times New Roman" w:eastAsia="TimesNewRoman" w:hAnsi="Times New Roman" w:cs="Times New Roman"/>
          <w:i/>
          <w:iCs/>
          <w:sz w:val="24"/>
          <w:szCs w:val="24"/>
          <w:highlight w:val="yellow"/>
        </w:rPr>
        <w:t>J</w:t>
      </w:r>
      <w:r w:rsidR="00B469AC">
        <w:rPr>
          <w:rFonts w:ascii="Times New Roman" w:eastAsia="TimesNewRoman" w:hAnsi="Times New Roman" w:cs="Times New Roman"/>
          <w:sz w:val="24"/>
          <w:szCs w:val="24"/>
          <w:highlight w:val="yellow"/>
        </w:rPr>
        <w:t xml:space="preserve"> = </w:t>
      </w:r>
      <w:r w:rsidR="00B469AC" w:rsidRPr="00C04580">
        <w:rPr>
          <w:rFonts w:ascii="Times New Roman" w:eastAsia="TimesNewRoman" w:hAnsi="Times New Roman" w:cs="Times New Roman"/>
          <w:sz w:val="24"/>
          <w:szCs w:val="24"/>
          <w:highlight w:val="yellow"/>
        </w:rPr>
        <w:t>7.2 Hz),</w:t>
      </w:r>
      <w:r w:rsidR="00B469AC" w:rsidRPr="00B469AC">
        <w:rPr>
          <w:rFonts w:ascii="Times New Roman" w:eastAsia="TimesNewRoman" w:hAnsi="Times New Roman" w:cs="Times New Roman"/>
          <w:sz w:val="24"/>
          <w:szCs w:val="24"/>
          <w:highlight w:val="yellow"/>
        </w:rPr>
        <w:t xml:space="preserve"> </w:t>
      </w:r>
      <w:r w:rsidR="00B469AC" w:rsidRPr="00C04580">
        <w:rPr>
          <w:rFonts w:ascii="Times New Roman" w:eastAsia="TimesNewRoman" w:hAnsi="Times New Roman" w:cs="Times New Roman"/>
          <w:sz w:val="24"/>
          <w:szCs w:val="24"/>
          <w:highlight w:val="yellow"/>
        </w:rPr>
        <w:t>6.</w:t>
      </w:r>
      <w:r w:rsidR="00B469AC">
        <w:rPr>
          <w:rFonts w:ascii="Times New Roman" w:eastAsia="TimesNewRoman" w:hAnsi="Times New Roman" w:cs="Times New Roman"/>
          <w:sz w:val="24"/>
          <w:szCs w:val="24"/>
          <w:highlight w:val="yellow"/>
        </w:rPr>
        <w:t>66</w:t>
      </w:r>
      <w:r w:rsidR="00B469AC" w:rsidRPr="00C04580">
        <w:rPr>
          <w:rFonts w:ascii="Times New Roman" w:eastAsia="TimesNewRoman" w:hAnsi="Times New Roman" w:cs="Times New Roman"/>
          <w:sz w:val="24"/>
          <w:szCs w:val="24"/>
          <w:highlight w:val="yellow"/>
        </w:rPr>
        <w:t>-6.</w:t>
      </w:r>
      <w:r w:rsidR="00B469AC">
        <w:rPr>
          <w:rFonts w:ascii="Times New Roman" w:eastAsia="TimesNewRoman" w:hAnsi="Times New Roman" w:cs="Times New Roman"/>
          <w:sz w:val="24"/>
          <w:szCs w:val="24"/>
          <w:highlight w:val="yellow"/>
        </w:rPr>
        <w:t>59</w:t>
      </w:r>
      <w:r w:rsidR="00B469AC" w:rsidRPr="00C04580">
        <w:rPr>
          <w:rFonts w:ascii="Times New Roman" w:eastAsia="TimesNewRoman" w:hAnsi="Times New Roman" w:cs="Times New Roman"/>
          <w:sz w:val="24"/>
          <w:szCs w:val="24"/>
          <w:highlight w:val="yellow"/>
        </w:rPr>
        <w:t xml:space="preserve"> (d, 2H, </w:t>
      </w:r>
      <w:r w:rsidR="00B469AC" w:rsidRPr="00B469AC">
        <w:rPr>
          <w:rFonts w:ascii="Times New Roman" w:eastAsia="TimesNewRoman" w:hAnsi="Times New Roman" w:cs="Times New Roman"/>
          <w:i/>
          <w:iCs/>
          <w:sz w:val="24"/>
          <w:szCs w:val="24"/>
          <w:highlight w:val="yellow"/>
        </w:rPr>
        <w:t>J</w:t>
      </w:r>
      <w:r w:rsidR="00B469AC">
        <w:rPr>
          <w:rFonts w:ascii="Times New Roman" w:eastAsia="TimesNewRoman" w:hAnsi="Times New Roman" w:cs="Times New Roman"/>
          <w:sz w:val="24"/>
          <w:szCs w:val="24"/>
          <w:highlight w:val="yellow"/>
        </w:rPr>
        <w:t xml:space="preserve"> = </w:t>
      </w:r>
      <w:r w:rsidR="00B469AC" w:rsidRPr="00C04580">
        <w:rPr>
          <w:rFonts w:ascii="Times New Roman" w:eastAsia="TimesNewRoman" w:hAnsi="Times New Roman" w:cs="Times New Roman"/>
          <w:sz w:val="24"/>
          <w:szCs w:val="24"/>
          <w:highlight w:val="yellow"/>
        </w:rPr>
        <w:t>8.0 Hz), 2.2</w:t>
      </w:r>
      <w:r w:rsidR="00B469AC">
        <w:rPr>
          <w:rFonts w:ascii="Times New Roman" w:eastAsia="TimesNewRoman" w:hAnsi="Times New Roman" w:cs="Times New Roman"/>
          <w:sz w:val="24"/>
          <w:szCs w:val="24"/>
          <w:highlight w:val="yellow"/>
        </w:rPr>
        <w:t>5</w:t>
      </w:r>
      <w:r w:rsidR="00B469AC" w:rsidRPr="00C04580">
        <w:rPr>
          <w:rFonts w:ascii="Times New Roman" w:eastAsia="TimesNewRoman" w:hAnsi="Times New Roman" w:cs="Times New Roman"/>
          <w:sz w:val="24"/>
          <w:szCs w:val="24"/>
          <w:highlight w:val="yellow"/>
        </w:rPr>
        <w:t xml:space="preserve"> (</w:t>
      </w:r>
      <w:r w:rsidR="00B469AC">
        <w:rPr>
          <w:rFonts w:ascii="Times New Roman" w:eastAsia="TimesNewRoman" w:hAnsi="Times New Roman" w:cs="Times New Roman"/>
          <w:sz w:val="24"/>
          <w:szCs w:val="24"/>
          <w:highlight w:val="yellow"/>
        </w:rPr>
        <w:t>d</w:t>
      </w:r>
      <w:r w:rsidR="00B469AC" w:rsidRPr="00C04580">
        <w:rPr>
          <w:rFonts w:ascii="Times New Roman" w:eastAsia="TimesNewRoman" w:hAnsi="Times New Roman" w:cs="Times New Roman"/>
          <w:sz w:val="24"/>
          <w:szCs w:val="24"/>
          <w:highlight w:val="yellow"/>
        </w:rPr>
        <w:t>, 3H</w:t>
      </w:r>
      <w:r w:rsidR="00B469AC">
        <w:rPr>
          <w:rFonts w:ascii="Times New Roman" w:eastAsia="TimesNewRoman" w:hAnsi="Times New Roman" w:cs="Times New Roman"/>
          <w:sz w:val="24"/>
          <w:szCs w:val="24"/>
          <w:highlight w:val="yellow"/>
        </w:rPr>
        <w:t xml:space="preserve">, </w:t>
      </w:r>
      <w:r w:rsidR="00B469AC" w:rsidRPr="00B469AC">
        <w:rPr>
          <w:rFonts w:ascii="Times New Roman" w:eastAsia="TimesNewRoman" w:hAnsi="Times New Roman" w:cs="Times New Roman"/>
          <w:i/>
          <w:iCs/>
          <w:sz w:val="24"/>
          <w:szCs w:val="24"/>
          <w:highlight w:val="yellow"/>
        </w:rPr>
        <w:t>J</w:t>
      </w:r>
      <w:r w:rsidR="00B469AC">
        <w:rPr>
          <w:rFonts w:ascii="Times New Roman" w:eastAsia="TimesNewRoman" w:hAnsi="Times New Roman" w:cs="Times New Roman"/>
          <w:sz w:val="24"/>
          <w:szCs w:val="24"/>
          <w:highlight w:val="yellow"/>
        </w:rPr>
        <w:t xml:space="preserve"> = 8.2 Hz)</w:t>
      </w:r>
      <w:r w:rsidR="00B469AC">
        <w:rPr>
          <w:rFonts w:ascii="Times New Roman" w:eastAsia="TimesNewRoman" w:hAnsi="Times New Roman" w:cs="Times New Roman"/>
          <w:vanish/>
          <w:sz w:val="24"/>
          <w:szCs w:val="24"/>
          <w:highlight w:val="yellow"/>
        </w:rPr>
        <w:t>Hz</w:t>
      </w:r>
    </w:p>
    <w:p w:rsidR="00C04580" w:rsidRPr="00C04580" w:rsidRDefault="00B469AC" w:rsidP="00C04580">
      <w:pPr>
        <w:autoSpaceDE w:val="0"/>
        <w:autoSpaceDN w:val="0"/>
        <w:adjustRightInd w:val="0"/>
        <w:spacing w:after="0" w:line="360" w:lineRule="auto"/>
        <w:jc w:val="both"/>
        <w:rPr>
          <w:rFonts w:ascii="Times New Roman" w:eastAsia="TimesNewRoman" w:hAnsi="Times New Roman" w:cs="Times New Roman"/>
          <w:sz w:val="24"/>
          <w:szCs w:val="24"/>
          <w:highlight w:val="yellow"/>
        </w:rPr>
      </w:pPr>
      <w:r>
        <w:rPr>
          <w:rFonts w:ascii="Times New Roman" w:eastAsia="TimesNewRoman" w:hAnsi="Times New Roman" w:cs="Times New Roman"/>
          <w:sz w:val="24"/>
          <w:szCs w:val="24"/>
        </w:rPr>
        <w:t>.</w:t>
      </w:r>
    </w:p>
    <w:p w:rsidR="001D6498" w:rsidRPr="00C04580" w:rsidRDefault="00B469AC" w:rsidP="0010541E">
      <w:pPr>
        <w:autoSpaceDE w:val="0"/>
        <w:autoSpaceDN w:val="0"/>
        <w:adjustRightInd w:val="0"/>
        <w:spacing w:after="0" w:line="360" w:lineRule="auto"/>
        <w:jc w:val="both"/>
        <w:rPr>
          <w:rFonts w:ascii="Times New Roman" w:eastAsia="TimesNewRoman" w:hAnsi="Times New Roman" w:cs="Times New Roman"/>
          <w:sz w:val="24"/>
          <w:szCs w:val="24"/>
          <w:highlight w:val="yellow"/>
        </w:rPr>
      </w:pPr>
      <w:r w:rsidRPr="00573596">
        <w:rPr>
          <w:rFonts w:ascii="Times New Roman" w:eastAsia="TimesNewRoman" w:hAnsi="Times New Roman" w:cs="Times New Roman"/>
          <w:sz w:val="24"/>
          <w:szCs w:val="24"/>
          <w:highlight w:val="yellow"/>
          <w:vertAlign w:val="superscript"/>
        </w:rPr>
        <w:t>13</w:t>
      </w:r>
      <w:r w:rsidRPr="00573596">
        <w:rPr>
          <w:rFonts w:ascii="Times New Roman" w:eastAsia="TimesNewRoman" w:hAnsi="Times New Roman" w:cs="Times New Roman"/>
          <w:sz w:val="24"/>
          <w:szCs w:val="24"/>
          <w:highlight w:val="yellow"/>
        </w:rPr>
        <w:t>C NMR (100 MHz, CDCl</w:t>
      </w:r>
      <w:r w:rsidRPr="00573596">
        <w:rPr>
          <w:rFonts w:ascii="Times New Roman" w:eastAsia="TimesNewRoman" w:hAnsi="Times New Roman" w:cs="Times New Roman"/>
          <w:sz w:val="24"/>
          <w:szCs w:val="24"/>
          <w:highlight w:val="yellow"/>
          <w:vertAlign w:val="subscript"/>
        </w:rPr>
        <w:t>3</w:t>
      </w:r>
      <w:r w:rsidRPr="00573596">
        <w:rPr>
          <w:rFonts w:ascii="Times New Roman" w:eastAsia="TimesNewRoman" w:hAnsi="Times New Roman" w:cs="Times New Roman"/>
          <w:sz w:val="24"/>
          <w:szCs w:val="24"/>
          <w:highlight w:val="yellow"/>
        </w:rPr>
        <w:t xml:space="preserve">, 298 K): </w:t>
      </w:r>
      <w:r w:rsidRPr="00573596">
        <w:rPr>
          <w:rFonts w:ascii="Times New Roman" w:hAnsi="Times New Roman" w:cs="Times New Roman"/>
          <w:i/>
          <w:iCs/>
          <w:sz w:val="24"/>
          <w:szCs w:val="24"/>
          <w:highlight w:val="yellow"/>
        </w:rPr>
        <w:t>δ</w:t>
      </w:r>
      <w:r w:rsidRPr="00573596">
        <w:rPr>
          <w:rFonts w:ascii="Times New Roman" w:hAnsi="Times New Roman" w:cs="Times New Roman"/>
          <w:iCs/>
          <w:sz w:val="24"/>
          <w:szCs w:val="24"/>
          <w:highlight w:val="yellow"/>
        </w:rPr>
        <w:t xml:space="preserve"> (ppm) =</w:t>
      </w:r>
      <w:r>
        <w:rPr>
          <w:rFonts w:ascii="Times New Roman" w:hAnsi="Times New Roman" w:cs="Times New Roman"/>
          <w:iCs/>
          <w:sz w:val="24"/>
          <w:szCs w:val="24"/>
          <w:highlight w:val="yellow"/>
        </w:rPr>
        <w:t xml:space="preserve"> 166.8, 166.4, 165.6, 163.6, 163.1, 161.2, 148.4, 148.3, 139.7, 136.2, 136.1, 132.7, 132.6, 131.5, 131.4, 131.3, 131.2, 130.7, 129.3, 129.2, 129.0, 128.5, 128.2, 128.0, 120.9, 120.8, 115.2, 114.9, </w:t>
      </w:r>
      <w:r w:rsidR="0010541E">
        <w:rPr>
          <w:rFonts w:ascii="Times New Roman" w:hAnsi="Times New Roman" w:cs="Times New Roman"/>
          <w:iCs/>
          <w:sz w:val="24"/>
          <w:szCs w:val="24"/>
          <w:highlight w:val="yellow"/>
        </w:rPr>
        <w:t>20.7.</w:t>
      </w:r>
    </w:p>
    <w:p w:rsidR="00941179" w:rsidRDefault="00941179" w:rsidP="00137CAB">
      <w:pPr>
        <w:pStyle w:val="ExperimentalSection"/>
        <w:spacing w:line="360" w:lineRule="auto"/>
        <w:rPr>
          <w:rFonts w:ascii="Times New Roman" w:hAnsi="Times New Roman"/>
          <w:b/>
          <w:bCs/>
          <w:sz w:val="24"/>
          <w:szCs w:val="24"/>
        </w:rPr>
      </w:pPr>
    </w:p>
    <w:p w:rsidR="00101304" w:rsidRDefault="00101304" w:rsidP="00137CAB">
      <w:pPr>
        <w:pStyle w:val="ExperimentalSection"/>
        <w:spacing w:line="360" w:lineRule="auto"/>
        <w:rPr>
          <w:rFonts w:ascii="Times New Roman" w:hAnsi="Times New Roman"/>
          <w:b/>
          <w:bCs/>
          <w:sz w:val="24"/>
          <w:szCs w:val="24"/>
        </w:rPr>
      </w:pPr>
    </w:p>
    <w:p w:rsidR="00101304" w:rsidRDefault="00101304" w:rsidP="00137CAB">
      <w:pPr>
        <w:pStyle w:val="ExperimentalSection"/>
        <w:spacing w:line="360" w:lineRule="auto"/>
        <w:rPr>
          <w:rFonts w:ascii="Times New Roman" w:hAnsi="Times New Roman"/>
          <w:b/>
          <w:bCs/>
          <w:sz w:val="24"/>
          <w:szCs w:val="24"/>
        </w:rPr>
      </w:pPr>
    </w:p>
    <w:p w:rsidR="00101304" w:rsidRDefault="00101304" w:rsidP="00137CAB">
      <w:pPr>
        <w:pStyle w:val="ExperimentalSection"/>
        <w:spacing w:line="360" w:lineRule="auto"/>
        <w:rPr>
          <w:rFonts w:ascii="Times New Roman" w:hAnsi="Times New Roman"/>
          <w:b/>
          <w:bCs/>
          <w:sz w:val="24"/>
          <w:szCs w:val="24"/>
        </w:rPr>
      </w:pPr>
    </w:p>
    <w:p w:rsidR="00101304" w:rsidRDefault="00101304" w:rsidP="00137CAB">
      <w:pPr>
        <w:pStyle w:val="ExperimentalSection"/>
        <w:spacing w:line="360" w:lineRule="auto"/>
        <w:rPr>
          <w:rFonts w:ascii="Times New Roman" w:hAnsi="Times New Roman"/>
          <w:b/>
          <w:bCs/>
          <w:sz w:val="24"/>
          <w:szCs w:val="24"/>
        </w:rPr>
      </w:pPr>
    </w:p>
    <w:p w:rsidR="00101304" w:rsidRDefault="00101304" w:rsidP="00137CAB">
      <w:pPr>
        <w:pStyle w:val="ExperimentalSection"/>
        <w:spacing w:line="360" w:lineRule="auto"/>
        <w:rPr>
          <w:rFonts w:ascii="Times New Roman" w:hAnsi="Times New Roman"/>
          <w:b/>
          <w:bCs/>
          <w:sz w:val="24"/>
          <w:szCs w:val="24"/>
        </w:rPr>
      </w:pPr>
    </w:p>
    <w:p w:rsidR="002845CF" w:rsidRDefault="002845CF" w:rsidP="00137CAB">
      <w:pPr>
        <w:pStyle w:val="ExperimentalSection"/>
        <w:spacing w:line="360" w:lineRule="auto"/>
        <w:rPr>
          <w:rFonts w:ascii="Times New Roman" w:hAnsi="Times New Roman"/>
          <w:b/>
          <w:bCs/>
          <w:sz w:val="24"/>
          <w:szCs w:val="24"/>
        </w:rPr>
      </w:pPr>
    </w:p>
    <w:p w:rsidR="00A67E33" w:rsidRDefault="00A67E33" w:rsidP="00137CAB">
      <w:pPr>
        <w:pStyle w:val="ExperimentalSection"/>
        <w:spacing w:line="360" w:lineRule="auto"/>
        <w:rPr>
          <w:rFonts w:ascii="Times New Roman" w:hAnsi="Times New Roman"/>
          <w:b/>
          <w:bCs/>
          <w:sz w:val="24"/>
          <w:szCs w:val="24"/>
        </w:rPr>
      </w:pPr>
    </w:p>
    <w:p w:rsidR="00137CAB" w:rsidRDefault="00137CAB" w:rsidP="00137CAB">
      <w:pPr>
        <w:pStyle w:val="ExperimentalSection"/>
        <w:spacing w:line="360" w:lineRule="auto"/>
        <w:rPr>
          <w:rFonts w:ascii="Times New Roman" w:hAnsi="Times New Roman"/>
          <w:b/>
          <w:bCs/>
          <w:sz w:val="24"/>
          <w:szCs w:val="24"/>
        </w:rPr>
      </w:pPr>
      <w:r>
        <w:rPr>
          <w:rFonts w:ascii="Times New Roman" w:hAnsi="Times New Roman"/>
          <w:b/>
          <w:bCs/>
          <w:sz w:val="24"/>
          <w:szCs w:val="24"/>
        </w:rPr>
        <w:lastRenderedPageBreak/>
        <w:t>Characterization of the amines obtained from reduction of ketimines</w:t>
      </w:r>
    </w:p>
    <w:p w:rsidR="00137CAB" w:rsidRDefault="0021494E" w:rsidP="00137C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v:shape id="_x0000_s1114" type="#_x0000_t75" style="position:absolute;left:0;text-align:left;margin-left:9pt;margin-top:3.3pt;width:89.5pt;height:47.35pt;z-index:-251543552" wrapcoords="15145 939 8690 2817 7697 3757 7697 8452 2979 8922 0 11739 0 17374 1490 20191 2234 20191 3724 20191 4469 20191 6207 16904 9434 15965 19117 10330 19117 8452 21352 939 15145 939" fillcolor="#4f81bd">
            <v:imagedata r:id="rId136" o:title=""/>
            <v:shadow color="#eeece1"/>
            <w10:wrap type="tight"/>
          </v:shape>
          <o:OLEObject Type="Embed" ProgID="ChemDraw.Document.6.0" ShapeID="_x0000_s1114" DrawAspect="Content" ObjectID="_1668242343" r:id="rId137"/>
        </w:object>
      </w:r>
    </w:p>
    <w:p w:rsidR="00137CAB" w:rsidRPr="00DD583C" w:rsidRDefault="00137CAB" w:rsidP="00137CAB">
      <w:pPr>
        <w:autoSpaceDE w:val="0"/>
        <w:autoSpaceDN w:val="0"/>
        <w:adjustRightInd w:val="0"/>
        <w:spacing w:after="0" w:line="360" w:lineRule="auto"/>
        <w:jc w:val="both"/>
        <w:rPr>
          <w:rFonts w:ascii="Times New Roman" w:hAnsi="Times New Roman" w:cs="Times New Roman"/>
          <w:sz w:val="24"/>
          <w:szCs w:val="24"/>
        </w:rPr>
      </w:pPr>
    </w:p>
    <w:p w:rsidR="00137CAB" w:rsidRDefault="00137CAB" w:rsidP="00137CAB">
      <w:pPr>
        <w:autoSpaceDE w:val="0"/>
        <w:autoSpaceDN w:val="0"/>
        <w:adjustRightInd w:val="0"/>
        <w:spacing w:line="360" w:lineRule="auto"/>
        <w:jc w:val="both"/>
        <w:rPr>
          <w:rFonts w:ascii="Times New Roman" w:hAnsi="Times New Roman" w:cs="Times New Roman"/>
          <w:bCs/>
          <w:sz w:val="24"/>
          <w:szCs w:val="24"/>
        </w:rPr>
      </w:pPr>
    </w:p>
    <w:p w:rsidR="00137CAB" w:rsidRPr="00DD583C" w:rsidRDefault="00137CAB" w:rsidP="00137CAB">
      <w:pPr>
        <w:autoSpaceDE w:val="0"/>
        <w:autoSpaceDN w:val="0"/>
        <w:adjustRightInd w:val="0"/>
        <w:spacing w:line="360" w:lineRule="auto"/>
        <w:jc w:val="both"/>
        <w:rPr>
          <w:rFonts w:ascii="Times New Roman" w:hAnsi="Times New Roman" w:cs="Times New Roman"/>
          <w:bCs/>
          <w:sz w:val="24"/>
          <w:szCs w:val="24"/>
        </w:rPr>
      </w:pPr>
      <w:r w:rsidRPr="008360F6">
        <w:rPr>
          <w:rFonts w:ascii="Times New Roman" w:hAnsi="Times New Roman" w:cs="Times New Roman"/>
          <w:sz w:val="24"/>
          <w:szCs w:val="24"/>
        </w:rPr>
        <w:t>4-methyl-N-(1-phenylethyl)aniline</w:t>
      </w:r>
      <w:r w:rsidR="00955149">
        <w:rPr>
          <w:rFonts w:ascii="Times New Roman" w:hAnsi="Times New Roman" w:cs="Times New Roman"/>
          <w:sz w:val="24"/>
          <w:szCs w:val="24"/>
        </w:rPr>
        <w:fldChar w:fldCharType="begin" w:fldLock="1"/>
      </w:r>
      <w:r w:rsidR="001E378F">
        <w:rPr>
          <w:rFonts w:ascii="Times New Roman" w:hAnsi="Times New Roman" w:cs="Times New Roman"/>
          <w:sz w:val="24"/>
          <w:szCs w:val="24"/>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33c13ada-8750-4482-b7a4-66d02b12306f"]}],"mendeley":{"formattedCitation":"&lt;sup&gt;[2]&lt;/sup&gt;","plainTextFormattedCitation":"[2]","previouslyFormattedCitation":"&lt;sup&gt;[2]&lt;/sup&gt;"},"properties":{"noteIndex":0},"schema":"https://github.com/citation-style-language/schema/raw/master/csl-citation.json"}</w:instrText>
      </w:r>
      <w:r w:rsidR="00955149">
        <w:rPr>
          <w:rFonts w:ascii="Times New Roman" w:hAnsi="Times New Roman" w:cs="Times New Roman"/>
          <w:sz w:val="24"/>
          <w:szCs w:val="24"/>
        </w:rPr>
        <w:fldChar w:fldCharType="separate"/>
      </w:r>
      <w:r w:rsidR="001E378F" w:rsidRPr="001E378F">
        <w:rPr>
          <w:rFonts w:ascii="Times New Roman" w:hAnsi="Times New Roman" w:cs="Times New Roman"/>
          <w:noProof/>
          <w:sz w:val="24"/>
          <w:szCs w:val="24"/>
          <w:vertAlign w:val="superscript"/>
        </w:rPr>
        <w:t>[2]</w:t>
      </w:r>
      <w:r w:rsidR="00955149">
        <w:rPr>
          <w:rFonts w:ascii="Times New Roman" w:hAnsi="Times New Roman" w:cs="Times New Roman"/>
          <w:sz w:val="24"/>
          <w:szCs w:val="24"/>
        </w:rPr>
        <w:fldChar w:fldCharType="end"/>
      </w:r>
    </w:p>
    <w:p w:rsidR="00137CAB" w:rsidRPr="00DD583C" w:rsidRDefault="00137CAB" w:rsidP="00137CAB">
      <w:pPr>
        <w:autoSpaceDE w:val="0"/>
        <w:autoSpaceDN w:val="0"/>
        <w:adjustRightInd w:val="0"/>
        <w:spacing w:after="0" w:line="360" w:lineRule="auto"/>
        <w:jc w:val="both"/>
        <w:rPr>
          <w:rFonts w:ascii="Times New Roman" w:hAnsi="Times New Roman" w:cs="Times New Roman"/>
          <w:i/>
          <w:iCs/>
          <w:sz w:val="24"/>
          <w:szCs w:val="24"/>
        </w:rPr>
      </w:pPr>
      <w:r w:rsidRPr="00DD583C">
        <w:rPr>
          <w:rFonts w:ascii="Times New Roman" w:eastAsia="TimesNewRoman" w:hAnsi="Times New Roman" w:cs="Times New Roman"/>
          <w:sz w:val="24"/>
          <w:szCs w:val="24"/>
          <w:vertAlign w:val="superscript"/>
        </w:rPr>
        <w:t>1</w:t>
      </w:r>
      <w:r w:rsidRPr="00DD583C">
        <w:rPr>
          <w:rFonts w:ascii="Times New Roman" w:eastAsia="TimesNewRoman" w:hAnsi="Times New Roman" w:cs="Times New Roman"/>
          <w:sz w:val="24"/>
          <w:szCs w:val="24"/>
        </w:rPr>
        <w:t>H NMR (400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7.39-7.28 (</w:t>
      </w:r>
      <w:r w:rsidRPr="00DD583C">
        <w:rPr>
          <w:rFonts w:ascii="Times New Roman" w:eastAsia="TimesNewRoman" w:hAnsi="Times New Roman" w:cs="Times New Roman"/>
          <w:sz w:val="24"/>
          <w:szCs w:val="24"/>
        </w:rPr>
        <w:t>m, 4H),</w:t>
      </w:r>
      <w:r w:rsidRPr="00DD583C">
        <w:rPr>
          <w:rFonts w:ascii="Times New Roman" w:hAnsi="Times New Roman" w:cs="Times New Roman"/>
          <w:sz w:val="24"/>
          <w:szCs w:val="24"/>
        </w:rPr>
        <w:t xml:space="preserve"> 7.25-7.19 (</w:t>
      </w:r>
      <w:r w:rsidRPr="00DD583C">
        <w:rPr>
          <w:rFonts w:ascii="Times New Roman" w:eastAsia="TimesNewRoman" w:hAnsi="Times New Roman" w:cs="Times New Roman"/>
          <w:sz w:val="24"/>
          <w:szCs w:val="24"/>
        </w:rPr>
        <w:t xml:space="preserve">m, 1H), 6.91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8.0 Hz), 6.44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8.0 Hz), 4.46 (q, 1H, </w:t>
      </w:r>
      <w:r w:rsidRPr="00DD583C">
        <w:rPr>
          <w:rFonts w:ascii="Times New Roman" w:eastAsia="TimesNewRoman" w:hAnsi="Times New Roman" w:cs="Times New Roman"/>
          <w:i/>
          <w:sz w:val="24"/>
          <w:szCs w:val="24"/>
        </w:rPr>
        <w:t>J =</w:t>
      </w:r>
      <w:r w:rsidRPr="00DD583C">
        <w:rPr>
          <w:rFonts w:ascii="Times New Roman" w:eastAsia="TimesNewRoman" w:hAnsi="Times New Roman" w:cs="Times New Roman"/>
          <w:sz w:val="24"/>
          <w:szCs w:val="24"/>
        </w:rPr>
        <w:t xml:space="preserve"> 6.8 Hz), 2.18 (s, 3H), 1.51 (d, 3H,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6.8 Hz).</w:t>
      </w:r>
    </w:p>
    <w:p w:rsidR="00137CAB" w:rsidRDefault="00137CAB" w:rsidP="00137CAB">
      <w:pPr>
        <w:autoSpaceDE w:val="0"/>
        <w:autoSpaceDN w:val="0"/>
        <w:adjustRightInd w:val="0"/>
        <w:spacing w:after="0" w:line="360" w:lineRule="auto"/>
        <w:jc w:val="both"/>
        <w:rPr>
          <w:rFonts w:ascii="Times New Roman" w:hAnsi="Times New Roman" w:cs="Times New Roman"/>
          <w:sz w:val="24"/>
          <w:szCs w:val="24"/>
        </w:rPr>
      </w:pPr>
      <w:r w:rsidRPr="00DD583C">
        <w:rPr>
          <w:rFonts w:ascii="Times New Roman" w:eastAsia="TimesNewRoman" w:hAnsi="Times New Roman" w:cs="Times New Roman"/>
          <w:sz w:val="24"/>
          <w:szCs w:val="24"/>
          <w:vertAlign w:val="superscript"/>
        </w:rPr>
        <w:t>13</w:t>
      </w:r>
      <w:r w:rsidRPr="00DD583C">
        <w:rPr>
          <w:rFonts w:ascii="Times New Roman" w:eastAsia="TimesNewRoman" w:hAnsi="Times New Roman" w:cs="Times New Roman"/>
          <w:sz w:val="24"/>
          <w:szCs w:val="24"/>
        </w:rPr>
        <w:t>C NMR (100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145.3, 144.9, 129.5, 128.5, 126.7, 126.2, 125.7, 113.3, 53.5, 24.9, 20.2.</w:t>
      </w:r>
    </w:p>
    <w:p w:rsidR="00137CAB" w:rsidRDefault="0021494E" w:rsidP="00137C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v:shape id="_x0000_s1076" type="#_x0000_t75" style="position:absolute;left:0;text-align:left;margin-left:3.65pt;margin-top:11.6pt;width:77.35pt;height:46.4pt;z-index:251751424" wrapcoords="17053 939 9663 2817 8526 3757 8526 8452 3126 8922 0 11739 0 17374 1705 20191 2558 20191 4263 20191 8811 20191 18758 17374 18758 15965 21316 8452 21600 5165 20747 2817 18758 939 17053 939" fillcolor="#4f81bd">
            <v:imagedata r:id="rId138" o:title=""/>
            <v:shadow color="#eeece1"/>
            <w10:wrap type="tight"/>
          </v:shape>
          <o:OLEObject Type="Embed" ProgID="ChemDraw.Document.6.0" ShapeID="_x0000_s1076" DrawAspect="Content" ObjectID="_1668242344" r:id="rId139"/>
        </w:object>
      </w:r>
    </w:p>
    <w:p w:rsidR="00137CAB" w:rsidRDefault="00137CAB" w:rsidP="00137CAB">
      <w:pPr>
        <w:autoSpaceDE w:val="0"/>
        <w:autoSpaceDN w:val="0"/>
        <w:adjustRightInd w:val="0"/>
        <w:spacing w:after="0" w:line="360" w:lineRule="auto"/>
        <w:jc w:val="both"/>
        <w:rPr>
          <w:rFonts w:ascii="Times New Roman" w:hAnsi="Times New Roman" w:cs="Times New Roman"/>
          <w:sz w:val="24"/>
          <w:szCs w:val="24"/>
        </w:rPr>
      </w:pPr>
    </w:p>
    <w:p w:rsidR="00137CAB" w:rsidRPr="00DD583C" w:rsidRDefault="00137CAB" w:rsidP="00137CAB">
      <w:pPr>
        <w:autoSpaceDE w:val="0"/>
        <w:autoSpaceDN w:val="0"/>
        <w:adjustRightInd w:val="0"/>
        <w:spacing w:after="0" w:line="360" w:lineRule="auto"/>
        <w:jc w:val="both"/>
        <w:rPr>
          <w:rFonts w:ascii="Times New Roman" w:hAnsi="Times New Roman" w:cs="Times New Roman"/>
          <w:sz w:val="24"/>
          <w:szCs w:val="24"/>
        </w:rPr>
      </w:pPr>
    </w:p>
    <w:p w:rsidR="00137CAB" w:rsidRPr="00DD583C" w:rsidRDefault="00137CAB" w:rsidP="00137CAB">
      <w:pPr>
        <w:autoSpaceDE w:val="0"/>
        <w:autoSpaceDN w:val="0"/>
        <w:adjustRightInd w:val="0"/>
        <w:spacing w:line="360" w:lineRule="auto"/>
        <w:jc w:val="both"/>
        <w:rPr>
          <w:rFonts w:ascii="Times New Roman" w:hAnsi="Times New Roman" w:cs="Times New Roman"/>
          <w:bCs/>
          <w:sz w:val="24"/>
          <w:szCs w:val="24"/>
        </w:rPr>
      </w:pPr>
      <w:r w:rsidRPr="008360F6">
        <w:rPr>
          <w:rFonts w:ascii="Times New Roman" w:hAnsi="Times New Roman" w:cs="Times New Roman"/>
          <w:bCs/>
          <w:sz w:val="24"/>
          <w:szCs w:val="24"/>
        </w:rPr>
        <w:t>2-methyl-N-(1-phenylethyl)aniline</w:t>
      </w:r>
      <w:r w:rsidR="00955149">
        <w:rPr>
          <w:rFonts w:ascii="Times New Roman" w:hAnsi="Times New Roman" w:cs="Times New Roman"/>
          <w:bCs/>
          <w:sz w:val="24"/>
          <w:szCs w:val="24"/>
        </w:rPr>
        <w:fldChar w:fldCharType="begin" w:fldLock="1"/>
      </w:r>
      <w:r w:rsidR="001E378F">
        <w:rPr>
          <w:rFonts w:ascii="Times New Roman" w:hAnsi="Times New Roman" w:cs="Times New Roman"/>
          <w:bCs/>
          <w:sz w:val="24"/>
          <w:szCs w:val="24"/>
        </w:rPr>
        <w:instrText>ADDIN CSL_CITATION {"citationItems":[{"id":"ITEM-1","itemData":{"DOI":"10.1002/ejoc.201500120","ISSN":"10990690","abstract":"Phosphoramidite ligands based on pinene-derived chiral amines have been prepared by a straightforward procedure in good yields. The key step of the synthetic protocol is a stereoselective hydrogenation of annulated pinene-pyridine derivatives leading to (diastereoisomeric) secondary amines that were separated and treated with different chlorophosphites to yield the envisaged phosphoramidites. The absolute configurations of the ligands were assigned on the basis of NMR analyses and corroborated by X-ray diffraction analysis of a borane adduct of a typical ligand. The new ligands were employed in the asymmetric hydrogenation of imines and olefins. The iridium-catalyzed hydrogenation of imines provided up to 81?% ee, whereas in the rhodium-catalyzed hydrogenation of functionalized olefins enantioselectivities of up to 99?% ee were achieved. In this particular application, the different chiral elements of the ligand structure led to synergistic effects and the enantioselectivity is dominated by the chiral diol moiety.","author":[{"dropping-particle":"","family":"Schmitz","given":"Christian","non-dropping-particle":"","parse-names":false,"suffix":""},{"dropping-particle":"","family":"Leitner","given":"Walter","non-dropping-particle":"","parse-names":false,"suffix":""},{"dropping-particle":"","family":"Franciò","given":"Giancarlo","non-dropping-particle":"","parse-names":false,"suffix":""}],"container-title":"European Journal of Organic Chemistry","id":"ITEM-1","issue":"13","issued":{"date-parts":[["2015"]]},"page":"2889-2901","title":"Pinene-derived monodentate phosphoramidites for asymmetric hydrogenation","type":"article-journal","volume":"2015"},"uris":["http://www.mendeley.com/documents/?uuid=89a5cf2e-b0b6-49b9-bb32-65e79dc3daf6"]}],"mendeley":{"formattedCitation":"&lt;sup&gt;[3]&lt;/sup&gt;","plainTextFormattedCitation":"[3]","previouslyFormattedCitation":"&lt;sup&gt;[3]&lt;/sup&gt;"},"properties":{"noteIndex":0},"schema":"https://github.com/citation-style-language/schema/raw/master/csl-citation.json"}</w:instrText>
      </w:r>
      <w:r w:rsidR="00955149">
        <w:rPr>
          <w:rFonts w:ascii="Times New Roman" w:hAnsi="Times New Roman" w:cs="Times New Roman"/>
          <w:bCs/>
          <w:sz w:val="24"/>
          <w:szCs w:val="24"/>
        </w:rPr>
        <w:fldChar w:fldCharType="separate"/>
      </w:r>
      <w:r w:rsidR="001E378F" w:rsidRPr="001E378F">
        <w:rPr>
          <w:rFonts w:ascii="Times New Roman" w:hAnsi="Times New Roman" w:cs="Times New Roman"/>
          <w:bCs/>
          <w:noProof/>
          <w:sz w:val="24"/>
          <w:szCs w:val="24"/>
          <w:vertAlign w:val="superscript"/>
        </w:rPr>
        <w:t>[3]</w:t>
      </w:r>
      <w:r w:rsidR="00955149">
        <w:rPr>
          <w:rFonts w:ascii="Times New Roman" w:hAnsi="Times New Roman" w:cs="Times New Roman"/>
          <w:bCs/>
          <w:sz w:val="24"/>
          <w:szCs w:val="24"/>
        </w:rPr>
        <w:fldChar w:fldCharType="end"/>
      </w:r>
    </w:p>
    <w:p w:rsidR="00137CAB" w:rsidRPr="00DD583C" w:rsidRDefault="00137CAB" w:rsidP="00137CAB">
      <w:pPr>
        <w:autoSpaceDE w:val="0"/>
        <w:autoSpaceDN w:val="0"/>
        <w:adjustRightInd w:val="0"/>
        <w:spacing w:after="0" w:line="360" w:lineRule="auto"/>
        <w:jc w:val="both"/>
        <w:rPr>
          <w:rFonts w:ascii="Times New Roman" w:hAnsi="Times New Roman" w:cs="Times New Roman"/>
          <w:i/>
          <w:iCs/>
          <w:sz w:val="24"/>
          <w:szCs w:val="24"/>
        </w:rPr>
      </w:pPr>
      <w:r w:rsidRPr="00DD583C">
        <w:rPr>
          <w:rFonts w:ascii="Times New Roman" w:eastAsia="TimesNewRoman" w:hAnsi="Times New Roman" w:cs="Times New Roman"/>
          <w:sz w:val="24"/>
          <w:szCs w:val="24"/>
          <w:vertAlign w:val="superscript"/>
        </w:rPr>
        <w:t>1</w:t>
      </w:r>
      <w:r w:rsidRPr="00DD583C">
        <w:rPr>
          <w:rFonts w:ascii="Times New Roman" w:eastAsia="TimesNewRoman" w:hAnsi="Times New Roman" w:cs="Times New Roman"/>
          <w:sz w:val="24"/>
          <w:szCs w:val="24"/>
        </w:rPr>
        <w:t>H NMR (400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7.44-7.30</w:t>
      </w:r>
      <w:r w:rsidRPr="00DD583C">
        <w:rPr>
          <w:rFonts w:ascii="Times New Roman" w:eastAsia="TimesNewRoman" w:hAnsi="Times New Roman" w:cs="Times New Roman"/>
          <w:sz w:val="24"/>
          <w:szCs w:val="24"/>
        </w:rPr>
        <w:t xml:space="preserve"> (m, 4H), 7.29-7.23 (m, 1H), 7.09 (d, 1H,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7.3 Hz), 7.00 (t, 1H,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7.8 Hz), 6.66  (t, 1H,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7.3 Hz), 6.44 (d, 1H,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7.8 Hz), 4.58 (q, 1H, </w:t>
      </w:r>
      <w:r w:rsidRPr="00DD583C">
        <w:rPr>
          <w:rFonts w:ascii="Times New Roman" w:eastAsia="TimesNewRoman" w:hAnsi="Times New Roman" w:cs="Times New Roman"/>
          <w:i/>
          <w:sz w:val="24"/>
          <w:szCs w:val="24"/>
        </w:rPr>
        <w:t>J =</w:t>
      </w:r>
      <w:r w:rsidRPr="00DD583C">
        <w:rPr>
          <w:rFonts w:ascii="Times New Roman" w:eastAsia="TimesNewRoman" w:hAnsi="Times New Roman" w:cs="Times New Roman"/>
          <w:sz w:val="24"/>
          <w:szCs w:val="24"/>
        </w:rPr>
        <w:t xml:space="preserve"> 6.8 Hz), 2.27 (s, 3H), 1.61 (d, 3H,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6.8 Hz).</w:t>
      </w:r>
    </w:p>
    <w:p w:rsidR="00137CAB" w:rsidRPr="00DD583C" w:rsidRDefault="00137CAB" w:rsidP="00137CAB">
      <w:pPr>
        <w:autoSpaceDE w:val="0"/>
        <w:autoSpaceDN w:val="0"/>
        <w:adjustRightInd w:val="0"/>
        <w:spacing w:after="0" w:line="360" w:lineRule="auto"/>
        <w:jc w:val="both"/>
        <w:rPr>
          <w:rFonts w:ascii="Times New Roman" w:hAnsi="Times New Roman" w:cs="Times New Roman"/>
          <w:sz w:val="24"/>
          <w:szCs w:val="24"/>
        </w:rPr>
      </w:pPr>
      <w:r w:rsidRPr="00DD583C">
        <w:rPr>
          <w:rFonts w:ascii="Times New Roman" w:eastAsia="TimesNewRoman" w:hAnsi="Times New Roman" w:cs="Times New Roman"/>
          <w:sz w:val="24"/>
          <w:szCs w:val="24"/>
          <w:vertAlign w:val="superscript"/>
        </w:rPr>
        <w:t>13</w:t>
      </w:r>
      <w:r w:rsidRPr="00DD583C">
        <w:rPr>
          <w:rFonts w:ascii="Times New Roman" w:eastAsia="TimesNewRoman" w:hAnsi="Times New Roman" w:cs="Times New Roman"/>
          <w:sz w:val="24"/>
          <w:szCs w:val="24"/>
        </w:rPr>
        <w:t>C NMR (100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144.9, 129.9, 128.6, 126.9, 126.8, 125.8, 121.8, 117.0, 111.3, 53.4, 25.0, 17.5.</w:t>
      </w:r>
    </w:p>
    <w:p w:rsidR="00137CAB" w:rsidRPr="00DD583C"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21494E" w:rsidP="00137CAB">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sz w:val="24"/>
          <w:szCs w:val="24"/>
        </w:rPr>
        <w:object w:dxaOrig="1440" w:dyaOrig="1440">
          <v:shape id="_x0000_s1077" type="#_x0000_t75" style="position:absolute;left:0;text-align:left;margin-left:.2pt;margin-top:3.05pt;width:98.3pt;height:45.85pt;z-index:251752448" wrapcoords="16457 1322 9874 3086 6377 5290 6377 8376 2469 9698 0 12343 0 17633 1029 20278 1851 20278 3086 20278 3909 20278 5143 17192 4937 15429 9463 15429 15840 11461 15634 8376 20983 4849 21189 1763 18514 1322 16457 1322" fillcolor="#4f81bd">
            <v:imagedata r:id="rId140" o:title=""/>
            <v:shadow color="#eeece1"/>
            <w10:wrap type="tight"/>
          </v:shape>
          <o:OLEObject Type="Embed" ProgID="ChemDraw.Document.6.0" ShapeID="_x0000_s1077" DrawAspect="Content" ObjectID="_1668242345" r:id="rId141"/>
        </w:object>
      </w:r>
    </w:p>
    <w:p w:rsidR="00137CAB" w:rsidRPr="00DD583C" w:rsidRDefault="00137CAB" w:rsidP="00137CAB">
      <w:pPr>
        <w:autoSpaceDE w:val="0"/>
        <w:autoSpaceDN w:val="0"/>
        <w:adjustRightInd w:val="0"/>
        <w:spacing w:line="360" w:lineRule="auto"/>
        <w:jc w:val="both"/>
        <w:rPr>
          <w:rFonts w:ascii="Times New Roman" w:hAnsi="Times New Roman" w:cs="Times New Roman"/>
          <w:bCs/>
          <w:sz w:val="24"/>
          <w:szCs w:val="24"/>
        </w:rPr>
      </w:pPr>
    </w:p>
    <w:p w:rsidR="00137CAB" w:rsidRPr="00DD583C" w:rsidRDefault="00137CAB" w:rsidP="00137CAB">
      <w:pPr>
        <w:autoSpaceDE w:val="0"/>
        <w:autoSpaceDN w:val="0"/>
        <w:adjustRightInd w:val="0"/>
        <w:spacing w:line="360" w:lineRule="auto"/>
        <w:jc w:val="both"/>
        <w:rPr>
          <w:rFonts w:ascii="Times New Roman" w:hAnsi="Times New Roman" w:cs="Times New Roman"/>
          <w:bCs/>
          <w:sz w:val="24"/>
          <w:szCs w:val="24"/>
        </w:rPr>
      </w:pPr>
      <w:r w:rsidRPr="008360F6">
        <w:rPr>
          <w:rFonts w:ascii="Times New Roman" w:hAnsi="Times New Roman" w:cs="Times New Roman"/>
          <w:bCs/>
          <w:sz w:val="24"/>
          <w:szCs w:val="24"/>
        </w:rPr>
        <w:t>4-methoxy-N-(1-phenylethyl)aniline</w:t>
      </w:r>
      <w:r w:rsidR="00955149">
        <w:rPr>
          <w:rFonts w:ascii="Times New Roman" w:hAnsi="Times New Roman" w:cs="Times New Roman"/>
          <w:bCs/>
          <w:sz w:val="24"/>
          <w:szCs w:val="24"/>
        </w:rPr>
        <w:fldChar w:fldCharType="begin" w:fldLock="1"/>
      </w:r>
      <w:r w:rsidR="001E378F">
        <w:rPr>
          <w:rFonts w:ascii="Times New Roman" w:hAnsi="Times New Roman" w:cs="Times New Roman"/>
          <w:bCs/>
          <w:sz w:val="24"/>
          <w:szCs w:val="24"/>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33c13ada-8750-4482-b7a4-66d02b12306f"]}],"mendeley":{"formattedCitation":"&lt;sup&gt;[2]&lt;/sup&gt;","plainTextFormattedCitation":"[2]","previouslyFormattedCitation":"&lt;sup&gt;[2]&lt;/sup&gt;"},"properties":{"noteIndex":0},"schema":"https://github.com/citation-style-language/schema/raw/master/csl-citation.json"}</w:instrText>
      </w:r>
      <w:r w:rsidR="00955149">
        <w:rPr>
          <w:rFonts w:ascii="Times New Roman" w:hAnsi="Times New Roman" w:cs="Times New Roman"/>
          <w:bCs/>
          <w:sz w:val="24"/>
          <w:szCs w:val="24"/>
        </w:rPr>
        <w:fldChar w:fldCharType="separate"/>
      </w:r>
      <w:r w:rsidR="001E378F" w:rsidRPr="001E378F">
        <w:rPr>
          <w:rFonts w:ascii="Times New Roman" w:hAnsi="Times New Roman" w:cs="Times New Roman"/>
          <w:bCs/>
          <w:noProof/>
          <w:sz w:val="24"/>
          <w:szCs w:val="24"/>
          <w:vertAlign w:val="superscript"/>
        </w:rPr>
        <w:t>[2]</w:t>
      </w:r>
      <w:r w:rsidR="00955149">
        <w:rPr>
          <w:rFonts w:ascii="Times New Roman" w:hAnsi="Times New Roman" w:cs="Times New Roman"/>
          <w:bCs/>
          <w:sz w:val="24"/>
          <w:szCs w:val="24"/>
        </w:rPr>
        <w:fldChar w:fldCharType="end"/>
      </w:r>
    </w:p>
    <w:p w:rsidR="00137CAB" w:rsidRPr="00DD583C" w:rsidRDefault="00137CAB" w:rsidP="00137CAB">
      <w:pPr>
        <w:autoSpaceDE w:val="0"/>
        <w:autoSpaceDN w:val="0"/>
        <w:adjustRightInd w:val="0"/>
        <w:spacing w:after="0" w:line="360" w:lineRule="auto"/>
        <w:jc w:val="both"/>
        <w:rPr>
          <w:rFonts w:ascii="Times New Roman" w:hAnsi="Times New Roman" w:cs="Times New Roman"/>
          <w:i/>
          <w:iCs/>
          <w:sz w:val="24"/>
          <w:szCs w:val="24"/>
        </w:rPr>
      </w:pPr>
      <w:r w:rsidRPr="00DD583C">
        <w:rPr>
          <w:rFonts w:ascii="Times New Roman" w:eastAsia="TimesNewRoman" w:hAnsi="Times New Roman" w:cs="Times New Roman"/>
          <w:sz w:val="24"/>
          <w:szCs w:val="24"/>
          <w:vertAlign w:val="superscript"/>
        </w:rPr>
        <w:t>1</w:t>
      </w:r>
      <w:r w:rsidRPr="00DD583C">
        <w:rPr>
          <w:rFonts w:ascii="Times New Roman" w:eastAsia="TimesNewRoman" w:hAnsi="Times New Roman" w:cs="Times New Roman"/>
          <w:sz w:val="24"/>
          <w:szCs w:val="24"/>
        </w:rPr>
        <w:t>H NMR (400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7.41-7.29</w:t>
      </w:r>
      <w:r w:rsidRPr="00DD583C">
        <w:rPr>
          <w:rFonts w:ascii="Times New Roman" w:eastAsia="TimesNewRoman" w:hAnsi="Times New Roman" w:cs="Times New Roman"/>
          <w:sz w:val="24"/>
          <w:szCs w:val="24"/>
        </w:rPr>
        <w:t xml:space="preserve"> (m, 4H), </w:t>
      </w:r>
      <w:r w:rsidRPr="00DD583C">
        <w:rPr>
          <w:rFonts w:ascii="Times New Roman" w:hAnsi="Times New Roman" w:cs="Times New Roman"/>
          <w:sz w:val="24"/>
          <w:szCs w:val="24"/>
        </w:rPr>
        <w:t>7.26-7.20</w:t>
      </w:r>
      <w:r w:rsidRPr="00DD583C">
        <w:rPr>
          <w:rFonts w:ascii="Times New Roman" w:eastAsia="TimesNewRoman" w:hAnsi="Times New Roman" w:cs="Times New Roman"/>
          <w:sz w:val="24"/>
          <w:szCs w:val="24"/>
        </w:rPr>
        <w:t xml:space="preserve"> (m, 1H), 6.71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8.8 Hz), 6.49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8.8 Hz), 4.43 (q, 1H,</w:t>
      </w:r>
      <w:r w:rsidRPr="00DD583C">
        <w:rPr>
          <w:rFonts w:ascii="Times New Roman" w:eastAsia="TimesNewRoman" w:hAnsi="Times New Roman" w:cs="Times New Roman"/>
          <w:i/>
          <w:sz w:val="24"/>
          <w:szCs w:val="24"/>
        </w:rPr>
        <w:t xml:space="preserve"> J =</w:t>
      </w:r>
      <w:r w:rsidRPr="00DD583C">
        <w:rPr>
          <w:rFonts w:ascii="Times New Roman" w:eastAsia="TimesNewRoman" w:hAnsi="Times New Roman" w:cs="Times New Roman"/>
          <w:sz w:val="24"/>
          <w:szCs w:val="24"/>
        </w:rPr>
        <w:t xml:space="preserve"> 6.8 Hz), 3.70 (s, 3H), 1.51 (d, 3H,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6.8 Hz).</w:t>
      </w:r>
    </w:p>
    <w:p w:rsidR="00137CAB" w:rsidRDefault="00137CAB" w:rsidP="00137CAB">
      <w:pPr>
        <w:autoSpaceDE w:val="0"/>
        <w:autoSpaceDN w:val="0"/>
        <w:adjustRightInd w:val="0"/>
        <w:spacing w:after="0" w:line="360" w:lineRule="auto"/>
        <w:jc w:val="both"/>
        <w:rPr>
          <w:rFonts w:ascii="Times New Roman" w:hAnsi="Times New Roman" w:cs="Times New Roman"/>
          <w:sz w:val="24"/>
          <w:szCs w:val="24"/>
        </w:rPr>
      </w:pPr>
      <w:r w:rsidRPr="00DD583C">
        <w:rPr>
          <w:rFonts w:ascii="Times New Roman" w:eastAsia="TimesNewRoman" w:hAnsi="Times New Roman" w:cs="Times New Roman"/>
          <w:sz w:val="24"/>
          <w:szCs w:val="24"/>
          <w:vertAlign w:val="superscript"/>
        </w:rPr>
        <w:t>13</w:t>
      </w:r>
      <w:r w:rsidRPr="00DD583C">
        <w:rPr>
          <w:rFonts w:ascii="Times New Roman" w:eastAsia="TimesNewRoman" w:hAnsi="Times New Roman" w:cs="Times New Roman"/>
          <w:sz w:val="24"/>
          <w:szCs w:val="24"/>
        </w:rPr>
        <w:t>C NMR (100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151.8, 145.4, 141.5, 128.5, 126.7, 125.8, 114.7, 114.5, 55.7, 54.2, 25.0.</w:t>
      </w:r>
    </w:p>
    <w:p w:rsidR="00137CAB" w:rsidRDefault="0021494E" w:rsidP="00137CAB">
      <w:pPr>
        <w:rPr>
          <w:rFonts w:ascii="Times New Roman" w:hAnsi="Times New Roman" w:cs="Times New Roman"/>
        </w:rPr>
      </w:pPr>
      <w:r>
        <w:lastRenderedPageBreak/>
        <w:object w:dxaOrig="1440" w:dyaOrig="1440">
          <v:shape id="_x0000_s1115" type="#_x0000_t75" style="position:absolute;margin-left:3.65pt;margin-top:0;width:77.35pt;height:46.4pt;z-index:251773952" wrapcoords="17053 939 9663 2817 8526 3757 8526 8452 3126 8922 0 11739 0 17374 1705 20191 2558 20191 4263 20191 5116 20191 7105 16904 11084 15965 21316 10800 21600 5165 20747 2817 18758 939 17053 939" fillcolor="#4f81bd">
            <v:imagedata r:id="rId142" o:title=""/>
            <v:shadow color="#eeece1"/>
            <w10:wrap type="tight"/>
          </v:shape>
          <o:OLEObject Type="Embed" ProgID="ChemDraw.Document.6.0" ShapeID="_x0000_s1115" DrawAspect="Content" ObjectID="_1668242346" r:id="rId143"/>
        </w:object>
      </w:r>
    </w:p>
    <w:p w:rsidR="00137CAB" w:rsidRDefault="00137CAB" w:rsidP="00137CAB">
      <w:pPr>
        <w:rPr>
          <w:rFonts w:ascii="Times New Roman" w:hAnsi="Times New Roman" w:cs="Times New Roman"/>
        </w:rPr>
      </w:pPr>
    </w:p>
    <w:p w:rsidR="00137CAB" w:rsidRPr="00DD583C" w:rsidRDefault="00137CAB" w:rsidP="00137CAB">
      <w:pPr>
        <w:rPr>
          <w:rFonts w:ascii="Times New Roman" w:hAnsi="Times New Roman" w:cs="Times New Roman"/>
          <w:sz w:val="24"/>
          <w:szCs w:val="24"/>
        </w:rPr>
      </w:pPr>
      <w:r w:rsidRPr="008360F6">
        <w:rPr>
          <w:rFonts w:ascii="Times New Roman" w:hAnsi="Times New Roman" w:cs="Times New Roman"/>
          <w:sz w:val="24"/>
          <w:szCs w:val="24"/>
        </w:rPr>
        <w:t>N-(1-phenylethyl)aniline</w:t>
      </w:r>
      <w:r w:rsidR="00955149">
        <w:rPr>
          <w:rFonts w:ascii="Times New Roman" w:hAnsi="Times New Roman" w:cs="Times New Roman"/>
          <w:sz w:val="24"/>
          <w:szCs w:val="24"/>
        </w:rPr>
        <w:fldChar w:fldCharType="begin" w:fldLock="1"/>
      </w:r>
      <w:r w:rsidR="001E378F">
        <w:rPr>
          <w:rFonts w:ascii="Times New Roman" w:hAnsi="Times New Roman" w:cs="Times New Roman"/>
          <w:sz w:val="24"/>
          <w:szCs w:val="24"/>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33c13ada-8750-4482-b7a4-66d02b12306f"]}],"mendeley":{"formattedCitation":"&lt;sup&gt;[2]&lt;/sup&gt;","plainTextFormattedCitation":"[2]","previouslyFormattedCitation":"&lt;sup&gt;[2]&lt;/sup&gt;"},"properties":{"noteIndex":0},"schema":"https://github.com/citation-style-language/schema/raw/master/csl-citation.json"}</w:instrText>
      </w:r>
      <w:r w:rsidR="00955149">
        <w:rPr>
          <w:rFonts w:ascii="Times New Roman" w:hAnsi="Times New Roman" w:cs="Times New Roman"/>
          <w:sz w:val="24"/>
          <w:szCs w:val="24"/>
        </w:rPr>
        <w:fldChar w:fldCharType="separate"/>
      </w:r>
      <w:r w:rsidR="001E378F" w:rsidRPr="001E378F">
        <w:rPr>
          <w:rFonts w:ascii="Times New Roman" w:hAnsi="Times New Roman" w:cs="Times New Roman"/>
          <w:noProof/>
          <w:sz w:val="24"/>
          <w:szCs w:val="24"/>
          <w:vertAlign w:val="superscript"/>
        </w:rPr>
        <w:t>[2]</w:t>
      </w:r>
      <w:r w:rsidR="00955149">
        <w:rPr>
          <w:rFonts w:ascii="Times New Roman" w:hAnsi="Times New Roman" w:cs="Times New Roman"/>
          <w:sz w:val="24"/>
          <w:szCs w:val="24"/>
        </w:rPr>
        <w:fldChar w:fldCharType="end"/>
      </w:r>
      <w:r w:rsidRPr="008360F6">
        <w:rPr>
          <w:rFonts w:ascii="Times New Roman" w:hAnsi="Times New Roman" w:cs="Times New Roman"/>
          <w:sz w:val="24"/>
          <w:szCs w:val="24"/>
        </w:rPr>
        <w:t xml:space="preserve"> </w:t>
      </w:r>
    </w:p>
    <w:p w:rsidR="00137CAB" w:rsidRPr="00DD583C" w:rsidRDefault="00137CAB" w:rsidP="00137CAB">
      <w:pPr>
        <w:autoSpaceDE w:val="0"/>
        <w:autoSpaceDN w:val="0"/>
        <w:adjustRightInd w:val="0"/>
        <w:spacing w:after="0" w:line="360" w:lineRule="auto"/>
        <w:jc w:val="both"/>
        <w:rPr>
          <w:rFonts w:ascii="Times New Roman" w:hAnsi="Times New Roman" w:cs="Times New Roman"/>
          <w:i/>
          <w:iCs/>
          <w:sz w:val="24"/>
          <w:szCs w:val="24"/>
        </w:rPr>
      </w:pPr>
      <w:r w:rsidRPr="00DD583C">
        <w:rPr>
          <w:rFonts w:ascii="Times New Roman" w:eastAsia="TimesNewRoman" w:hAnsi="Times New Roman" w:cs="Times New Roman"/>
          <w:sz w:val="24"/>
          <w:szCs w:val="24"/>
          <w:vertAlign w:val="superscript"/>
        </w:rPr>
        <w:t>1</w:t>
      </w:r>
      <w:r w:rsidRPr="00DD583C">
        <w:rPr>
          <w:rFonts w:ascii="Times New Roman" w:eastAsia="TimesNewRoman" w:hAnsi="Times New Roman" w:cs="Times New Roman"/>
          <w:sz w:val="24"/>
          <w:szCs w:val="24"/>
        </w:rPr>
        <w:t>H NMR (400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7.43-7.31</w:t>
      </w:r>
      <w:r w:rsidRPr="00DD583C">
        <w:rPr>
          <w:rFonts w:ascii="Times New Roman" w:eastAsia="TimesNewRoman" w:hAnsi="Times New Roman" w:cs="Times New Roman"/>
          <w:sz w:val="24"/>
          <w:szCs w:val="24"/>
        </w:rPr>
        <w:t xml:space="preserve"> (m, 4H), 7.27-7.22 (m, 1H), 7.11 (t,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7.8 Hz), 6.66 (t, 1H,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7.3 Hz), 6.53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8.2 Hz), 4.51 (q, 1H,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6.8 Hz), 1.54 (d, 3H,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6.8 Hz).</w:t>
      </w:r>
    </w:p>
    <w:p w:rsidR="00137CAB" w:rsidRDefault="00137CAB" w:rsidP="00137CAB">
      <w:pPr>
        <w:autoSpaceDE w:val="0"/>
        <w:autoSpaceDN w:val="0"/>
        <w:adjustRightInd w:val="0"/>
        <w:spacing w:after="0" w:line="360" w:lineRule="auto"/>
        <w:jc w:val="both"/>
        <w:rPr>
          <w:rFonts w:ascii="Times New Roman" w:hAnsi="Times New Roman" w:cs="Times New Roman"/>
          <w:sz w:val="24"/>
          <w:szCs w:val="24"/>
        </w:rPr>
      </w:pPr>
      <w:r w:rsidRPr="00DD583C">
        <w:rPr>
          <w:rFonts w:ascii="Times New Roman" w:eastAsia="TimesNewRoman" w:hAnsi="Times New Roman" w:cs="Times New Roman"/>
          <w:sz w:val="24"/>
          <w:szCs w:val="24"/>
          <w:vertAlign w:val="superscript"/>
        </w:rPr>
        <w:t>13</w:t>
      </w:r>
      <w:r w:rsidRPr="00DD583C">
        <w:rPr>
          <w:rFonts w:ascii="Times New Roman" w:eastAsia="TimesNewRoman" w:hAnsi="Times New Roman" w:cs="Times New Roman"/>
          <w:sz w:val="24"/>
          <w:szCs w:val="24"/>
        </w:rPr>
        <w:t>C NMR (100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147.2, 145.2, 129.0, 128.6, 126.8, 125.8, 117.2, 113.2, 53.4, 24.8.</w:t>
      </w:r>
    </w:p>
    <w:p w:rsidR="00137CAB" w:rsidRPr="00DD583C" w:rsidRDefault="0021494E" w:rsidP="00137C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v:shape id="_x0000_s1078" type="#_x0000_t75" style="position:absolute;left:0;text-align:left;margin-left:3.65pt;margin-top:19.55pt;width:108pt;height:46.1pt;z-index:251753472" wrapcoords="17174 1246 12216 2077 8321 4985 8321 7892 5134 9138 3010 11631 3010 14538 885 17031 0 18692 0 19938 1593 19938 4780 19938 7436 17446 7259 14538 11154 14538 16643 10800 16466 7892 21069 4569 21246 1662 18944 1246 17174 1246" fillcolor="#4f81bd">
            <v:imagedata r:id="rId144" o:title=""/>
            <v:shadow color="#eeece1"/>
            <w10:wrap type="tight"/>
          </v:shape>
          <o:OLEObject Type="Embed" ProgID="ChemDraw.Document.6.0" ShapeID="_x0000_s1078" DrawAspect="Content" ObjectID="_1668242347" r:id="rId145"/>
        </w:object>
      </w:r>
    </w:p>
    <w:p w:rsidR="00137CAB" w:rsidRPr="00DD583C" w:rsidRDefault="00137CAB" w:rsidP="00137CAB">
      <w:pPr>
        <w:autoSpaceDE w:val="0"/>
        <w:autoSpaceDN w:val="0"/>
        <w:adjustRightInd w:val="0"/>
        <w:spacing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line="360" w:lineRule="auto"/>
        <w:jc w:val="both"/>
        <w:rPr>
          <w:rFonts w:ascii="Times New Roman" w:hAnsi="Times New Roman" w:cs="Times New Roman"/>
          <w:bCs/>
          <w:sz w:val="24"/>
          <w:szCs w:val="24"/>
        </w:rPr>
      </w:pPr>
      <w:r w:rsidRPr="008360F6">
        <w:rPr>
          <w:rFonts w:ascii="Times New Roman" w:hAnsi="Times New Roman" w:cs="Times New Roman"/>
          <w:bCs/>
          <w:sz w:val="24"/>
          <w:szCs w:val="24"/>
        </w:rPr>
        <w:t>N-(1-(4-bromophenyl)ethyl)-4-methoxyaniline</w:t>
      </w:r>
      <w:r w:rsidR="00955149">
        <w:rPr>
          <w:rFonts w:ascii="Times New Roman" w:hAnsi="Times New Roman" w:cs="Times New Roman"/>
          <w:bCs/>
          <w:sz w:val="24"/>
          <w:szCs w:val="24"/>
        </w:rPr>
        <w:fldChar w:fldCharType="begin" w:fldLock="1"/>
      </w:r>
      <w:r w:rsidR="001E378F">
        <w:rPr>
          <w:rFonts w:ascii="Times New Roman" w:hAnsi="Times New Roman" w:cs="Times New Roman"/>
          <w:bCs/>
          <w:sz w:val="24"/>
          <w:szCs w:val="24"/>
        </w:rPr>
        <w:instrText>ADDIN CSL_CITATION {"citationItems":[{"id":"ITEM-1","itemData":{"DOI":"10.1021/acs.orglett.6b01509","ISSN":"15237052","abstract":"A new type of chiral sulfinamide phosphinate catalysts with up to three stereogenic centers, readily accessible from commercially available starting materials, is reported. The naphthyl derivative SulPhos proved to be highly efficient in the organocatalytic asymmetric imine reduction, leading to a wide range of arylmethylamines in high yields with up to 99% ee under 10% catalyst loading. The synthetic utility of this method was demonstrated by the expeditious enantioselective synthesis of the calcimimetic NPS-R568.","author":[{"dropping-particle":"","family":"Chelouan","given":"Ahmed","non-dropping-particle":"","parse-names":false,"suffix":""},{"dropping-particle":"","family":"Recio","given":"Rocío","non-dropping-particle":"","parse-names":false,"suffix":""},{"dropping-particle":"","family":"Borrego","given":"Lorenzo G.","non-dropping-particle":"","parse-names":false,"suffix":""},{"dropping-particle":"","family":"Álvarez","given":"Eleuterio","non-dropping-particle":"","parse-names":false,"suffix":""},{"dropping-particle":"","family":"Khiar","given":"Noureddine","non-dropping-particle":"","parse-names":false,"suffix":""},{"dropping-particle":"","family":"Fernández","given":"Inmaculada","non-dropping-particle":"","parse-names":false,"suffix":""}],"container-title":"Organic Letters","id":"ITEM-1","issue":"13","issued":{"date-parts":[["2016"]]},"page":"3258-3261","title":"Sulfinamide Phosphinates as Chiral Catalysts for the Enantioselective Organocatalytic Reduction of Imines","type":"article-journal","volume":"18"},"uris":["http://www.mendeley.com/documents/?uuid=ad6d9c3d-e7dc-4086-962c-a6261a470c91"]}],"mendeley":{"formattedCitation":"&lt;sup&gt;[4]&lt;/sup&gt;","plainTextFormattedCitation":"[4]","previouslyFormattedCitation":"&lt;sup&gt;[4]&lt;/sup&gt;"},"properties":{"noteIndex":0},"schema":"https://github.com/citation-style-language/schema/raw/master/csl-citation.json"}</w:instrText>
      </w:r>
      <w:r w:rsidR="00955149">
        <w:rPr>
          <w:rFonts w:ascii="Times New Roman" w:hAnsi="Times New Roman" w:cs="Times New Roman"/>
          <w:bCs/>
          <w:sz w:val="24"/>
          <w:szCs w:val="24"/>
        </w:rPr>
        <w:fldChar w:fldCharType="separate"/>
      </w:r>
      <w:r w:rsidR="001E378F" w:rsidRPr="001E378F">
        <w:rPr>
          <w:rFonts w:ascii="Times New Roman" w:hAnsi="Times New Roman" w:cs="Times New Roman"/>
          <w:bCs/>
          <w:noProof/>
          <w:sz w:val="24"/>
          <w:szCs w:val="24"/>
          <w:vertAlign w:val="superscript"/>
        </w:rPr>
        <w:t>[4]</w:t>
      </w:r>
      <w:r w:rsidR="00955149">
        <w:rPr>
          <w:rFonts w:ascii="Times New Roman" w:hAnsi="Times New Roman" w:cs="Times New Roman"/>
          <w:bCs/>
          <w:sz w:val="24"/>
          <w:szCs w:val="24"/>
        </w:rPr>
        <w:fldChar w:fldCharType="end"/>
      </w:r>
    </w:p>
    <w:p w:rsidR="00137CAB" w:rsidRPr="00DD583C" w:rsidRDefault="00137CAB" w:rsidP="00137CAB">
      <w:pPr>
        <w:autoSpaceDE w:val="0"/>
        <w:autoSpaceDN w:val="0"/>
        <w:adjustRightInd w:val="0"/>
        <w:spacing w:after="0" w:line="360" w:lineRule="auto"/>
        <w:jc w:val="both"/>
        <w:rPr>
          <w:rFonts w:ascii="Times New Roman" w:hAnsi="Times New Roman" w:cs="Times New Roman"/>
          <w:i/>
          <w:iCs/>
          <w:sz w:val="24"/>
          <w:szCs w:val="24"/>
        </w:rPr>
      </w:pPr>
      <w:r w:rsidRPr="00DD583C">
        <w:rPr>
          <w:rFonts w:ascii="Times New Roman" w:eastAsia="TimesNewRoman" w:hAnsi="Times New Roman" w:cs="Times New Roman"/>
          <w:sz w:val="24"/>
          <w:szCs w:val="24"/>
          <w:vertAlign w:val="superscript"/>
        </w:rPr>
        <w:t>1</w:t>
      </w:r>
      <w:r w:rsidRPr="00DD583C">
        <w:rPr>
          <w:rFonts w:ascii="Times New Roman" w:eastAsia="TimesNewRoman" w:hAnsi="Times New Roman" w:cs="Times New Roman"/>
          <w:sz w:val="24"/>
          <w:szCs w:val="24"/>
        </w:rPr>
        <w:t>H NMR (400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7.43</w:t>
      </w:r>
      <w:r w:rsidRPr="00DD583C">
        <w:rPr>
          <w:rFonts w:ascii="Times New Roman" w:eastAsia="TimesNewRoman" w:hAnsi="Times New Roman" w:cs="Times New Roman"/>
          <w:sz w:val="24"/>
          <w:szCs w:val="24"/>
        </w:rPr>
        <w:t xml:space="preserve"> (d, 2H,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 xml:space="preserve">8.3 Hz), 7.25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8.3 Hz), 6.70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9.0 Hz), 6.46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8.3 Hz), 4.37 (q, 1H,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 xml:space="preserve">6.8 Hz), 3.70 (s, 3H), 1.48 (d, 3H,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6.8 Hz).</w:t>
      </w:r>
    </w:p>
    <w:p w:rsidR="00137CAB" w:rsidRPr="00DD583C" w:rsidRDefault="00137CAB" w:rsidP="00137CAB">
      <w:pPr>
        <w:autoSpaceDE w:val="0"/>
        <w:autoSpaceDN w:val="0"/>
        <w:adjustRightInd w:val="0"/>
        <w:spacing w:after="0" w:line="360" w:lineRule="auto"/>
        <w:jc w:val="both"/>
        <w:rPr>
          <w:rFonts w:ascii="Times New Roman" w:hAnsi="Times New Roman" w:cs="Times New Roman"/>
          <w:sz w:val="24"/>
          <w:szCs w:val="24"/>
        </w:rPr>
      </w:pPr>
      <w:r w:rsidRPr="00DD583C">
        <w:rPr>
          <w:rFonts w:ascii="Times New Roman" w:eastAsia="TimesNewRoman" w:hAnsi="Times New Roman" w:cs="Times New Roman"/>
          <w:sz w:val="24"/>
          <w:szCs w:val="24"/>
          <w:vertAlign w:val="superscript"/>
        </w:rPr>
        <w:t>13</w:t>
      </w:r>
      <w:r w:rsidRPr="00DD583C">
        <w:rPr>
          <w:rFonts w:ascii="Times New Roman" w:eastAsia="TimesNewRoman" w:hAnsi="Times New Roman" w:cs="Times New Roman"/>
          <w:sz w:val="24"/>
          <w:szCs w:val="24"/>
        </w:rPr>
        <w:t>C NMR (100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152.2, 144.3, 140.7, 131.6, 127.7, 120.4, 114.8, 114.7, 55.6, 54.0, 24.9.</w:t>
      </w:r>
    </w:p>
    <w:p w:rsidR="00137CAB" w:rsidRPr="00DD583C" w:rsidRDefault="00137CAB" w:rsidP="00137CAB">
      <w:pPr>
        <w:autoSpaceDE w:val="0"/>
        <w:autoSpaceDN w:val="0"/>
        <w:adjustRightInd w:val="0"/>
        <w:spacing w:after="0" w:line="360" w:lineRule="auto"/>
        <w:jc w:val="both"/>
        <w:rPr>
          <w:rFonts w:ascii="Times New Roman" w:hAnsi="Times New Roman" w:cs="Times New Roman"/>
          <w:sz w:val="24"/>
          <w:szCs w:val="24"/>
        </w:rPr>
      </w:pPr>
    </w:p>
    <w:p w:rsidR="00137CAB" w:rsidRPr="00DD583C" w:rsidRDefault="0021494E" w:rsidP="00137CAB">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sz w:val="24"/>
          <w:szCs w:val="24"/>
        </w:rPr>
        <w:object w:dxaOrig="1440" w:dyaOrig="1440">
          <v:shape id="_x0000_s1074" type="#_x0000_t75" style="position:absolute;left:0;text-align:left;margin-left:0;margin-top:.95pt;width:90pt;height:42.25pt;z-index:-251567104" wrapcoords="18164 1045 12600 3135 11618 3832 11618 6619 2782 9058 0 10452 0 17768 2127 20555 2291 20555 7691 20555 7855 20555 9982 17768 19145 12194 20127 12194 21436 8710 21600 4529 20945 3135 19309 1045 18164 1045" fillcolor="#4f81bd">
            <v:imagedata r:id="rId146" o:title=""/>
            <v:shadow color="#eeece1"/>
            <w10:wrap type="tight"/>
          </v:shape>
          <o:OLEObject Type="Embed" ProgID="ChemDraw.Document.6.0" ShapeID="_x0000_s1074" DrawAspect="Content" ObjectID="_1668242348" r:id="rId147"/>
        </w:object>
      </w:r>
    </w:p>
    <w:p w:rsidR="00137CAB" w:rsidRDefault="00137CAB" w:rsidP="00137CAB">
      <w:pPr>
        <w:autoSpaceDE w:val="0"/>
        <w:autoSpaceDN w:val="0"/>
        <w:adjustRightInd w:val="0"/>
        <w:spacing w:line="360" w:lineRule="auto"/>
        <w:jc w:val="both"/>
        <w:rPr>
          <w:rFonts w:ascii="Times New Roman" w:hAnsi="Times New Roman" w:cs="Times New Roman"/>
          <w:bCs/>
          <w:sz w:val="24"/>
          <w:szCs w:val="24"/>
        </w:rPr>
      </w:pPr>
    </w:p>
    <w:p w:rsidR="00137CAB" w:rsidRPr="00DD583C" w:rsidRDefault="00137CAB" w:rsidP="00137CAB">
      <w:pPr>
        <w:autoSpaceDE w:val="0"/>
        <w:autoSpaceDN w:val="0"/>
        <w:adjustRightInd w:val="0"/>
        <w:spacing w:line="360" w:lineRule="auto"/>
        <w:jc w:val="both"/>
        <w:rPr>
          <w:rFonts w:ascii="Times New Roman" w:hAnsi="Times New Roman" w:cs="Times New Roman"/>
          <w:bCs/>
          <w:sz w:val="24"/>
          <w:szCs w:val="24"/>
        </w:rPr>
      </w:pPr>
      <w:r w:rsidRPr="008360F6">
        <w:rPr>
          <w:rFonts w:ascii="Times New Roman" w:hAnsi="Times New Roman" w:cs="Times New Roman"/>
          <w:bCs/>
          <w:sz w:val="24"/>
          <w:szCs w:val="24"/>
        </w:rPr>
        <w:t>N-(1-(naphthalen-2-yl)ethyl)aniline</w:t>
      </w:r>
      <w:r w:rsidR="00955149">
        <w:rPr>
          <w:rFonts w:ascii="Times New Roman" w:hAnsi="Times New Roman" w:cs="Times New Roman"/>
          <w:bCs/>
          <w:sz w:val="24"/>
          <w:szCs w:val="24"/>
        </w:rPr>
        <w:fldChar w:fldCharType="begin" w:fldLock="1"/>
      </w:r>
      <w:r w:rsidR="001E378F">
        <w:rPr>
          <w:rFonts w:ascii="Times New Roman" w:hAnsi="Times New Roman" w:cs="Times New Roman"/>
          <w:bCs/>
          <w:sz w:val="24"/>
          <w:szCs w:val="24"/>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33c13ada-8750-4482-b7a4-66d02b12306f"]}],"mendeley":{"formattedCitation":"&lt;sup&gt;[2]&lt;/sup&gt;","plainTextFormattedCitation":"[2]","previouslyFormattedCitation":"&lt;sup&gt;[2]&lt;/sup&gt;"},"properties":{"noteIndex":0},"schema":"https://github.com/citation-style-language/schema/raw/master/csl-citation.json"}</w:instrText>
      </w:r>
      <w:r w:rsidR="00955149">
        <w:rPr>
          <w:rFonts w:ascii="Times New Roman" w:hAnsi="Times New Roman" w:cs="Times New Roman"/>
          <w:bCs/>
          <w:sz w:val="24"/>
          <w:szCs w:val="24"/>
        </w:rPr>
        <w:fldChar w:fldCharType="separate"/>
      </w:r>
      <w:r w:rsidR="001E378F" w:rsidRPr="001E378F">
        <w:rPr>
          <w:rFonts w:ascii="Times New Roman" w:hAnsi="Times New Roman" w:cs="Times New Roman"/>
          <w:bCs/>
          <w:noProof/>
          <w:sz w:val="24"/>
          <w:szCs w:val="24"/>
          <w:vertAlign w:val="superscript"/>
        </w:rPr>
        <w:t>[2]</w:t>
      </w:r>
      <w:r w:rsidR="00955149">
        <w:rPr>
          <w:rFonts w:ascii="Times New Roman" w:hAnsi="Times New Roman" w:cs="Times New Roman"/>
          <w:bCs/>
          <w:sz w:val="24"/>
          <w:szCs w:val="24"/>
        </w:rPr>
        <w:fldChar w:fldCharType="end"/>
      </w:r>
    </w:p>
    <w:p w:rsidR="00137CAB" w:rsidRPr="00DD583C" w:rsidRDefault="00137CAB" w:rsidP="00137CAB">
      <w:pPr>
        <w:autoSpaceDE w:val="0"/>
        <w:autoSpaceDN w:val="0"/>
        <w:adjustRightInd w:val="0"/>
        <w:spacing w:after="0" w:line="360" w:lineRule="auto"/>
        <w:jc w:val="both"/>
        <w:rPr>
          <w:rFonts w:ascii="Times New Roman" w:hAnsi="Times New Roman" w:cs="Times New Roman"/>
          <w:i/>
          <w:iCs/>
          <w:sz w:val="24"/>
          <w:szCs w:val="24"/>
        </w:rPr>
      </w:pPr>
      <w:r w:rsidRPr="00DD583C">
        <w:rPr>
          <w:rFonts w:ascii="Times New Roman" w:eastAsia="TimesNewRoman" w:hAnsi="Times New Roman" w:cs="Times New Roman"/>
          <w:sz w:val="24"/>
          <w:szCs w:val="24"/>
          <w:vertAlign w:val="superscript"/>
        </w:rPr>
        <w:t>1</w:t>
      </w:r>
      <w:r w:rsidRPr="00DD583C">
        <w:rPr>
          <w:rFonts w:ascii="Times New Roman" w:eastAsia="TimesNewRoman" w:hAnsi="Times New Roman" w:cs="Times New Roman"/>
          <w:sz w:val="24"/>
          <w:szCs w:val="24"/>
        </w:rPr>
        <w:t>H NMR (400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7.98-7.78</w:t>
      </w:r>
      <w:r w:rsidRPr="00DD583C">
        <w:rPr>
          <w:rFonts w:ascii="Times New Roman" w:eastAsia="TimesNewRoman" w:hAnsi="Times New Roman" w:cs="Times New Roman"/>
          <w:sz w:val="24"/>
          <w:szCs w:val="24"/>
        </w:rPr>
        <w:t xml:space="preserve"> (m, 4H), 7.63-7.44 (m, 3H), 7.15 (t,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7.3 Hz), 6.72 (t, 1H,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7.3 Hz), 6.64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8.0 Hz), 4.70 (q, 1H,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 xml:space="preserve">6.8 Hz), 1.65 (d, 3H,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6.8 Hz).</w:t>
      </w:r>
    </w:p>
    <w:p w:rsidR="00137CAB" w:rsidRDefault="00137CAB" w:rsidP="00137CAB">
      <w:pPr>
        <w:autoSpaceDE w:val="0"/>
        <w:autoSpaceDN w:val="0"/>
        <w:adjustRightInd w:val="0"/>
        <w:spacing w:after="0" w:line="360" w:lineRule="auto"/>
        <w:jc w:val="both"/>
        <w:rPr>
          <w:rFonts w:ascii="Times New Roman" w:hAnsi="Times New Roman" w:cs="Times New Roman"/>
          <w:sz w:val="24"/>
          <w:szCs w:val="24"/>
        </w:rPr>
      </w:pPr>
      <w:r w:rsidRPr="00DD583C">
        <w:rPr>
          <w:rFonts w:ascii="Times New Roman" w:eastAsia="TimesNewRoman" w:hAnsi="Times New Roman" w:cs="Times New Roman"/>
          <w:sz w:val="24"/>
          <w:szCs w:val="24"/>
          <w:vertAlign w:val="superscript"/>
        </w:rPr>
        <w:t>13</w:t>
      </w:r>
      <w:r w:rsidRPr="00DD583C">
        <w:rPr>
          <w:rFonts w:ascii="Times New Roman" w:eastAsia="TimesNewRoman" w:hAnsi="Times New Roman" w:cs="Times New Roman"/>
          <w:sz w:val="24"/>
          <w:szCs w:val="24"/>
        </w:rPr>
        <w:t>C NMR (100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147.0, 142.5, 133.5, 132.7, 129.0, 128.4, 127.7, 127.6, 125.9, 125.4, 124.3, 124.2, 117.5, 113.5, 53.8, 24.8.</w:t>
      </w:r>
    </w:p>
    <w:p w:rsidR="00137CAB" w:rsidRPr="00DD583C"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line="360" w:lineRule="auto"/>
        <w:jc w:val="both"/>
        <w:rPr>
          <w:rFonts w:ascii="Times New Roman" w:hAnsi="Times New Roman" w:cs="Times New Roman"/>
          <w:bCs/>
          <w:sz w:val="24"/>
          <w:szCs w:val="24"/>
        </w:rPr>
      </w:pPr>
    </w:p>
    <w:p w:rsidR="00137CAB" w:rsidRPr="00DD583C" w:rsidRDefault="0021494E" w:rsidP="00137CAB">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sz w:val="24"/>
          <w:szCs w:val="24"/>
        </w:rPr>
        <w:lastRenderedPageBreak/>
        <w:object w:dxaOrig="1440" w:dyaOrig="1440">
          <v:shape id="_x0000_s1079" type="#_x0000_t75" style="position:absolute;left:0;text-align:left;margin-left:9pt;margin-top:9pt;width:90pt;height:46.95pt;z-index:-251561984" wrapcoords="18028 982 12246 2945 11225 3600 11225 6218 6633 8509 3912 10473 3912 16691 850 17673 0 18655 340 20291 2211 20291 4762 20291 9524 18000 9354 16691 10375 16691 14627 12436 18709 11455 21600 9164 21600 4255 20920 2945 19219 982 18028 982" fillcolor="#4f81bd">
            <v:imagedata r:id="rId148" o:title=""/>
            <v:shadow color="#eeece1"/>
            <w10:wrap type="tight"/>
          </v:shape>
          <o:OLEObject Type="Embed" ProgID="ChemDraw.Document.6.0" ShapeID="_x0000_s1079" DrawAspect="Content" ObjectID="_1668242349" r:id="rId149"/>
        </w:object>
      </w:r>
    </w:p>
    <w:p w:rsidR="00137CAB" w:rsidRDefault="00137CAB" w:rsidP="00137CAB">
      <w:pPr>
        <w:autoSpaceDE w:val="0"/>
        <w:autoSpaceDN w:val="0"/>
        <w:adjustRightInd w:val="0"/>
        <w:spacing w:line="360" w:lineRule="auto"/>
        <w:jc w:val="both"/>
        <w:rPr>
          <w:rFonts w:ascii="Times New Roman" w:hAnsi="Times New Roman" w:cs="Times New Roman"/>
          <w:bCs/>
          <w:sz w:val="24"/>
          <w:szCs w:val="24"/>
        </w:rPr>
      </w:pPr>
    </w:p>
    <w:p w:rsidR="00137CAB" w:rsidRPr="00DD583C" w:rsidRDefault="00137CAB" w:rsidP="00137CAB">
      <w:pPr>
        <w:autoSpaceDE w:val="0"/>
        <w:autoSpaceDN w:val="0"/>
        <w:adjustRightInd w:val="0"/>
        <w:spacing w:line="360" w:lineRule="auto"/>
        <w:jc w:val="both"/>
        <w:rPr>
          <w:rFonts w:ascii="Times New Roman" w:hAnsi="Times New Roman" w:cs="Times New Roman"/>
          <w:bCs/>
          <w:sz w:val="24"/>
          <w:szCs w:val="24"/>
        </w:rPr>
      </w:pPr>
      <w:r w:rsidRPr="008360F6">
        <w:rPr>
          <w:rFonts w:ascii="Times New Roman" w:hAnsi="Times New Roman" w:cs="Times New Roman"/>
          <w:bCs/>
          <w:sz w:val="24"/>
          <w:szCs w:val="24"/>
        </w:rPr>
        <w:t>N-(1-(4-chlorophenyl)ethyl)aniline</w:t>
      </w:r>
      <w:r w:rsidR="00955149">
        <w:rPr>
          <w:rFonts w:ascii="Times New Roman" w:hAnsi="Times New Roman" w:cs="Times New Roman"/>
          <w:bCs/>
          <w:sz w:val="24"/>
          <w:szCs w:val="24"/>
        </w:rPr>
        <w:fldChar w:fldCharType="begin" w:fldLock="1"/>
      </w:r>
      <w:r w:rsidR="001E378F">
        <w:rPr>
          <w:rFonts w:ascii="Times New Roman" w:hAnsi="Times New Roman" w:cs="Times New Roman"/>
          <w:bCs/>
          <w:sz w:val="24"/>
          <w:szCs w:val="24"/>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33c13ada-8750-4482-b7a4-66d02b12306f"]}],"mendeley":{"formattedCitation":"&lt;sup&gt;[2]&lt;/sup&gt;","plainTextFormattedCitation":"[2]","previouslyFormattedCitation":"&lt;sup&gt;[2]&lt;/sup&gt;"},"properties":{"noteIndex":0},"schema":"https://github.com/citation-style-language/schema/raw/master/csl-citation.json"}</w:instrText>
      </w:r>
      <w:r w:rsidR="00955149">
        <w:rPr>
          <w:rFonts w:ascii="Times New Roman" w:hAnsi="Times New Roman" w:cs="Times New Roman"/>
          <w:bCs/>
          <w:sz w:val="24"/>
          <w:szCs w:val="24"/>
        </w:rPr>
        <w:fldChar w:fldCharType="separate"/>
      </w:r>
      <w:r w:rsidR="001E378F" w:rsidRPr="001E378F">
        <w:rPr>
          <w:rFonts w:ascii="Times New Roman" w:hAnsi="Times New Roman" w:cs="Times New Roman"/>
          <w:bCs/>
          <w:noProof/>
          <w:sz w:val="24"/>
          <w:szCs w:val="24"/>
          <w:vertAlign w:val="superscript"/>
        </w:rPr>
        <w:t>[2]</w:t>
      </w:r>
      <w:r w:rsidR="00955149">
        <w:rPr>
          <w:rFonts w:ascii="Times New Roman" w:hAnsi="Times New Roman" w:cs="Times New Roman"/>
          <w:bCs/>
          <w:sz w:val="24"/>
          <w:szCs w:val="24"/>
        </w:rPr>
        <w:fldChar w:fldCharType="end"/>
      </w:r>
    </w:p>
    <w:p w:rsidR="00137CAB" w:rsidRPr="00DD583C" w:rsidRDefault="00137CAB" w:rsidP="00137CAB">
      <w:pPr>
        <w:autoSpaceDE w:val="0"/>
        <w:autoSpaceDN w:val="0"/>
        <w:adjustRightInd w:val="0"/>
        <w:spacing w:after="0" w:line="360" w:lineRule="auto"/>
        <w:jc w:val="both"/>
        <w:rPr>
          <w:rFonts w:ascii="Times New Roman" w:hAnsi="Times New Roman" w:cs="Times New Roman"/>
          <w:i/>
          <w:iCs/>
          <w:sz w:val="24"/>
          <w:szCs w:val="24"/>
        </w:rPr>
      </w:pPr>
      <w:r w:rsidRPr="00DD583C">
        <w:rPr>
          <w:rFonts w:ascii="Times New Roman" w:eastAsia="TimesNewRoman" w:hAnsi="Times New Roman" w:cs="Times New Roman"/>
          <w:sz w:val="24"/>
          <w:szCs w:val="24"/>
          <w:vertAlign w:val="superscript"/>
        </w:rPr>
        <w:t>1</w:t>
      </w:r>
      <w:r w:rsidRPr="00DD583C">
        <w:rPr>
          <w:rFonts w:ascii="Times New Roman" w:eastAsia="TimesNewRoman" w:hAnsi="Times New Roman" w:cs="Times New Roman"/>
          <w:sz w:val="24"/>
          <w:szCs w:val="24"/>
        </w:rPr>
        <w:t>H NMR (400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7.36-7.26</w:t>
      </w:r>
      <w:r w:rsidRPr="00DD583C">
        <w:rPr>
          <w:rFonts w:ascii="Times New Roman" w:eastAsia="TimesNewRoman" w:hAnsi="Times New Roman" w:cs="Times New Roman"/>
          <w:sz w:val="24"/>
          <w:szCs w:val="24"/>
        </w:rPr>
        <w:t xml:space="preserve"> (m, 4H), 7.11 (t,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8.5 Hz), 6.68 (t, 1H,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8.5 Hz), 6.50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8.0 Hz), 4.46 (q, 1H,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 xml:space="preserve">6.8 Hz), 1.51 (d, 3H,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6.8 Hz).</w:t>
      </w:r>
    </w:p>
    <w:p w:rsidR="00137CAB" w:rsidRDefault="00137CAB" w:rsidP="00137CAB">
      <w:pPr>
        <w:autoSpaceDE w:val="0"/>
        <w:autoSpaceDN w:val="0"/>
        <w:adjustRightInd w:val="0"/>
        <w:spacing w:after="0" w:line="360" w:lineRule="auto"/>
        <w:jc w:val="both"/>
        <w:rPr>
          <w:rFonts w:ascii="Times New Roman" w:hAnsi="Times New Roman" w:cs="Times New Roman"/>
          <w:sz w:val="24"/>
          <w:szCs w:val="24"/>
        </w:rPr>
      </w:pPr>
      <w:r w:rsidRPr="00DD583C">
        <w:rPr>
          <w:rFonts w:ascii="Times New Roman" w:eastAsia="TimesNewRoman" w:hAnsi="Times New Roman" w:cs="Times New Roman"/>
          <w:sz w:val="24"/>
          <w:szCs w:val="24"/>
          <w:vertAlign w:val="superscript"/>
        </w:rPr>
        <w:t>13</w:t>
      </w:r>
      <w:r w:rsidRPr="00DD583C">
        <w:rPr>
          <w:rFonts w:ascii="Times New Roman" w:eastAsia="TimesNewRoman" w:hAnsi="Times New Roman" w:cs="Times New Roman"/>
          <w:sz w:val="24"/>
          <w:szCs w:val="24"/>
        </w:rPr>
        <w:t>C NMR (100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146.9, 143.8, 132.3, 129.1, 128.7, 127.2, 117.4, 113.2, 52.9, 25.0.</w:t>
      </w:r>
    </w:p>
    <w:p w:rsidR="00137CAB" w:rsidRPr="00DD583C" w:rsidRDefault="0021494E" w:rsidP="00137C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v:shape id="_x0000_s1080" type="#_x0000_t75" style="position:absolute;left:0;text-align:left;margin-left:0;margin-top:14.1pt;width:99.55pt;height:48pt;z-index:251755520" fillcolor="#4f81bd">
            <v:imagedata r:id="rId150" o:title=""/>
            <v:shadow color="#eeece1"/>
          </v:shape>
          <o:OLEObject Type="Embed" ProgID="ChemDraw.Document.6.0" ShapeID="_x0000_s1080" DrawAspect="Content" ObjectID="_1668242350" r:id="rId151"/>
        </w:object>
      </w:r>
    </w:p>
    <w:p w:rsidR="00137CAB" w:rsidRPr="00DD583C" w:rsidRDefault="00137CAB" w:rsidP="00137CAB">
      <w:pPr>
        <w:autoSpaceDE w:val="0"/>
        <w:autoSpaceDN w:val="0"/>
        <w:adjustRightInd w:val="0"/>
        <w:spacing w:after="0" w:line="360" w:lineRule="auto"/>
        <w:jc w:val="both"/>
        <w:rPr>
          <w:rFonts w:ascii="Times New Roman" w:hAnsi="Times New Roman" w:cs="Times New Roman"/>
          <w:sz w:val="24"/>
          <w:szCs w:val="24"/>
        </w:rPr>
      </w:pPr>
    </w:p>
    <w:p w:rsidR="00137CAB" w:rsidRPr="00DD583C" w:rsidRDefault="00137CAB" w:rsidP="00137CAB">
      <w:pPr>
        <w:autoSpaceDE w:val="0"/>
        <w:autoSpaceDN w:val="0"/>
        <w:adjustRightInd w:val="0"/>
        <w:spacing w:line="360" w:lineRule="auto"/>
        <w:jc w:val="both"/>
        <w:rPr>
          <w:rFonts w:ascii="Times New Roman" w:hAnsi="Times New Roman" w:cs="Times New Roman"/>
          <w:sz w:val="24"/>
          <w:szCs w:val="24"/>
        </w:rPr>
      </w:pPr>
    </w:p>
    <w:p w:rsidR="00137CAB" w:rsidRPr="00DD583C" w:rsidRDefault="00137CAB" w:rsidP="00137CAB">
      <w:pPr>
        <w:autoSpaceDE w:val="0"/>
        <w:autoSpaceDN w:val="0"/>
        <w:adjustRightInd w:val="0"/>
        <w:spacing w:line="360" w:lineRule="auto"/>
        <w:jc w:val="both"/>
        <w:rPr>
          <w:rFonts w:ascii="Times New Roman" w:hAnsi="Times New Roman" w:cs="Times New Roman"/>
          <w:bCs/>
          <w:sz w:val="24"/>
          <w:szCs w:val="24"/>
        </w:rPr>
      </w:pPr>
      <w:r w:rsidRPr="000A578C">
        <w:rPr>
          <w:rFonts w:ascii="Times New Roman" w:hAnsi="Times New Roman" w:cs="Times New Roman"/>
          <w:bCs/>
          <w:sz w:val="24"/>
          <w:szCs w:val="24"/>
        </w:rPr>
        <w:t>N-(1-(4-methoxyphenyl)ethyl)aniline</w:t>
      </w:r>
      <w:r w:rsidR="00955149">
        <w:rPr>
          <w:rFonts w:ascii="Times New Roman" w:hAnsi="Times New Roman" w:cs="Times New Roman"/>
          <w:bCs/>
          <w:sz w:val="24"/>
          <w:szCs w:val="24"/>
        </w:rPr>
        <w:fldChar w:fldCharType="begin" w:fldLock="1"/>
      </w:r>
      <w:r w:rsidR="001E378F">
        <w:rPr>
          <w:rFonts w:ascii="Times New Roman" w:hAnsi="Times New Roman" w:cs="Times New Roman"/>
          <w:bCs/>
          <w:sz w:val="24"/>
          <w:szCs w:val="24"/>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33c13ada-8750-4482-b7a4-66d02b12306f"]}],"mendeley":{"formattedCitation":"&lt;sup&gt;[2]&lt;/sup&gt;","plainTextFormattedCitation":"[2]","previouslyFormattedCitation":"&lt;sup&gt;[2]&lt;/sup&gt;"},"properties":{"noteIndex":0},"schema":"https://github.com/citation-style-language/schema/raw/master/csl-citation.json"}</w:instrText>
      </w:r>
      <w:r w:rsidR="00955149">
        <w:rPr>
          <w:rFonts w:ascii="Times New Roman" w:hAnsi="Times New Roman" w:cs="Times New Roman"/>
          <w:bCs/>
          <w:sz w:val="24"/>
          <w:szCs w:val="24"/>
        </w:rPr>
        <w:fldChar w:fldCharType="separate"/>
      </w:r>
      <w:r w:rsidR="001E378F" w:rsidRPr="001E378F">
        <w:rPr>
          <w:rFonts w:ascii="Times New Roman" w:hAnsi="Times New Roman" w:cs="Times New Roman"/>
          <w:bCs/>
          <w:noProof/>
          <w:sz w:val="24"/>
          <w:szCs w:val="24"/>
          <w:vertAlign w:val="superscript"/>
        </w:rPr>
        <w:t>[2]</w:t>
      </w:r>
      <w:r w:rsidR="00955149">
        <w:rPr>
          <w:rFonts w:ascii="Times New Roman" w:hAnsi="Times New Roman" w:cs="Times New Roman"/>
          <w:bCs/>
          <w:sz w:val="24"/>
          <w:szCs w:val="24"/>
        </w:rPr>
        <w:fldChar w:fldCharType="end"/>
      </w:r>
    </w:p>
    <w:p w:rsidR="00137CAB" w:rsidRPr="00DD583C" w:rsidRDefault="00137CAB" w:rsidP="00137CAB">
      <w:pPr>
        <w:autoSpaceDE w:val="0"/>
        <w:autoSpaceDN w:val="0"/>
        <w:adjustRightInd w:val="0"/>
        <w:spacing w:after="0" w:line="360" w:lineRule="auto"/>
        <w:jc w:val="both"/>
        <w:rPr>
          <w:rFonts w:ascii="Times New Roman" w:hAnsi="Times New Roman" w:cs="Times New Roman"/>
          <w:i/>
          <w:iCs/>
          <w:sz w:val="24"/>
          <w:szCs w:val="24"/>
        </w:rPr>
      </w:pPr>
      <w:r w:rsidRPr="00DD583C">
        <w:rPr>
          <w:rFonts w:ascii="Times New Roman" w:eastAsia="TimesNewRoman" w:hAnsi="Times New Roman" w:cs="Times New Roman"/>
          <w:sz w:val="24"/>
          <w:szCs w:val="24"/>
          <w:vertAlign w:val="superscript"/>
        </w:rPr>
        <w:t>1</w:t>
      </w:r>
      <w:r w:rsidRPr="00DD583C">
        <w:rPr>
          <w:rFonts w:ascii="Times New Roman" w:eastAsia="TimesNewRoman" w:hAnsi="Times New Roman" w:cs="Times New Roman"/>
          <w:sz w:val="24"/>
          <w:szCs w:val="24"/>
        </w:rPr>
        <w:t>H NMR (400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eastAsia="TimesNewRoman" w:hAnsi="Times New Roman" w:cs="Times New Roman"/>
          <w:sz w:val="24"/>
          <w:szCs w:val="24"/>
        </w:rPr>
        <w:t xml:space="preserve">7.30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8.5 Hz), 7.11 (t,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7.5 Hz), 6.87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8.5 Hz), 6.66 (t, 1H,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7.5 Hz), 6.53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8.5 Hz), 4.46 (q, 1H,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 xml:space="preserve">6.8 Hz), 3.79 (s, 3H), 1.50 (d, 3H,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6.8 Hz).</w:t>
      </w:r>
    </w:p>
    <w:p w:rsidR="00137CAB" w:rsidRPr="00DD583C" w:rsidRDefault="00137CAB" w:rsidP="00137CAB">
      <w:pPr>
        <w:autoSpaceDE w:val="0"/>
        <w:autoSpaceDN w:val="0"/>
        <w:adjustRightInd w:val="0"/>
        <w:spacing w:after="0" w:line="360" w:lineRule="auto"/>
        <w:jc w:val="both"/>
        <w:rPr>
          <w:rFonts w:ascii="Times New Roman" w:hAnsi="Times New Roman" w:cs="Times New Roman"/>
          <w:sz w:val="24"/>
          <w:szCs w:val="24"/>
        </w:rPr>
      </w:pPr>
      <w:r w:rsidRPr="00DD583C">
        <w:rPr>
          <w:rFonts w:ascii="Times New Roman" w:eastAsia="TimesNewRoman" w:hAnsi="Times New Roman" w:cs="Times New Roman"/>
          <w:sz w:val="24"/>
          <w:szCs w:val="24"/>
          <w:vertAlign w:val="superscript"/>
        </w:rPr>
        <w:t>13</w:t>
      </w:r>
      <w:r w:rsidRPr="00DD583C">
        <w:rPr>
          <w:rFonts w:ascii="Times New Roman" w:eastAsia="TimesNewRoman" w:hAnsi="Times New Roman" w:cs="Times New Roman"/>
          <w:sz w:val="24"/>
          <w:szCs w:val="24"/>
        </w:rPr>
        <w:t>C NMR (100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158.4, 147.3, 137.2, 129.0, 126.8, 117.1, 113.9, 113.2, 55.2, 52.7, 24.9.</w:t>
      </w:r>
    </w:p>
    <w:p w:rsidR="00137CAB" w:rsidRPr="00DD583C" w:rsidRDefault="0021494E" w:rsidP="00137C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v:shape id="_x0000_s1075" type="#_x0000_t75" style="position:absolute;left:0;text-align:left;margin-left:0;margin-top:8.1pt;width:81pt;height:42.75pt;z-index:-251566080" wrapcoords="17777 1080 11278 2880 10322 3600 10322 6840 5543 9000 2485 11160 1912 18360 0 20520 5926 20520 6117 20520 8028 18360 8793 18360 13763 13320 17968 12600 21600 10080 21600 4680 21027 3240 19115 1080 17777 1080" fillcolor="#4f81bd">
            <v:imagedata r:id="rId152" o:title=""/>
            <v:shadow color="#eeece1"/>
            <w10:wrap type="tight"/>
          </v:shape>
          <o:OLEObject Type="Embed" ProgID="ChemDraw.Document.6.0" ShapeID="_x0000_s1075" DrawAspect="Content" ObjectID="_1668242351" r:id="rId153"/>
        </w:object>
      </w:r>
    </w:p>
    <w:p w:rsidR="00137CAB" w:rsidRDefault="00137CAB" w:rsidP="00137CAB">
      <w:pPr>
        <w:autoSpaceDE w:val="0"/>
        <w:autoSpaceDN w:val="0"/>
        <w:adjustRightInd w:val="0"/>
        <w:spacing w:before="240" w:line="360" w:lineRule="auto"/>
        <w:jc w:val="both"/>
        <w:rPr>
          <w:rFonts w:ascii="Times New Roman" w:hAnsi="Times New Roman" w:cs="Times New Roman"/>
          <w:sz w:val="24"/>
          <w:szCs w:val="24"/>
        </w:rPr>
      </w:pPr>
    </w:p>
    <w:p w:rsidR="00137CAB" w:rsidRPr="00DD583C" w:rsidRDefault="00137CAB" w:rsidP="00137CAB">
      <w:pPr>
        <w:autoSpaceDE w:val="0"/>
        <w:autoSpaceDN w:val="0"/>
        <w:adjustRightInd w:val="0"/>
        <w:spacing w:before="240" w:line="360" w:lineRule="auto"/>
        <w:jc w:val="both"/>
        <w:rPr>
          <w:rFonts w:ascii="Times New Roman" w:hAnsi="Times New Roman" w:cs="Times New Roman"/>
          <w:bCs/>
          <w:sz w:val="24"/>
          <w:szCs w:val="24"/>
        </w:rPr>
      </w:pPr>
      <w:r w:rsidRPr="000A578C">
        <w:rPr>
          <w:rFonts w:ascii="Times New Roman" w:hAnsi="Times New Roman" w:cs="Times New Roman"/>
          <w:bCs/>
          <w:sz w:val="24"/>
          <w:szCs w:val="24"/>
        </w:rPr>
        <w:t>N-(1-(p-</w:t>
      </w:r>
      <w:proofErr w:type="spellStart"/>
      <w:r w:rsidRPr="000A578C">
        <w:rPr>
          <w:rFonts w:ascii="Times New Roman" w:hAnsi="Times New Roman" w:cs="Times New Roman"/>
          <w:bCs/>
          <w:sz w:val="24"/>
          <w:szCs w:val="24"/>
        </w:rPr>
        <w:t>tolyl</w:t>
      </w:r>
      <w:proofErr w:type="spellEnd"/>
      <w:r w:rsidRPr="000A578C">
        <w:rPr>
          <w:rFonts w:ascii="Times New Roman" w:hAnsi="Times New Roman" w:cs="Times New Roman"/>
          <w:bCs/>
          <w:sz w:val="24"/>
          <w:szCs w:val="24"/>
        </w:rPr>
        <w:t>)ethyl)aniline</w:t>
      </w:r>
      <w:r w:rsidR="00955149">
        <w:rPr>
          <w:rFonts w:ascii="Times New Roman" w:hAnsi="Times New Roman" w:cs="Times New Roman"/>
          <w:bCs/>
          <w:sz w:val="24"/>
          <w:szCs w:val="24"/>
        </w:rPr>
        <w:fldChar w:fldCharType="begin" w:fldLock="1"/>
      </w:r>
      <w:r w:rsidR="001E378F">
        <w:rPr>
          <w:rFonts w:ascii="Times New Roman" w:hAnsi="Times New Roman" w:cs="Times New Roman"/>
          <w:bCs/>
          <w:sz w:val="24"/>
          <w:szCs w:val="24"/>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33c13ada-8750-4482-b7a4-66d02b12306f"]}],"mendeley":{"formattedCitation":"&lt;sup&gt;[2]&lt;/sup&gt;","plainTextFormattedCitation":"[2]","previouslyFormattedCitation":"&lt;sup&gt;[2]&lt;/sup&gt;"},"properties":{"noteIndex":0},"schema":"https://github.com/citation-style-language/schema/raw/master/csl-citation.json"}</w:instrText>
      </w:r>
      <w:r w:rsidR="00955149">
        <w:rPr>
          <w:rFonts w:ascii="Times New Roman" w:hAnsi="Times New Roman" w:cs="Times New Roman"/>
          <w:bCs/>
          <w:sz w:val="24"/>
          <w:szCs w:val="24"/>
        </w:rPr>
        <w:fldChar w:fldCharType="separate"/>
      </w:r>
      <w:r w:rsidR="001E378F" w:rsidRPr="001E378F">
        <w:rPr>
          <w:rFonts w:ascii="Times New Roman" w:hAnsi="Times New Roman" w:cs="Times New Roman"/>
          <w:bCs/>
          <w:noProof/>
          <w:sz w:val="24"/>
          <w:szCs w:val="24"/>
          <w:vertAlign w:val="superscript"/>
        </w:rPr>
        <w:t>[2]</w:t>
      </w:r>
      <w:r w:rsidR="00955149">
        <w:rPr>
          <w:rFonts w:ascii="Times New Roman" w:hAnsi="Times New Roman" w:cs="Times New Roman"/>
          <w:bCs/>
          <w:sz w:val="24"/>
          <w:szCs w:val="24"/>
        </w:rPr>
        <w:fldChar w:fldCharType="end"/>
      </w:r>
    </w:p>
    <w:p w:rsidR="00137CAB" w:rsidRPr="00DD583C" w:rsidRDefault="00137CAB" w:rsidP="00137CAB">
      <w:pPr>
        <w:autoSpaceDE w:val="0"/>
        <w:autoSpaceDN w:val="0"/>
        <w:adjustRightInd w:val="0"/>
        <w:spacing w:after="0" w:line="360" w:lineRule="auto"/>
        <w:jc w:val="both"/>
        <w:rPr>
          <w:rFonts w:ascii="Times New Roman" w:hAnsi="Times New Roman" w:cs="Times New Roman"/>
          <w:i/>
          <w:iCs/>
          <w:sz w:val="24"/>
          <w:szCs w:val="24"/>
        </w:rPr>
      </w:pPr>
      <w:r w:rsidRPr="00DD583C">
        <w:rPr>
          <w:rFonts w:ascii="Times New Roman" w:eastAsia="TimesNewRoman" w:hAnsi="Times New Roman" w:cs="Times New Roman"/>
          <w:sz w:val="24"/>
          <w:szCs w:val="24"/>
          <w:vertAlign w:val="superscript"/>
        </w:rPr>
        <w:t>1</w:t>
      </w:r>
      <w:r w:rsidRPr="00DD583C">
        <w:rPr>
          <w:rFonts w:ascii="Times New Roman" w:eastAsia="TimesNewRoman" w:hAnsi="Times New Roman" w:cs="Times New Roman"/>
          <w:sz w:val="24"/>
          <w:szCs w:val="24"/>
        </w:rPr>
        <w:t>H NMR (400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7.30 (d</w:t>
      </w:r>
      <w:r w:rsidRPr="00DD583C">
        <w:rPr>
          <w:rFonts w:ascii="Times New Roman" w:eastAsia="TimesNewRoman" w:hAnsi="Times New Roman" w:cs="Times New Roman"/>
          <w:sz w:val="24"/>
          <w:szCs w:val="24"/>
        </w:rPr>
        <w:t xml:space="preserve">, 2H,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 xml:space="preserve">8.0 Hz), 7.20-7.10 (m, 4H), 6.69 (t, 1H,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7.8 Hz), 6.57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8.0 Hz), 4.51 (q, 1H,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 xml:space="preserve">6.8 Hz), 2.37 (s, 3H), 1.55 (d, 3H,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6.8 Hz).</w:t>
      </w:r>
    </w:p>
    <w:p w:rsidR="00137CAB" w:rsidRDefault="00137CAB" w:rsidP="00137CAB">
      <w:pPr>
        <w:autoSpaceDE w:val="0"/>
        <w:autoSpaceDN w:val="0"/>
        <w:adjustRightInd w:val="0"/>
        <w:spacing w:after="0" w:line="360" w:lineRule="auto"/>
        <w:jc w:val="both"/>
        <w:rPr>
          <w:rFonts w:ascii="Times New Roman" w:hAnsi="Times New Roman" w:cs="Times New Roman"/>
          <w:sz w:val="24"/>
          <w:szCs w:val="24"/>
        </w:rPr>
      </w:pPr>
      <w:r w:rsidRPr="00DD583C">
        <w:rPr>
          <w:rFonts w:ascii="Times New Roman" w:eastAsia="TimesNewRoman" w:hAnsi="Times New Roman" w:cs="Times New Roman"/>
          <w:sz w:val="24"/>
          <w:szCs w:val="24"/>
          <w:vertAlign w:val="superscript"/>
        </w:rPr>
        <w:t>13</w:t>
      </w:r>
      <w:r w:rsidRPr="00DD583C">
        <w:rPr>
          <w:rFonts w:ascii="Times New Roman" w:eastAsia="TimesNewRoman" w:hAnsi="Times New Roman" w:cs="Times New Roman"/>
          <w:sz w:val="24"/>
          <w:szCs w:val="24"/>
        </w:rPr>
        <w:t>C NMR (100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147.3, 142.1, 136.3, 129.2, 129.0, 125.7, 117.1, 113.2, 53.1, 24.9, 21.0.</w:t>
      </w:r>
    </w:p>
    <w:p w:rsidR="00137CAB" w:rsidRDefault="00137CAB" w:rsidP="00137CAB">
      <w:pPr>
        <w:autoSpaceDE w:val="0"/>
        <w:autoSpaceDN w:val="0"/>
        <w:adjustRightInd w:val="0"/>
        <w:spacing w:before="240" w:line="360" w:lineRule="auto"/>
        <w:jc w:val="both"/>
        <w:rPr>
          <w:rFonts w:ascii="Times New Roman" w:hAnsi="Times New Roman" w:cs="Times New Roman"/>
          <w:bCs/>
          <w:sz w:val="24"/>
          <w:szCs w:val="24"/>
        </w:rPr>
      </w:pPr>
    </w:p>
    <w:p w:rsidR="00137CAB" w:rsidRDefault="0021494E" w:rsidP="00137CAB">
      <w:pPr>
        <w:autoSpaceDE w:val="0"/>
        <w:autoSpaceDN w:val="0"/>
        <w:adjustRightInd w:val="0"/>
        <w:spacing w:before="240" w:line="360" w:lineRule="auto"/>
        <w:jc w:val="both"/>
        <w:rPr>
          <w:rFonts w:ascii="Times New Roman" w:hAnsi="Times New Roman" w:cs="Times New Roman"/>
          <w:bCs/>
          <w:sz w:val="24"/>
          <w:szCs w:val="24"/>
        </w:rPr>
      </w:pPr>
      <w:r>
        <w:rPr>
          <w:rFonts w:ascii="Times New Roman" w:hAnsi="Times New Roman" w:cs="Times New Roman"/>
          <w:sz w:val="24"/>
          <w:szCs w:val="24"/>
        </w:rPr>
        <w:lastRenderedPageBreak/>
        <w:object w:dxaOrig="1440" w:dyaOrig="1440">
          <v:shape id="_x0000_s1081" type="#_x0000_t75" style="position:absolute;left:0;text-align:left;margin-left:0;margin-top:0;width:94.15pt;height:49.05pt;z-index:251756544" wrapcoords="18059 1012 12039 2700 11154 3375 11154 6412 6728 8438 3895 10462 3364 17212 708 17888 177 18225 177 20588 2125 20588 4426 20588 9207 18225 9738 17212 14341 12488 18236 11812 21600 9450 21600 4388 21069 3038 19298 1012 18059 1012" fillcolor="#4f81bd">
            <v:imagedata r:id="rId154" o:title=""/>
            <v:shadow color="#eeece1"/>
            <w10:wrap type="tight"/>
          </v:shape>
          <o:OLEObject Type="Embed" ProgID="ChemDraw.Document.6.0" ShapeID="_x0000_s1081" DrawAspect="Content" ObjectID="_1668242352" r:id="rId155"/>
        </w:object>
      </w:r>
    </w:p>
    <w:p w:rsidR="00137CAB" w:rsidRDefault="00137CAB" w:rsidP="00137CAB">
      <w:pPr>
        <w:autoSpaceDE w:val="0"/>
        <w:autoSpaceDN w:val="0"/>
        <w:adjustRightInd w:val="0"/>
        <w:spacing w:before="240" w:line="360" w:lineRule="auto"/>
        <w:jc w:val="both"/>
        <w:rPr>
          <w:rFonts w:ascii="Times New Roman" w:hAnsi="Times New Roman" w:cs="Times New Roman"/>
          <w:bCs/>
          <w:sz w:val="24"/>
          <w:szCs w:val="24"/>
        </w:rPr>
      </w:pPr>
    </w:p>
    <w:p w:rsidR="00137CAB" w:rsidRPr="00DD583C" w:rsidRDefault="00137CAB" w:rsidP="00137CAB">
      <w:pPr>
        <w:autoSpaceDE w:val="0"/>
        <w:autoSpaceDN w:val="0"/>
        <w:adjustRightInd w:val="0"/>
        <w:spacing w:before="240" w:line="360" w:lineRule="auto"/>
        <w:jc w:val="both"/>
        <w:rPr>
          <w:rFonts w:ascii="Times New Roman" w:hAnsi="Times New Roman" w:cs="Times New Roman"/>
          <w:bCs/>
          <w:sz w:val="24"/>
          <w:szCs w:val="24"/>
        </w:rPr>
      </w:pPr>
      <w:r w:rsidRPr="000A578C">
        <w:rPr>
          <w:rFonts w:ascii="Times New Roman" w:hAnsi="Times New Roman" w:cs="Times New Roman"/>
          <w:bCs/>
          <w:sz w:val="24"/>
          <w:szCs w:val="24"/>
        </w:rPr>
        <w:t>N-(1-(4-bromophenyl)ethyl)aniline</w:t>
      </w:r>
      <w:r w:rsidR="00955149">
        <w:rPr>
          <w:rFonts w:ascii="Times New Roman" w:hAnsi="Times New Roman" w:cs="Times New Roman"/>
          <w:bCs/>
          <w:sz w:val="24"/>
          <w:szCs w:val="24"/>
        </w:rPr>
        <w:fldChar w:fldCharType="begin" w:fldLock="1"/>
      </w:r>
      <w:r w:rsidR="001E378F">
        <w:rPr>
          <w:rFonts w:ascii="Times New Roman" w:hAnsi="Times New Roman" w:cs="Times New Roman"/>
          <w:bCs/>
          <w:sz w:val="24"/>
          <w:szCs w:val="24"/>
        </w:rPr>
        <w:instrText>ADDIN CSL_CITATION {"citationItems":[{"id":"ITEM-1","itemData":{"DOI":"10.1002/adsc.200900692","ISSN":"16154150","abstract":"A catalytic method employing the cationic iridium-(S(c),R(p))-DuanPhos [(1R,1'R,2S,2'S)-2,2'-di-tert-butyl-2,2',3,3'-tetrahydro-1H,1'H-1,1'-biisophosphindole] complex and BARF {tetrakis[3,5-bis(trifluoromethyl)phenyl]borate} counterion effectively catalyzes the enantioselective hydrogenation of acyclic N-arylimines with high turnover numbers (up to 10,000 TON) and excellent enantioselectivities (up to 98% ee), achieving the practical synthesis of chiral secondary amines.","author":[{"dropping-particle":"","family":"Li","given":"Wei","non-dropping-particle":"","parse-names":false,"suffix":""},{"dropping-particle":"","family":"Hou","given":"Guohua","non-dropping-particle":"","parse-names":false,"suffix":""},{"dropping-particle":"","family":"Chang","given":"Mingxin","non-dropping-particle":"","parse-names":false,"suffix":""},{"dropping-particle":"","family":"Zhang","given":"Xumu","non-dropping-particle":"","parse-names":false,"suffix":""}],"container-title":"Advanced Synthesis &amp; Catalysis","id":"ITEM-1","issued":{"date-parts":[["2009","12"]]},"page":"3123-3127","title":"Highly Efficient and Enantioselective Iridium-Catalyzed Asymmetric Hydrogenation of N-Arylimines","type":"article-journal","volume":"351"},"uris":["http://www.mendeley.com/documents/?uuid=33c13ada-8750-4482-b7a4-66d02b12306f"]}],"mendeley":{"formattedCitation":"&lt;sup&gt;[2]&lt;/sup&gt;","plainTextFormattedCitation":"[2]","previouslyFormattedCitation":"&lt;sup&gt;[2]&lt;/sup&gt;"},"properties":{"noteIndex":0},"schema":"https://github.com/citation-style-language/schema/raw/master/csl-citation.json"}</w:instrText>
      </w:r>
      <w:r w:rsidR="00955149">
        <w:rPr>
          <w:rFonts w:ascii="Times New Roman" w:hAnsi="Times New Roman" w:cs="Times New Roman"/>
          <w:bCs/>
          <w:sz w:val="24"/>
          <w:szCs w:val="24"/>
        </w:rPr>
        <w:fldChar w:fldCharType="separate"/>
      </w:r>
      <w:r w:rsidR="001E378F" w:rsidRPr="001E378F">
        <w:rPr>
          <w:rFonts w:ascii="Times New Roman" w:hAnsi="Times New Roman" w:cs="Times New Roman"/>
          <w:bCs/>
          <w:noProof/>
          <w:sz w:val="24"/>
          <w:szCs w:val="24"/>
          <w:vertAlign w:val="superscript"/>
        </w:rPr>
        <w:t>[2]</w:t>
      </w:r>
      <w:r w:rsidR="00955149">
        <w:rPr>
          <w:rFonts w:ascii="Times New Roman" w:hAnsi="Times New Roman" w:cs="Times New Roman"/>
          <w:bCs/>
          <w:sz w:val="24"/>
          <w:szCs w:val="24"/>
        </w:rPr>
        <w:fldChar w:fldCharType="end"/>
      </w:r>
    </w:p>
    <w:p w:rsidR="00137CAB" w:rsidRPr="00DD583C" w:rsidRDefault="00137CAB" w:rsidP="00137CAB">
      <w:pPr>
        <w:autoSpaceDE w:val="0"/>
        <w:autoSpaceDN w:val="0"/>
        <w:adjustRightInd w:val="0"/>
        <w:spacing w:after="0" w:line="360" w:lineRule="auto"/>
        <w:jc w:val="both"/>
        <w:rPr>
          <w:rFonts w:ascii="Times New Roman" w:hAnsi="Times New Roman" w:cs="Times New Roman"/>
          <w:i/>
          <w:iCs/>
          <w:sz w:val="24"/>
          <w:szCs w:val="24"/>
        </w:rPr>
      </w:pPr>
      <w:r w:rsidRPr="00DD583C">
        <w:rPr>
          <w:rFonts w:ascii="Times New Roman" w:eastAsia="TimesNewRoman" w:hAnsi="Times New Roman" w:cs="Times New Roman"/>
          <w:sz w:val="24"/>
          <w:szCs w:val="24"/>
          <w:vertAlign w:val="superscript"/>
        </w:rPr>
        <w:t>1</w:t>
      </w:r>
      <w:r w:rsidRPr="00DD583C">
        <w:rPr>
          <w:rFonts w:ascii="Times New Roman" w:eastAsia="TimesNewRoman" w:hAnsi="Times New Roman" w:cs="Times New Roman"/>
          <w:sz w:val="24"/>
          <w:szCs w:val="24"/>
        </w:rPr>
        <w:t>H NMR (400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eastAsia="TimesNewRoman" w:hAnsi="Times New Roman" w:cs="Times New Roman"/>
          <w:sz w:val="24"/>
          <w:szCs w:val="24"/>
        </w:rPr>
        <w:t xml:space="preserve">7.44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8.5 Hz), 7.25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8.5 Hz), 7.10 (t,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8.0 Hz), 6.67 (t, 1H,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8.0 Hz), 6.48 (d, 2H, </w:t>
      </w:r>
      <w:r w:rsidRPr="00DD583C">
        <w:rPr>
          <w:rFonts w:ascii="Times New Roman" w:hAnsi="Times New Roman" w:cs="Times New Roman"/>
          <w:i/>
          <w:iCs/>
          <w:sz w:val="24"/>
          <w:szCs w:val="24"/>
        </w:rPr>
        <w:t xml:space="preserve">J = </w:t>
      </w:r>
      <w:r w:rsidRPr="00DD583C">
        <w:rPr>
          <w:rFonts w:ascii="Times New Roman" w:eastAsia="TimesNewRoman" w:hAnsi="Times New Roman" w:cs="Times New Roman"/>
          <w:sz w:val="24"/>
          <w:szCs w:val="24"/>
        </w:rPr>
        <w:t xml:space="preserve">8.5 Hz), 4.44 (q, 1H,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 xml:space="preserve">6.8 Hz), 1.50 (d, 3H, </w:t>
      </w:r>
      <w:r w:rsidRPr="00DD583C">
        <w:rPr>
          <w:rFonts w:ascii="Times New Roman" w:eastAsia="TimesNewRoman" w:hAnsi="Times New Roman" w:cs="Times New Roman"/>
          <w:i/>
          <w:sz w:val="24"/>
          <w:szCs w:val="24"/>
        </w:rPr>
        <w:t xml:space="preserve">J = </w:t>
      </w:r>
      <w:r w:rsidRPr="00DD583C">
        <w:rPr>
          <w:rFonts w:ascii="Times New Roman" w:eastAsia="TimesNewRoman" w:hAnsi="Times New Roman" w:cs="Times New Roman"/>
          <w:sz w:val="24"/>
          <w:szCs w:val="24"/>
        </w:rPr>
        <w:t>6.8 Hz).</w:t>
      </w:r>
    </w:p>
    <w:p w:rsidR="00137CAB" w:rsidRDefault="00137CAB" w:rsidP="00137CAB">
      <w:pPr>
        <w:autoSpaceDE w:val="0"/>
        <w:autoSpaceDN w:val="0"/>
        <w:adjustRightInd w:val="0"/>
        <w:spacing w:after="0" w:line="360" w:lineRule="auto"/>
        <w:jc w:val="both"/>
        <w:rPr>
          <w:rFonts w:ascii="Times New Roman" w:hAnsi="Times New Roman" w:cs="Times New Roman"/>
          <w:sz w:val="24"/>
          <w:szCs w:val="24"/>
        </w:rPr>
      </w:pPr>
      <w:r w:rsidRPr="00DD583C">
        <w:rPr>
          <w:rFonts w:ascii="Times New Roman" w:eastAsia="TimesNewRoman" w:hAnsi="Times New Roman" w:cs="Times New Roman"/>
          <w:sz w:val="24"/>
          <w:szCs w:val="24"/>
          <w:vertAlign w:val="superscript"/>
        </w:rPr>
        <w:t>13</w:t>
      </w:r>
      <w:r w:rsidRPr="00DD583C">
        <w:rPr>
          <w:rFonts w:ascii="Times New Roman" w:eastAsia="TimesNewRoman" w:hAnsi="Times New Roman" w:cs="Times New Roman"/>
          <w:sz w:val="24"/>
          <w:szCs w:val="24"/>
        </w:rPr>
        <w:t>C NMR (100 MHz, CDCl</w:t>
      </w:r>
      <w:r w:rsidRPr="00DD583C">
        <w:rPr>
          <w:rFonts w:ascii="Times New Roman" w:eastAsia="TimesNewRoman" w:hAnsi="Times New Roman" w:cs="Times New Roman"/>
          <w:sz w:val="24"/>
          <w:szCs w:val="24"/>
          <w:vertAlign w:val="subscript"/>
        </w:rPr>
        <w:t>3</w:t>
      </w:r>
      <w:r w:rsidRPr="00DD583C">
        <w:rPr>
          <w:rFonts w:ascii="Times New Roman" w:eastAsia="TimesNewRoman" w:hAnsi="Times New Roman" w:cs="Times New Roman"/>
          <w:sz w:val="24"/>
          <w:szCs w:val="24"/>
        </w:rPr>
        <w:t xml:space="preserve">, 298 K): </w:t>
      </w:r>
      <w:r w:rsidRPr="00DD583C">
        <w:rPr>
          <w:rFonts w:ascii="Times New Roman" w:hAnsi="Times New Roman" w:cs="Times New Roman"/>
          <w:i/>
          <w:iCs/>
          <w:sz w:val="24"/>
          <w:szCs w:val="24"/>
        </w:rPr>
        <w:t>δ</w:t>
      </w:r>
      <w:r w:rsidRPr="00DD583C">
        <w:rPr>
          <w:rFonts w:ascii="Times New Roman" w:hAnsi="Times New Roman" w:cs="Times New Roman"/>
          <w:iCs/>
          <w:sz w:val="24"/>
          <w:szCs w:val="24"/>
        </w:rPr>
        <w:t xml:space="preserve"> (ppm) =</w:t>
      </w:r>
      <w:r w:rsidRPr="00DD583C">
        <w:rPr>
          <w:rFonts w:ascii="Times New Roman" w:hAnsi="Times New Roman" w:cs="Times New Roman"/>
          <w:i/>
          <w:iCs/>
          <w:sz w:val="24"/>
          <w:szCs w:val="24"/>
        </w:rPr>
        <w:t xml:space="preserve"> </w:t>
      </w:r>
      <w:r w:rsidRPr="00DD583C">
        <w:rPr>
          <w:rFonts w:ascii="Times New Roman" w:hAnsi="Times New Roman" w:cs="Times New Roman"/>
          <w:sz w:val="24"/>
          <w:szCs w:val="24"/>
        </w:rPr>
        <w:t>146.9, 144.3, 131.7, 129.1, 127.6, 120.4, 117.5, 113.2, 53.0, 25.0.</w:t>
      </w:r>
    </w:p>
    <w:p w:rsidR="00137CAB" w:rsidRDefault="0021494E" w:rsidP="00137CAB">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b/>
          <w:bCs/>
          <w:noProof/>
          <w:sz w:val="24"/>
          <w:szCs w:val="24"/>
        </w:rPr>
        <w:object w:dxaOrig="1440" w:dyaOrig="1440">
          <v:shape id="_x0000_s1185" type="#_x0000_t75" style="position:absolute;left:0;text-align:left;margin-left:4.85pt;margin-top:16.4pt;width:87.25pt;height:65.4pt;z-index:251851776" wrapcoords="18059 1012 12039 2700 11154 3375 11154 6412 6728 8438 3895 10462 3364 17212 708 17888 177 18225 177 20588 2125 20588 4426 20588 9207 18225 9738 17212 14341 12488 18236 11812 21600 9450 21600 4388 21069 3038 19298 1012 18059 1012" fillcolor="#4f81bd">
            <v:imagedata r:id="rId156" o:title=""/>
            <v:shadow color="#eeece1"/>
            <w10:wrap type="tight"/>
          </v:shape>
          <o:OLEObject Type="Embed" ProgID="ChemDraw.Document.6.0" ShapeID="_x0000_s1185" DrawAspect="Content" ObjectID="_1668242353" r:id="rId157"/>
        </w:object>
      </w:r>
    </w:p>
    <w:p w:rsidR="00C04580" w:rsidRDefault="00C04580" w:rsidP="00C04580">
      <w:pPr>
        <w:autoSpaceDE w:val="0"/>
        <w:autoSpaceDN w:val="0"/>
        <w:adjustRightInd w:val="0"/>
        <w:spacing w:after="0" w:line="360" w:lineRule="auto"/>
        <w:jc w:val="both"/>
        <w:rPr>
          <w:rFonts w:ascii="Times New Roman" w:hAnsi="Times New Roman" w:cs="Times New Roman"/>
          <w:sz w:val="24"/>
          <w:szCs w:val="24"/>
        </w:rPr>
      </w:pPr>
    </w:p>
    <w:p w:rsidR="00C04580" w:rsidRDefault="00C04580" w:rsidP="00C04580">
      <w:pPr>
        <w:autoSpaceDE w:val="0"/>
        <w:autoSpaceDN w:val="0"/>
        <w:adjustRightInd w:val="0"/>
        <w:spacing w:after="0" w:line="360" w:lineRule="auto"/>
        <w:jc w:val="both"/>
        <w:rPr>
          <w:rFonts w:ascii="Times New Roman" w:hAnsi="Times New Roman" w:cs="Times New Roman"/>
          <w:bCs/>
          <w:sz w:val="24"/>
          <w:szCs w:val="24"/>
        </w:rPr>
      </w:pPr>
    </w:p>
    <w:p w:rsidR="00C04580" w:rsidRDefault="00C04580" w:rsidP="00C04580">
      <w:pPr>
        <w:autoSpaceDE w:val="0"/>
        <w:autoSpaceDN w:val="0"/>
        <w:adjustRightInd w:val="0"/>
        <w:spacing w:after="0" w:line="360" w:lineRule="auto"/>
        <w:jc w:val="both"/>
        <w:rPr>
          <w:rFonts w:ascii="Times New Roman" w:hAnsi="Times New Roman" w:cs="Times New Roman"/>
          <w:bCs/>
          <w:sz w:val="24"/>
          <w:szCs w:val="24"/>
        </w:rPr>
      </w:pPr>
    </w:p>
    <w:p w:rsidR="00C04580" w:rsidRDefault="001E378F" w:rsidP="00C04580">
      <w:pPr>
        <w:autoSpaceDE w:val="0"/>
        <w:autoSpaceDN w:val="0"/>
        <w:adjustRightInd w:val="0"/>
        <w:spacing w:after="0" w:line="360" w:lineRule="auto"/>
        <w:jc w:val="both"/>
        <w:rPr>
          <w:rFonts w:ascii="Times New Roman" w:hAnsi="Times New Roman" w:cs="Times New Roman"/>
          <w:bCs/>
          <w:sz w:val="24"/>
          <w:szCs w:val="24"/>
        </w:rPr>
      </w:pPr>
      <w:r w:rsidRPr="00F74C9F">
        <w:rPr>
          <w:rFonts w:ascii="Times New Roman" w:hAnsi="Times New Roman" w:cs="Times New Roman"/>
          <w:bCs/>
          <w:sz w:val="24"/>
          <w:szCs w:val="24"/>
          <w:highlight w:val="yellow"/>
        </w:rPr>
        <w:t>N-((4-fluorophenyl)(phenyl)methyl)-4-methylaniline</w:t>
      </w:r>
      <w:r w:rsidRPr="00F74C9F">
        <w:rPr>
          <w:rFonts w:ascii="Times New Roman" w:hAnsi="Times New Roman" w:cs="Times New Roman"/>
          <w:bCs/>
          <w:sz w:val="24"/>
          <w:szCs w:val="24"/>
          <w:highlight w:val="yellow"/>
        </w:rPr>
        <w:fldChar w:fldCharType="begin" w:fldLock="1"/>
      </w:r>
      <w:r w:rsidR="00F103E7">
        <w:rPr>
          <w:rFonts w:ascii="Times New Roman" w:hAnsi="Times New Roman" w:cs="Times New Roman"/>
          <w:bCs/>
          <w:sz w:val="24"/>
          <w:szCs w:val="24"/>
          <w:highlight w:val="yellow"/>
        </w:rPr>
        <w:instrText>ADDIN CSL_CITATION {"citationItems":[{"id":"ITEM-1","itemData":{"DOI":"10.1016/j.molcata.2012.08.019","ISSN":"13811169","abstract":"The first example of asymmetric hydrogenation of imines using Co 2(CO)8/(R)-BINAP/H2/CO system was developed. The reaction conditions were screened with a wide range of N-aryl benzophenone ketimines, obtaining products with excellent yields and good enantiomeric excess. Moreover, a pathway is suggested based on the isolation and characterization of several catalyst intermediates. © 2012 Elsevier B.V.","author":[{"dropping-particle":"","family":"Amézquita-Valencia","given":"Manuel","non-dropping-particle":"","parse-names":false,"suffix":""},{"dropping-particle":"","family":"Cabrera","given":"Armando","non-dropping-particle":"","parse-names":false,"suffix":""}],"container-title":"Journal of Molecular Catalysis A: Chemical","id":"ITEM-1","issued":{"date-parts":[["2013"]]},"page":"17-21","publisher":"Elsevier B.V.","title":"The first example of asymmetric hydrogenation of imines with Co 2(CO)8/(R)-BINAP as catalytic precursor","type":"article-journal","volume":"366"},"uris":["http://www.mendeley.com/documents/?uuid=0060eedb-4536-419b-b7bc-13e7b6ad41df"]}],"mendeley":{"formattedCitation":"&lt;sup&gt;[8]&lt;/sup&gt;","plainTextFormattedCitation":"[8]","previouslyFormattedCitation":"&lt;sup&gt;[8]&lt;/sup&gt;"},"properties":{"noteIndex":0},"schema":"https://github.com/citation-style-language/schema/raw/master/csl-citation.json"}</w:instrText>
      </w:r>
      <w:r w:rsidRPr="00F74C9F">
        <w:rPr>
          <w:rFonts w:ascii="Times New Roman" w:hAnsi="Times New Roman" w:cs="Times New Roman"/>
          <w:bCs/>
          <w:sz w:val="24"/>
          <w:szCs w:val="24"/>
          <w:highlight w:val="yellow"/>
        </w:rPr>
        <w:fldChar w:fldCharType="separate"/>
      </w:r>
      <w:r w:rsidR="00F103E7" w:rsidRPr="00F103E7">
        <w:rPr>
          <w:rFonts w:ascii="Times New Roman" w:hAnsi="Times New Roman" w:cs="Times New Roman"/>
          <w:bCs/>
          <w:noProof/>
          <w:sz w:val="24"/>
          <w:szCs w:val="24"/>
          <w:highlight w:val="yellow"/>
          <w:vertAlign w:val="superscript"/>
        </w:rPr>
        <w:t>[8]</w:t>
      </w:r>
      <w:r w:rsidRPr="00F74C9F">
        <w:rPr>
          <w:rFonts w:ascii="Times New Roman" w:hAnsi="Times New Roman" w:cs="Times New Roman"/>
          <w:bCs/>
          <w:sz w:val="24"/>
          <w:szCs w:val="24"/>
          <w:highlight w:val="yellow"/>
        </w:rPr>
        <w:fldChar w:fldCharType="end"/>
      </w:r>
    </w:p>
    <w:p w:rsidR="001148AF" w:rsidRPr="00955653" w:rsidRDefault="00C04580" w:rsidP="001148AF">
      <w:pPr>
        <w:autoSpaceDE w:val="0"/>
        <w:autoSpaceDN w:val="0"/>
        <w:adjustRightInd w:val="0"/>
        <w:spacing w:after="0" w:line="360" w:lineRule="auto"/>
        <w:jc w:val="both"/>
        <w:rPr>
          <w:rFonts w:ascii="Times New Roman" w:hAnsi="Times New Roman"/>
          <w:sz w:val="24"/>
          <w:szCs w:val="24"/>
          <w:highlight w:val="yellow"/>
        </w:rPr>
      </w:pPr>
      <w:r w:rsidRPr="00955653">
        <w:rPr>
          <w:rFonts w:ascii="Times New Roman" w:eastAsia="TimesNewRoman" w:hAnsi="Times New Roman" w:cs="Times New Roman"/>
          <w:sz w:val="24"/>
          <w:szCs w:val="24"/>
          <w:highlight w:val="yellow"/>
          <w:vertAlign w:val="superscript"/>
        </w:rPr>
        <w:t>1</w:t>
      </w:r>
      <w:r w:rsidRPr="00955653">
        <w:rPr>
          <w:rFonts w:ascii="Times New Roman" w:eastAsia="TimesNewRoman" w:hAnsi="Times New Roman" w:cs="Times New Roman"/>
          <w:sz w:val="24"/>
          <w:szCs w:val="24"/>
          <w:highlight w:val="yellow"/>
        </w:rPr>
        <w:t>H NMR (400 MHz, CDCl</w:t>
      </w:r>
      <w:r w:rsidRPr="00955653">
        <w:rPr>
          <w:rFonts w:ascii="Times New Roman" w:eastAsia="TimesNewRoman" w:hAnsi="Times New Roman" w:cs="Times New Roman"/>
          <w:sz w:val="24"/>
          <w:szCs w:val="24"/>
          <w:highlight w:val="yellow"/>
          <w:vertAlign w:val="subscript"/>
        </w:rPr>
        <w:t>3</w:t>
      </w:r>
      <w:r w:rsidRPr="00955653">
        <w:rPr>
          <w:rFonts w:ascii="Times New Roman" w:eastAsia="TimesNewRoman" w:hAnsi="Times New Roman" w:cs="Times New Roman"/>
          <w:sz w:val="24"/>
          <w:szCs w:val="24"/>
          <w:highlight w:val="yellow"/>
        </w:rPr>
        <w:t xml:space="preserve">, 298 K): </w:t>
      </w:r>
      <w:r w:rsidRPr="00955653">
        <w:rPr>
          <w:rFonts w:ascii="Times New Roman" w:hAnsi="Times New Roman" w:cs="Times New Roman"/>
          <w:i/>
          <w:iCs/>
          <w:sz w:val="24"/>
          <w:szCs w:val="24"/>
          <w:highlight w:val="yellow"/>
        </w:rPr>
        <w:t>δ</w:t>
      </w:r>
      <w:r w:rsidRPr="00955653">
        <w:rPr>
          <w:rFonts w:ascii="Times New Roman" w:hAnsi="Times New Roman" w:cs="Times New Roman"/>
          <w:iCs/>
          <w:sz w:val="24"/>
          <w:szCs w:val="24"/>
          <w:highlight w:val="yellow"/>
        </w:rPr>
        <w:t xml:space="preserve"> (ppm) =</w:t>
      </w:r>
      <w:r w:rsidRPr="00955653">
        <w:rPr>
          <w:rFonts w:ascii="Times New Roman" w:eastAsia="TimesNewRoman" w:hAnsi="Times New Roman" w:cs="Times New Roman"/>
          <w:sz w:val="24"/>
          <w:szCs w:val="24"/>
          <w:highlight w:val="yellow"/>
        </w:rPr>
        <w:t xml:space="preserve"> </w:t>
      </w:r>
      <w:r w:rsidR="001148AF" w:rsidRPr="00955653">
        <w:rPr>
          <w:rFonts w:ascii="Times New Roman" w:hAnsi="Times New Roman"/>
          <w:sz w:val="24"/>
          <w:szCs w:val="24"/>
          <w:highlight w:val="yellow"/>
        </w:rPr>
        <w:t xml:space="preserve">7.35-7.25 (m, 7H), 7.04-6.97 (m, 2H), 6.94 (d, 2H, </w:t>
      </w:r>
      <w:r w:rsidR="001148AF" w:rsidRPr="00955653">
        <w:rPr>
          <w:rFonts w:ascii="Times New Roman" w:hAnsi="Times New Roman"/>
          <w:i/>
          <w:iCs/>
          <w:sz w:val="24"/>
          <w:szCs w:val="24"/>
          <w:highlight w:val="yellow"/>
        </w:rPr>
        <w:t>J</w:t>
      </w:r>
      <w:r w:rsidR="001148AF" w:rsidRPr="00955653">
        <w:rPr>
          <w:rFonts w:ascii="Times New Roman" w:hAnsi="Times New Roman"/>
          <w:sz w:val="24"/>
          <w:szCs w:val="24"/>
          <w:highlight w:val="yellow"/>
          <w:vertAlign w:val="subscript"/>
        </w:rPr>
        <w:t xml:space="preserve"> </w:t>
      </w:r>
      <w:r w:rsidR="001148AF" w:rsidRPr="00955653">
        <w:rPr>
          <w:rFonts w:ascii="Times New Roman" w:hAnsi="Times New Roman"/>
          <w:sz w:val="24"/>
          <w:szCs w:val="24"/>
          <w:highlight w:val="yellow"/>
        </w:rPr>
        <w:t xml:space="preserve">= 8.2 Hz), 6.46 (d, 2H, </w:t>
      </w:r>
      <w:r w:rsidR="001148AF" w:rsidRPr="00955653">
        <w:rPr>
          <w:rFonts w:ascii="Times New Roman" w:hAnsi="Times New Roman"/>
          <w:i/>
          <w:iCs/>
          <w:sz w:val="24"/>
          <w:szCs w:val="24"/>
          <w:highlight w:val="yellow"/>
        </w:rPr>
        <w:t>J</w:t>
      </w:r>
      <w:r w:rsidR="001148AF" w:rsidRPr="00955653">
        <w:rPr>
          <w:rFonts w:ascii="Times New Roman" w:hAnsi="Times New Roman"/>
          <w:sz w:val="24"/>
          <w:szCs w:val="24"/>
          <w:highlight w:val="yellow"/>
          <w:vertAlign w:val="subscript"/>
        </w:rPr>
        <w:t xml:space="preserve"> </w:t>
      </w:r>
      <w:r w:rsidR="001148AF" w:rsidRPr="00955653">
        <w:rPr>
          <w:rFonts w:ascii="Times New Roman" w:hAnsi="Times New Roman"/>
          <w:sz w:val="24"/>
          <w:szCs w:val="24"/>
          <w:highlight w:val="yellow"/>
        </w:rPr>
        <w:t xml:space="preserve">= 8.3 Hz), 5.45 (s, 1H), 4.07 (s, 1H, N-H), </w:t>
      </w:r>
      <w:r w:rsidRPr="00955653">
        <w:rPr>
          <w:rFonts w:ascii="Times New Roman" w:hAnsi="Times New Roman"/>
          <w:sz w:val="24"/>
          <w:szCs w:val="24"/>
          <w:highlight w:val="yellow"/>
        </w:rPr>
        <w:t>2.2</w:t>
      </w:r>
      <w:r w:rsidR="001148AF" w:rsidRPr="00955653">
        <w:rPr>
          <w:rFonts w:ascii="Times New Roman" w:hAnsi="Times New Roman"/>
          <w:sz w:val="24"/>
          <w:szCs w:val="24"/>
          <w:highlight w:val="yellow"/>
        </w:rPr>
        <w:t>2</w:t>
      </w:r>
      <w:r w:rsidRPr="00955653">
        <w:rPr>
          <w:rFonts w:ascii="Times New Roman" w:hAnsi="Times New Roman"/>
          <w:sz w:val="24"/>
          <w:szCs w:val="24"/>
          <w:highlight w:val="yellow"/>
        </w:rPr>
        <w:t xml:space="preserve"> (s, 3H), </w:t>
      </w:r>
    </w:p>
    <w:p w:rsidR="00C04580" w:rsidRDefault="001148AF" w:rsidP="001148AF">
      <w:pPr>
        <w:autoSpaceDE w:val="0"/>
        <w:autoSpaceDN w:val="0"/>
        <w:adjustRightInd w:val="0"/>
        <w:spacing w:after="0" w:line="360" w:lineRule="auto"/>
        <w:jc w:val="both"/>
        <w:rPr>
          <w:rFonts w:ascii="Times New Roman" w:hAnsi="Times New Roman"/>
          <w:b/>
          <w:bCs/>
          <w:sz w:val="24"/>
          <w:szCs w:val="24"/>
        </w:rPr>
      </w:pPr>
      <w:r w:rsidRPr="00955653">
        <w:rPr>
          <w:rFonts w:ascii="Times New Roman" w:eastAsia="TimesNewRoman" w:hAnsi="Times New Roman" w:cs="Times New Roman"/>
          <w:sz w:val="24"/>
          <w:szCs w:val="24"/>
          <w:highlight w:val="yellow"/>
          <w:vertAlign w:val="superscript"/>
        </w:rPr>
        <w:t>13</w:t>
      </w:r>
      <w:r w:rsidRPr="00955653">
        <w:rPr>
          <w:rFonts w:ascii="Times New Roman" w:eastAsia="TimesNewRoman" w:hAnsi="Times New Roman" w:cs="Times New Roman"/>
          <w:sz w:val="24"/>
          <w:szCs w:val="24"/>
          <w:highlight w:val="yellow"/>
        </w:rPr>
        <w:t>C NMR (100 MHz, CDCl</w:t>
      </w:r>
      <w:r w:rsidRPr="00955653">
        <w:rPr>
          <w:rFonts w:ascii="Times New Roman" w:eastAsia="TimesNewRoman" w:hAnsi="Times New Roman" w:cs="Times New Roman"/>
          <w:sz w:val="24"/>
          <w:szCs w:val="24"/>
          <w:highlight w:val="yellow"/>
          <w:vertAlign w:val="subscript"/>
        </w:rPr>
        <w:t>3</w:t>
      </w:r>
      <w:r w:rsidRPr="00955653">
        <w:rPr>
          <w:rFonts w:ascii="Times New Roman" w:eastAsia="TimesNewRoman" w:hAnsi="Times New Roman" w:cs="Times New Roman"/>
          <w:sz w:val="24"/>
          <w:szCs w:val="24"/>
          <w:highlight w:val="yellow"/>
        </w:rPr>
        <w:t xml:space="preserve">, 298 K): </w:t>
      </w:r>
      <w:r w:rsidRPr="00955653">
        <w:rPr>
          <w:rFonts w:ascii="Times New Roman" w:hAnsi="Times New Roman" w:cs="Times New Roman"/>
          <w:i/>
          <w:iCs/>
          <w:sz w:val="24"/>
          <w:szCs w:val="24"/>
          <w:highlight w:val="yellow"/>
        </w:rPr>
        <w:t>δ</w:t>
      </w:r>
      <w:r w:rsidRPr="00955653">
        <w:rPr>
          <w:rFonts w:ascii="Times New Roman" w:hAnsi="Times New Roman" w:cs="Times New Roman"/>
          <w:iCs/>
          <w:sz w:val="24"/>
          <w:szCs w:val="24"/>
          <w:highlight w:val="yellow"/>
        </w:rPr>
        <w:t xml:space="preserve"> (ppm) = 163.2, </w:t>
      </w:r>
      <w:r w:rsidRPr="00955653">
        <w:rPr>
          <w:rFonts w:ascii="Times New Roman" w:hAnsi="Times New Roman"/>
          <w:sz w:val="24"/>
          <w:szCs w:val="24"/>
          <w:highlight w:val="yellow"/>
        </w:rPr>
        <w:t>160.8, 145.0, 143.0, 138.8, 129.6, 129.0, 128.9, 128.8, 127.8, 127.5, 127.4, 127.0, 115.6, 115.4, 113.6, 62.6, 20.3.</w:t>
      </w:r>
    </w:p>
    <w:p w:rsidR="00137CAB" w:rsidRDefault="00137CAB" w:rsidP="00137CAB">
      <w:pPr>
        <w:autoSpaceDE w:val="0"/>
        <w:autoSpaceDN w:val="0"/>
        <w:adjustRightInd w:val="0"/>
        <w:spacing w:after="0" w:line="360" w:lineRule="auto"/>
        <w:jc w:val="both"/>
        <w:rPr>
          <w:rFonts w:ascii="Times New Roman" w:hAnsi="Times New Roman" w:cs="Times New Roman"/>
          <w:b/>
          <w:bCs/>
          <w:sz w:val="28"/>
          <w:szCs w:val="28"/>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8"/>
          <w:szCs w:val="28"/>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8"/>
          <w:szCs w:val="28"/>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8"/>
          <w:szCs w:val="28"/>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8"/>
          <w:szCs w:val="28"/>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8"/>
          <w:szCs w:val="28"/>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8"/>
          <w:szCs w:val="28"/>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8"/>
          <w:szCs w:val="28"/>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8"/>
          <w:szCs w:val="28"/>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8"/>
          <w:szCs w:val="28"/>
        </w:rPr>
      </w:pPr>
    </w:p>
    <w:p w:rsidR="001E378F" w:rsidRDefault="001E378F" w:rsidP="00137CAB">
      <w:pPr>
        <w:autoSpaceDE w:val="0"/>
        <w:autoSpaceDN w:val="0"/>
        <w:adjustRightInd w:val="0"/>
        <w:spacing w:after="0" w:line="360" w:lineRule="auto"/>
        <w:jc w:val="both"/>
        <w:rPr>
          <w:rFonts w:ascii="Times New Roman" w:hAnsi="Times New Roman" w:cs="Times New Roman"/>
          <w:b/>
          <w:bCs/>
          <w:sz w:val="28"/>
          <w:szCs w:val="28"/>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4"/>
          <w:szCs w:val="24"/>
        </w:rPr>
      </w:pPr>
      <w:r w:rsidRPr="004C2DF2">
        <w:rPr>
          <w:rFonts w:ascii="Times New Roman" w:hAnsi="Times New Roman" w:cs="Times New Roman"/>
          <w:b/>
          <w:bCs/>
          <w:sz w:val="24"/>
          <w:szCs w:val="24"/>
        </w:rPr>
        <w:lastRenderedPageBreak/>
        <w:t>The chromatographic data for the determination of enantiomeric excess</w:t>
      </w:r>
    </w:p>
    <w:p w:rsidR="00634CD6" w:rsidRPr="0071063F" w:rsidRDefault="00634CD6" w:rsidP="00634CD6">
      <w:pPr>
        <w:autoSpaceDE w:val="0"/>
        <w:autoSpaceDN w:val="0"/>
        <w:adjustRightInd w:val="0"/>
        <w:spacing w:after="0" w:line="360" w:lineRule="auto"/>
        <w:jc w:val="both"/>
        <w:rPr>
          <w:rFonts w:ascii="Times New Roman" w:hAnsi="Times New Roman" w:cs="Times New Roman"/>
          <w:b/>
          <w:bCs/>
          <w:sz w:val="24"/>
          <w:szCs w:val="24"/>
          <w:highlight w:val="yellow"/>
        </w:rPr>
      </w:pPr>
      <w:r w:rsidRPr="0071063F">
        <w:rPr>
          <w:rFonts w:ascii="Times New Roman" w:hAnsi="Times New Roman" w:cs="Times New Roman"/>
          <w:b/>
          <w:bCs/>
          <w:noProof/>
          <w:sz w:val="24"/>
          <w:szCs w:val="24"/>
          <w:highlight w:val="yellow"/>
        </w:rPr>
        <w:object w:dxaOrig="1440" w:dyaOrig="1440">
          <v:shape id="_x0000_s1192" type="#_x0000_t75" style="position:absolute;left:0;text-align:left;margin-left:106.8pt;margin-top:3.55pt;width:89.5pt;height:47.1pt;z-index:251884544"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192" DrawAspect="Content" ObjectID="_1668242354" r:id="rId159"/>
        </w:object>
      </w:r>
      <w:r w:rsidRPr="0071063F">
        <w:rPr>
          <w:rFonts w:ascii="Times New Roman" w:hAnsi="Times New Roman" w:cs="Times New Roman"/>
          <w:b/>
          <w:bCs/>
          <w:sz w:val="24"/>
          <w:szCs w:val="24"/>
          <w:highlight w:val="yellow"/>
        </w:rPr>
        <w:t xml:space="preserve">Table </w:t>
      </w:r>
      <w:r w:rsidRPr="0071063F">
        <w:rPr>
          <w:rFonts w:ascii="Times New Roman" w:hAnsi="Times New Roman" w:cs="Times New Roman"/>
          <w:b/>
          <w:bCs/>
          <w:sz w:val="24"/>
          <w:szCs w:val="24"/>
          <w:highlight w:val="yellow"/>
        </w:rPr>
        <w:t>1</w:t>
      </w:r>
      <w:r w:rsidRPr="0071063F">
        <w:rPr>
          <w:rFonts w:ascii="Times New Roman" w:hAnsi="Times New Roman" w:cs="Times New Roman"/>
          <w:b/>
          <w:bCs/>
          <w:sz w:val="24"/>
          <w:szCs w:val="24"/>
          <w:highlight w:val="yellow"/>
        </w:rPr>
        <w:t xml:space="preserve">, Entry </w:t>
      </w:r>
      <w:r w:rsidRPr="0071063F">
        <w:rPr>
          <w:rFonts w:ascii="Times New Roman" w:hAnsi="Times New Roman" w:cs="Times New Roman"/>
          <w:b/>
          <w:bCs/>
          <w:sz w:val="24"/>
          <w:szCs w:val="24"/>
          <w:highlight w:val="yellow"/>
        </w:rPr>
        <w:t>2</w:t>
      </w:r>
    </w:p>
    <w:p w:rsidR="00634CD6" w:rsidRPr="0071063F" w:rsidRDefault="00634CD6" w:rsidP="00634CD6">
      <w:pPr>
        <w:autoSpaceDE w:val="0"/>
        <w:autoSpaceDN w:val="0"/>
        <w:adjustRightInd w:val="0"/>
        <w:spacing w:after="0" w:line="360" w:lineRule="auto"/>
        <w:jc w:val="both"/>
        <w:rPr>
          <w:rFonts w:ascii="Times New Roman" w:hAnsi="Times New Roman" w:cs="Times New Roman"/>
          <w:b/>
          <w:bCs/>
          <w:sz w:val="24"/>
          <w:szCs w:val="24"/>
          <w:highlight w:val="yellow"/>
        </w:rPr>
      </w:pPr>
    </w:p>
    <w:p w:rsidR="00634CD6" w:rsidRPr="0071063F" w:rsidRDefault="00634CD6" w:rsidP="00634CD6">
      <w:pPr>
        <w:autoSpaceDE w:val="0"/>
        <w:autoSpaceDN w:val="0"/>
        <w:adjustRightInd w:val="0"/>
        <w:spacing w:after="0" w:line="360" w:lineRule="auto"/>
        <w:jc w:val="both"/>
        <w:rPr>
          <w:rFonts w:ascii="Times New Roman" w:hAnsi="Times New Roman" w:cs="Times New Roman"/>
          <w:b/>
          <w:bCs/>
          <w:sz w:val="24"/>
          <w:szCs w:val="24"/>
          <w:highlight w:val="yellow"/>
        </w:rPr>
      </w:pPr>
    </w:p>
    <w:p w:rsidR="00634CD6" w:rsidRPr="0071063F" w:rsidRDefault="00634CD6" w:rsidP="00634CD6">
      <w:pPr>
        <w:autoSpaceDE w:val="0"/>
        <w:autoSpaceDN w:val="0"/>
        <w:adjustRightInd w:val="0"/>
        <w:spacing w:after="0" w:line="360" w:lineRule="auto"/>
        <w:jc w:val="both"/>
        <w:rPr>
          <w:rFonts w:ascii="Times New Roman" w:hAnsi="Times New Roman" w:cs="Times New Roman"/>
          <w:bCs/>
          <w:sz w:val="24"/>
          <w:szCs w:val="24"/>
          <w:highlight w:val="yellow"/>
        </w:rPr>
      </w:pPr>
      <w:r w:rsidRPr="0071063F">
        <w:rPr>
          <w:rFonts w:ascii="Times New Roman" w:hAnsi="Times New Roman" w:cs="Times New Roman"/>
          <w:bCs/>
          <w:sz w:val="24"/>
          <w:szCs w:val="24"/>
          <w:highlight w:val="yellow"/>
        </w:rPr>
        <w:t>HPLC Conditions:</w:t>
      </w:r>
      <w:r w:rsidRPr="0071063F">
        <w:rPr>
          <w:rFonts w:ascii="Times New Roman" w:hAnsi="Times New Roman" w:cs="Times New Roman"/>
          <w:bCs/>
          <w:sz w:val="24"/>
          <w:szCs w:val="24"/>
          <w:highlight w:val="yellow"/>
        </w:rPr>
        <w:fldChar w:fldCharType="begin" w:fldLock="1"/>
      </w:r>
      <w:r w:rsidR="00F103E7">
        <w:rPr>
          <w:rFonts w:ascii="Times New Roman" w:hAnsi="Times New Roman" w:cs="Times New Roman"/>
          <w:bCs/>
          <w:sz w:val="24"/>
          <w:szCs w:val="24"/>
          <w:highlight w:val="yellow"/>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Pr="0071063F">
        <w:rPr>
          <w:rFonts w:ascii="Times New Roman" w:hAnsi="Times New Roman" w:cs="Times New Roman"/>
          <w:bCs/>
          <w:sz w:val="24"/>
          <w:szCs w:val="24"/>
          <w:highlight w:val="yellow"/>
        </w:rPr>
        <w:fldChar w:fldCharType="separate"/>
      </w:r>
      <w:r w:rsidR="00F103E7" w:rsidRPr="00F103E7">
        <w:rPr>
          <w:rFonts w:ascii="Times New Roman" w:hAnsi="Times New Roman" w:cs="Times New Roman"/>
          <w:bCs/>
          <w:noProof/>
          <w:sz w:val="24"/>
          <w:szCs w:val="24"/>
          <w:highlight w:val="yellow"/>
          <w:vertAlign w:val="superscript"/>
        </w:rPr>
        <w:t>[9]</w:t>
      </w:r>
      <w:r w:rsidRPr="0071063F">
        <w:rPr>
          <w:rFonts w:ascii="Times New Roman" w:hAnsi="Times New Roman" w:cs="Times New Roman"/>
          <w:bCs/>
          <w:sz w:val="24"/>
          <w:szCs w:val="24"/>
          <w:highlight w:val="yellow"/>
        </w:rPr>
        <w:fldChar w:fldCharType="end"/>
      </w:r>
      <w:r w:rsidRPr="0071063F">
        <w:rPr>
          <w:rFonts w:ascii="Times New Roman" w:hAnsi="Times New Roman" w:cs="Times New Roman"/>
          <w:bCs/>
          <w:sz w:val="24"/>
          <w:szCs w:val="24"/>
          <w:highlight w:val="yellow"/>
        </w:rPr>
        <w:t xml:space="preserve"> Column: </w:t>
      </w:r>
      <w:proofErr w:type="spellStart"/>
      <w:r w:rsidRPr="0071063F">
        <w:rPr>
          <w:rFonts w:ascii="Times New Roman" w:hAnsi="Times New Roman" w:cs="Times New Roman"/>
          <w:bCs/>
          <w:sz w:val="24"/>
          <w:szCs w:val="24"/>
          <w:highlight w:val="yellow"/>
        </w:rPr>
        <w:t>Chiralcel</w:t>
      </w:r>
      <w:proofErr w:type="spellEnd"/>
      <w:r w:rsidRPr="0071063F">
        <w:rPr>
          <w:rFonts w:ascii="Times New Roman" w:hAnsi="Times New Roman" w:cs="Times New Roman"/>
          <w:bCs/>
          <w:sz w:val="24"/>
          <w:szCs w:val="24"/>
          <w:highlight w:val="yellow"/>
        </w:rPr>
        <w:t xml:space="preserve"> OD</w:t>
      </w:r>
      <w:r w:rsidRPr="0071063F">
        <w:rPr>
          <w:rFonts w:ascii="Cambria Math" w:hAnsi="Cambria Math" w:cs="Cambria Math"/>
          <w:bCs/>
          <w:sz w:val="24"/>
          <w:szCs w:val="24"/>
          <w:highlight w:val="yellow"/>
        </w:rPr>
        <w:t>‐</w:t>
      </w:r>
      <w:r w:rsidRPr="0071063F">
        <w:rPr>
          <w:rFonts w:ascii="Times New Roman" w:hAnsi="Times New Roman" w:cs="Times New Roman"/>
          <w:bCs/>
          <w:sz w:val="24"/>
          <w:szCs w:val="24"/>
          <w:highlight w:val="yellow"/>
        </w:rPr>
        <w:t xml:space="preserve">H, Daicel Chemical Industries, Ltd., Eluent: n-Hexane/IPA (98/2); Flow rate: 0.5 mL/min; Detection: UV 254 nm. </w:t>
      </w:r>
    </w:p>
    <w:p w:rsidR="00634CD6" w:rsidRPr="0071063F" w:rsidRDefault="00634CD6" w:rsidP="00634CD6">
      <w:pPr>
        <w:autoSpaceDE w:val="0"/>
        <w:autoSpaceDN w:val="0"/>
        <w:adjustRightInd w:val="0"/>
        <w:spacing w:after="0" w:line="360" w:lineRule="auto"/>
        <w:jc w:val="both"/>
        <w:rPr>
          <w:rFonts w:ascii="Times New Roman" w:hAnsi="Times New Roman" w:cs="Times New Roman"/>
          <w:bCs/>
          <w:sz w:val="24"/>
          <w:szCs w:val="24"/>
          <w:highlight w:val="yellow"/>
        </w:rPr>
      </w:pPr>
      <w:r w:rsidRPr="0071063F">
        <w:rPr>
          <w:noProof/>
          <w:highlight w:val="yellow"/>
          <w:lang w:val="en-US"/>
        </w:rPr>
        <w:drawing>
          <wp:anchor distT="0" distB="0" distL="114300" distR="114300" simplePos="0" relativeHeight="251880448" behindDoc="1" locked="0" layoutInCell="1" allowOverlap="1" wp14:anchorId="23AE6E1F" wp14:editId="75C35255">
            <wp:simplePos x="0" y="0"/>
            <wp:positionH relativeFrom="column">
              <wp:posOffset>2557780</wp:posOffset>
            </wp:positionH>
            <wp:positionV relativeFrom="paragraph">
              <wp:posOffset>45720</wp:posOffset>
            </wp:positionV>
            <wp:extent cx="3133725" cy="1743075"/>
            <wp:effectExtent l="0" t="0" r="9525" b="9525"/>
            <wp:wrapTight wrapText="bothSides">
              <wp:wrapPolygon edited="0">
                <wp:start x="0" y="0"/>
                <wp:lineTo x="0" y="21482"/>
                <wp:lineTo x="21534" y="21482"/>
                <wp:lineTo x="21534" y="0"/>
                <wp:lineTo x="0" y="0"/>
              </wp:wrapPolygon>
            </wp:wrapTight>
            <wp:docPr id="6592"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133725" cy="1743075"/>
                    </a:xfrm>
                    <a:prstGeom prst="rect">
                      <a:avLst/>
                    </a:prstGeom>
                    <a:noFill/>
                  </pic:spPr>
                </pic:pic>
              </a:graphicData>
            </a:graphic>
          </wp:anchor>
        </w:drawing>
      </w:r>
    </w:p>
    <w:p w:rsidR="00634CD6" w:rsidRPr="0071063F" w:rsidRDefault="00634CD6" w:rsidP="00634CD6">
      <w:pPr>
        <w:autoSpaceDE w:val="0"/>
        <w:autoSpaceDN w:val="0"/>
        <w:adjustRightInd w:val="0"/>
        <w:spacing w:after="0" w:line="360" w:lineRule="auto"/>
        <w:jc w:val="both"/>
        <w:rPr>
          <w:rFonts w:ascii="Times New Roman" w:hAnsi="Times New Roman" w:cs="Times New Roman"/>
          <w:bCs/>
          <w:sz w:val="24"/>
          <w:szCs w:val="24"/>
          <w:highlight w:val="yellow"/>
        </w:rPr>
      </w:pPr>
    </w:p>
    <w:p w:rsidR="00634CD6" w:rsidRPr="0071063F" w:rsidRDefault="00634CD6" w:rsidP="00634CD6">
      <w:pPr>
        <w:autoSpaceDE w:val="0"/>
        <w:autoSpaceDN w:val="0"/>
        <w:adjustRightInd w:val="0"/>
        <w:spacing w:after="0" w:line="360" w:lineRule="auto"/>
        <w:jc w:val="both"/>
        <w:rPr>
          <w:rFonts w:ascii="Times New Roman" w:hAnsi="Times New Roman" w:cs="Times New Roman"/>
          <w:bCs/>
          <w:sz w:val="24"/>
          <w:szCs w:val="24"/>
          <w:highlight w:val="yellow"/>
        </w:rPr>
      </w:pPr>
      <w:r w:rsidRPr="0071063F">
        <w:rPr>
          <w:rFonts w:ascii="Times New Roman" w:hAnsi="Times New Roman" w:cs="Times New Roman"/>
          <w:bCs/>
          <w:sz w:val="24"/>
          <w:szCs w:val="24"/>
          <w:highlight w:val="yellow"/>
        </w:rPr>
        <w:t xml:space="preserve">HPLC trace of the isolated product </w:t>
      </w:r>
      <w:r w:rsidRPr="0071063F">
        <w:rPr>
          <w:rFonts w:ascii="Times New Roman" w:hAnsi="Times New Roman" w:cs="Times New Roman"/>
          <w:b/>
          <w:bCs/>
          <w:sz w:val="24"/>
          <w:szCs w:val="24"/>
          <w:highlight w:val="yellow"/>
        </w:rPr>
        <w:t xml:space="preserve">(Table </w:t>
      </w:r>
      <w:r w:rsidRPr="0071063F">
        <w:rPr>
          <w:rFonts w:ascii="Times New Roman" w:hAnsi="Times New Roman" w:cs="Times New Roman"/>
          <w:b/>
          <w:bCs/>
          <w:sz w:val="24"/>
          <w:szCs w:val="24"/>
          <w:highlight w:val="yellow"/>
        </w:rPr>
        <w:t>1</w:t>
      </w:r>
      <w:r w:rsidRPr="0071063F">
        <w:rPr>
          <w:rFonts w:ascii="Times New Roman" w:hAnsi="Times New Roman" w:cs="Times New Roman"/>
          <w:b/>
          <w:bCs/>
          <w:sz w:val="24"/>
          <w:szCs w:val="24"/>
          <w:highlight w:val="yellow"/>
        </w:rPr>
        <w:t xml:space="preserve">, Entry </w:t>
      </w:r>
      <w:r w:rsidRPr="0071063F">
        <w:rPr>
          <w:rFonts w:ascii="Times New Roman" w:hAnsi="Times New Roman" w:cs="Times New Roman"/>
          <w:b/>
          <w:bCs/>
          <w:sz w:val="24"/>
          <w:szCs w:val="24"/>
          <w:highlight w:val="yellow"/>
        </w:rPr>
        <w:t>2</w:t>
      </w:r>
      <w:r w:rsidRPr="0071063F">
        <w:rPr>
          <w:rFonts w:ascii="Times New Roman" w:hAnsi="Times New Roman" w:cs="Times New Roman"/>
          <w:b/>
          <w:bCs/>
          <w:sz w:val="24"/>
          <w:szCs w:val="24"/>
          <w:highlight w:val="yellow"/>
        </w:rPr>
        <w:t>)</w:t>
      </w:r>
    </w:p>
    <w:p w:rsidR="00634CD6" w:rsidRPr="0071063F" w:rsidRDefault="00634CD6" w:rsidP="00634CD6">
      <w:pPr>
        <w:autoSpaceDE w:val="0"/>
        <w:autoSpaceDN w:val="0"/>
        <w:adjustRightInd w:val="0"/>
        <w:spacing w:after="0" w:line="360" w:lineRule="auto"/>
        <w:rPr>
          <w:rFonts w:ascii="Times New Roman" w:hAnsi="Times New Roman" w:cs="Times New Roman"/>
          <w:bCs/>
          <w:sz w:val="24"/>
          <w:szCs w:val="24"/>
          <w:highlight w:val="yellow"/>
        </w:rPr>
      </w:pPr>
      <w:proofErr w:type="spellStart"/>
      <w:r w:rsidRPr="0071063F">
        <w:rPr>
          <w:rFonts w:ascii="Times New Roman" w:hAnsi="Times New Roman" w:cs="Times New Roman"/>
          <w:bCs/>
          <w:sz w:val="24"/>
          <w:szCs w:val="24"/>
          <w:highlight w:val="yellow"/>
        </w:rPr>
        <w:t>ee</w:t>
      </w:r>
      <w:proofErr w:type="spellEnd"/>
      <w:r w:rsidRPr="0071063F">
        <w:rPr>
          <w:rFonts w:ascii="Times New Roman" w:hAnsi="Times New Roman" w:cs="Times New Roman"/>
          <w:bCs/>
          <w:sz w:val="24"/>
          <w:szCs w:val="24"/>
          <w:highlight w:val="yellow"/>
        </w:rPr>
        <w:t xml:space="preserve"> = 26%     The stereoisomer of amine obtained in excess: </w:t>
      </w:r>
      <w:r w:rsidRPr="0071063F">
        <w:rPr>
          <w:rFonts w:ascii="Times New Roman" w:hAnsi="Times New Roman" w:cs="Times New Roman"/>
          <w:bCs/>
          <w:i/>
          <w:iCs/>
          <w:sz w:val="24"/>
          <w:szCs w:val="24"/>
          <w:highlight w:val="yellow"/>
        </w:rPr>
        <w:t>S</w:t>
      </w:r>
    </w:p>
    <w:p w:rsidR="00634CD6" w:rsidRPr="0071063F" w:rsidRDefault="00634CD6" w:rsidP="00634CD6">
      <w:pPr>
        <w:autoSpaceDE w:val="0"/>
        <w:autoSpaceDN w:val="0"/>
        <w:adjustRightInd w:val="0"/>
        <w:spacing w:after="0" w:line="360" w:lineRule="auto"/>
        <w:jc w:val="both"/>
        <w:rPr>
          <w:rFonts w:ascii="Times New Roman" w:hAnsi="Times New Roman" w:cs="Times New Roman"/>
          <w:bCs/>
          <w:sz w:val="24"/>
          <w:szCs w:val="24"/>
          <w:highlight w:val="yellow"/>
        </w:rPr>
      </w:pPr>
    </w:p>
    <w:tbl>
      <w:tblPr>
        <w:tblW w:w="3330" w:type="dxa"/>
        <w:tblInd w:w="5380" w:type="dxa"/>
        <w:tblLayout w:type="fixed"/>
        <w:tblCellMar>
          <w:left w:w="75" w:type="dxa"/>
          <w:right w:w="75" w:type="dxa"/>
        </w:tblCellMar>
        <w:tblLook w:val="04A0" w:firstRow="1" w:lastRow="0" w:firstColumn="1" w:lastColumn="0" w:noHBand="0" w:noVBand="1"/>
      </w:tblPr>
      <w:tblGrid>
        <w:gridCol w:w="170"/>
        <w:gridCol w:w="1970"/>
        <w:gridCol w:w="1190"/>
      </w:tblGrid>
      <w:tr w:rsidR="00634CD6" w:rsidRPr="0071063F" w:rsidTr="00634CD6">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634CD6" w:rsidRPr="0071063F" w:rsidRDefault="00634CD6" w:rsidP="00E475CE">
            <w:pPr>
              <w:autoSpaceDE w:val="0"/>
              <w:autoSpaceDN w:val="0"/>
              <w:adjustRightInd w:val="0"/>
              <w:spacing w:after="0" w:line="240" w:lineRule="auto"/>
              <w:jc w:val="center"/>
              <w:rPr>
                <w:rFonts w:ascii="Arial" w:hAnsi="Arial" w:cs="Arial"/>
                <w:sz w:val="16"/>
                <w:szCs w:val="16"/>
                <w:highlight w:val="yellow"/>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634CD6" w:rsidRPr="0071063F" w:rsidRDefault="00634CD6" w:rsidP="00E475CE">
            <w:pPr>
              <w:autoSpaceDE w:val="0"/>
              <w:autoSpaceDN w:val="0"/>
              <w:adjustRightInd w:val="0"/>
              <w:spacing w:after="0" w:line="240" w:lineRule="auto"/>
              <w:jc w:val="center"/>
              <w:rPr>
                <w:rFonts w:ascii="Arial" w:hAnsi="Arial" w:cs="Arial"/>
                <w:sz w:val="16"/>
                <w:szCs w:val="16"/>
                <w:highlight w:val="yellow"/>
              </w:rPr>
            </w:pPr>
            <w:r w:rsidRPr="0071063F">
              <w:rPr>
                <w:rFonts w:ascii="Arial" w:hAnsi="Arial" w:cs="Arial"/>
                <w:color w:val="000000"/>
                <w:sz w:val="16"/>
                <w:szCs w:val="16"/>
                <w:highlight w:val="yellow"/>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634CD6" w:rsidRPr="0071063F" w:rsidRDefault="00634CD6" w:rsidP="00E475CE">
            <w:pPr>
              <w:autoSpaceDE w:val="0"/>
              <w:autoSpaceDN w:val="0"/>
              <w:adjustRightInd w:val="0"/>
              <w:spacing w:after="0" w:line="240" w:lineRule="auto"/>
              <w:jc w:val="center"/>
              <w:rPr>
                <w:rFonts w:ascii="Arial" w:hAnsi="Arial" w:cs="Arial"/>
                <w:sz w:val="16"/>
                <w:szCs w:val="16"/>
                <w:highlight w:val="yellow"/>
              </w:rPr>
            </w:pPr>
            <w:r w:rsidRPr="0071063F">
              <w:rPr>
                <w:rFonts w:ascii="Arial" w:hAnsi="Arial" w:cs="Arial"/>
                <w:color w:val="000000"/>
                <w:sz w:val="16"/>
                <w:szCs w:val="16"/>
                <w:highlight w:val="yellow"/>
              </w:rPr>
              <w:t>% Area</w:t>
            </w:r>
          </w:p>
        </w:tc>
      </w:tr>
      <w:tr w:rsidR="00634CD6" w:rsidRPr="0071063F" w:rsidTr="00634CD6">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634CD6" w:rsidRPr="0071063F" w:rsidRDefault="00634CD6" w:rsidP="00E475CE">
            <w:pPr>
              <w:autoSpaceDE w:val="0"/>
              <w:autoSpaceDN w:val="0"/>
              <w:adjustRightInd w:val="0"/>
              <w:spacing w:after="0" w:line="240" w:lineRule="auto"/>
              <w:jc w:val="center"/>
              <w:rPr>
                <w:rFonts w:ascii="Arial" w:hAnsi="Arial" w:cs="Arial"/>
                <w:sz w:val="16"/>
                <w:szCs w:val="16"/>
                <w:highlight w:val="yellow"/>
              </w:rPr>
            </w:pPr>
            <w:r w:rsidRPr="0071063F">
              <w:rPr>
                <w:rFonts w:ascii="Arial" w:hAnsi="Arial" w:cs="Arial"/>
                <w:color w:val="000000"/>
                <w:sz w:val="16"/>
                <w:szCs w:val="16"/>
                <w:highlight w:val="yellow"/>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634CD6" w:rsidRPr="0071063F" w:rsidRDefault="00634CD6" w:rsidP="00E475CE">
            <w:pPr>
              <w:autoSpaceDE w:val="0"/>
              <w:autoSpaceDN w:val="0"/>
              <w:adjustRightInd w:val="0"/>
              <w:spacing w:after="0" w:line="240" w:lineRule="auto"/>
              <w:jc w:val="center"/>
              <w:rPr>
                <w:rFonts w:ascii="Arial" w:hAnsi="Arial" w:cs="Arial"/>
                <w:sz w:val="16"/>
                <w:szCs w:val="16"/>
                <w:highlight w:val="yellow"/>
              </w:rPr>
            </w:pPr>
            <w:r w:rsidRPr="0071063F">
              <w:rPr>
                <w:rFonts w:ascii="Arial" w:hAnsi="Arial" w:cs="Arial"/>
                <w:color w:val="000000"/>
                <w:sz w:val="16"/>
                <w:szCs w:val="16"/>
                <w:highlight w:val="yellow"/>
              </w:rPr>
              <w:t>16.822</w:t>
            </w:r>
          </w:p>
        </w:tc>
        <w:tc>
          <w:tcPr>
            <w:tcW w:w="119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634CD6" w:rsidRPr="0071063F" w:rsidRDefault="00634CD6" w:rsidP="00E475CE">
            <w:pPr>
              <w:autoSpaceDE w:val="0"/>
              <w:autoSpaceDN w:val="0"/>
              <w:adjustRightInd w:val="0"/>
              <w:spacing w:after="0" w:line="240" w:lineRule="auto"/>
              <w:jc w:val="center"/>
              <w:rPr>
                <w:rFonts w:ascii="Arial" w:hAnsi="Arial" w:cs="Arial"/>
                <w:sz w:val="16"/>
                <w:szCs w:val="16"/>
                <w:highlight w:val="yellow"/>
              </w:rPr>
            </w:pPr>
            <w:r w:rsidRPr="0071063F">
              <w:rPr>
                <w:rFonts w:ascii="Arial" w:hAnsi="Arial" w:cs="Arial"/>
                <w:color w:val="000000"/>
                <w:sz w:val="16"/>
                <w:szCs w:val="16"/>
                <w:highlight w:val="yellow"/>
              </w:rPr>
              <w:t>37.06</w:t>
            </w:r>
          </w:p>
        </w:tc>
      </w:tr>
      <w:tr w:rsidR="00634CD6" w:rsidRPr="0071063F" w:rsidTr="00634CD6">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634CD6" w:rsidRPr="0071063F" w:rsidRDefault="00634CD6" w:rsidP="00E475CE">
            <w:pPr>
              <w:autoSpaceDE w:val="0"/>
              <w:autoSpaceDN w:val="0"/>
              <w:adjustRightInd w:val="0"/>
              <w:spacing w:after="0" w:line="240" w:lineRule="auto"/>
              <w:jc w:val="center"/>
              <w:rPr>
                <w:rFonts w:ascii="Arial" w:hAnsi="Arial" w:cs="Arial"/>
                <w:sz w:val="16"/>
                <w:szCs w:val="16"/>
                <w:highlight w:val="yellow"/>
              </w:rPr>
            </w:pPr>
            <w:r w:rsidRPr="0071063F">
              <w:rPr>
                <w:rFonts w:ascii="Arial" w:hAnsi="Arial" w:cs="Arial"/>
                <w:color w:val="000000"/>
                <w:sz w:val="16"/>
                <w:szCs w:val="16"/>
                <w:highlight w:val="yellow"/>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634CD6" w:rsidRPr="0071063F" w:rsidRDefault="00634CD6" w:rsidP="00E475CE">
            <w:pPr>
              <w:autoSpaceDE w:val="0"/>
              <w:autoSpaceDN w:val="0"/>
              <w:adjustRightInd w:val="0"/>
              <w:spacing w:after="0" w:line="240" w:lineRule="auto"/>
              <w:jc w:val="center"/>
              <w:rPr>
                <w:rFonts w:ascii="Arial" w:hAnsi="Arial" w:cs="Arial"/>
                <w:sz w:val="16"/>
                <w:szCs w:val="16"/>
                <w:highlight w:val="yellow"/>
              </w:rPr>
            </w:pPr>
            <w:r w:rsidRPr="0071063F">
              <w:rPr>
                <w:rFonts w:ascii="Arial" w:hAnsi="Arial" w:cs="Arial"/>
                <w:color w:val="000000"/>
                <w:sz w:val="16"/>
                <w:szCs w:val="16"/>
                <w:highlight w:val="yellow"/>
              </w:rPr>
              <w:t>18.862</w:t>
            </w:r>
          </w:p>
        </w:tc>
        <w:tc>
          <w:tcPr>
            <w:tcW w:w="119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634CD6" w:rsidRPr="0071063F" w:rsidRDefault="00634CD6" w:rsidP="00E475CE">
            <w:pPr>
              <w:autoSpaceDE w:val="0"/>
              <w:autoSpaceDN w:val="0"/>
              <w:adjustRightInd w:val="0"/>
              <w:spacing w:after="0" w:line="240" w:lineRule="auto"/>
              <w:jc w:val="center"/>
              <w:rPr>
                <w:rFonts w:ascii="Arial" w:hAnsi="Arial" w:cs="Arial"/>
                <w:sz w:val="16"/>
                <w:szCs w:val="16"/>
                <w:highlight w:val="yellow"/>
              </w:rPr>
            </w:pPr>
            <w:r w:rsidRPr="0071063F">
              <w:rPr>
                <w:rFonts w:ascii="Arial" w:hAnsi="Arial" w:cs="Arial"/>
                <w:color w:val="000000"/>
                <w:sz w:val="16"/>
                <w:szCs w:val="16"/>
                <w:highlight w:val="yellow"/>
              </w:rPr>
              <w:t>62.94</w:t>
            </w:r>
          </w:p>
        </w:tc>
      </w:tr>
    </w:tbl>
    <w:p w:rsidR="00634CD6" w:rsidRPr="0071063F" w:rsidRDefault="00634CD6" w:rsidP="00634CD6">
      <w:pPr>
        <w:autoSpaceDE w:val="0"/>
        <w:autoSpaceDN w:val="0"/>
        <w:adjustRightInd w:val="0"/>
        <w:spacing w:after="0" w:line="360" w:lineRule="auto"/>
        <w:jc w:val="both"/>
        <w:rPr>
          <w:rFonts w:ascii="Times New Roman" w:hAnsi="Times New Roman" w:cs="Times New Roman"/>
          <w:b/>
          <w:bCs/>
          <w:sz w:val="24"/>
          <w:szCs w:val="24"/>
          <w:highlight w:val="yellow"/>
        </w:rPr>
      </w:pPr>
      <w:r w:rsidRPr="0071063F">
        <w:rPr>
          <w:noProof/>
          <w:highlight w:val="yellow"/>
        </w:rPr>
        <w:object w:dxaOrig="1440" w:dyaOrig="1440">
          <v:shape id="_x0000_s1191" type="#_x0000_t75" style="position:absolute;left:0;text-align:left;margin-left:91.6pt;margin-top:14.65pt;width:89.75pt;height:53.7pt;z-index:251882496;mso-position-horizontal-relative:text;mso-position-vertical-relative:text" wrapcoords="18059 1012 12039 2700 11154 3375 11154 6412 6728 8438 3895 10462 3364 17212 708 17888 177 18225 177 20588 2125 20588 4426 20588 9207 18225 9738 17212 14341 12488 18236 11812 21600 9450 21600 4388 21069 3038 19298 1012 18059 1012" fillcolor="#4f81bd">
            <v:imagedata r:id="rId161" o:title=""/>
            <v:shadow color="#eeece1"/>
            <w10:wrap type="tight"/>
          </v:shape>
          <o:OLEObject Type="Embed" ProgID="ChemDraw.Document.6.0" ShapeID="_x0000_s1191" DrawAspect="Content" ObjectID="_1668242355" r:id="rId162"/>
        </w:object>
      </w:r>
      <w:r w:rsidRPr="0071063F">
        <w:rPr>
          <w:rFonts w:ascii="Times New Roman" w:hAnsi="Times New Roman" w:cs="Times New Roman"/>
          <w:b/>
          <w:bCs/>
          <w:sz w:val="24"/>
          <w:szCs w:val="24"/>
          <w:highlight w:val="yellow"/>
        </w:rPr>
        <w:t xml:space="preserve">Table 1, Entry </w:t>
      </w:r>
      <w:r w:rsidR="00585452">
        <w:rPr>
          <w:rFonts w:ascii="Times New Roman" w:hAnsi="Times New Roman" w:cs="Times New Roman"/>
          <w:b/>
          <w:bCs/>
          <w:sz w:val="24"/>
          <w:szCs w:val="24"/>
          <w:highlight w:val="yellow"/>
        </w:rPr>
        <w:t>3</w:t>
      </w:r>
    </w:p>
    <w:p w:rsidR="00634CD6" w:rsidRPr="0071063F" w:rsidRDefault="00634CD6" w:rsidP="00634CD6">
      <w:pPr>
        <w:autoSpaceDE w:val="0"/>
        <w:autoSpaceDN w:val="0"/>
        <w:adjustRightInd w:val="0"/>
        <w:spacing w:after="0" w:line="360" w:lineRule="auto"/>
        <w:jc w:val="both"/>
        <w:rPr>
          <w:rFonts w:ascii="Times New Roman" w:hAnsi="Times New Roman" w:cs="Times New Roman"/>
          <w:b/>
          <w:bCs/>
          <w:sz w:val="24"/>
          <w:szCs w:val="24"/>
          <w:highlight w:val="yellow"/>
        </w:rPr>
      </w:pPr>
    </w:p>
    <w:p w:rsidR="00634CD6" w:rsidRPr="0071063F" w:rsidRDefault="00634CD6" w:rsidP="00634CD6">
      <w:pPr>
        <w:autoSpaceDE w:val="0"/>
        <w:autoSpaceDN w:val="0"/>
        <w:adjustRightInd w:val="0"/>
        <w:spacing w:after="0" w:line="360" w:lineRule="auto"/>
        <w:jc w:val="both"/>
        <w:rPr>
          <w:rFonts w:ascii="Times New Roman" w:hAnsi="Times New Roman" w:cs="Times New Roman"/>
          <w:b/>
          <w:bCs/>
          <w:sz w:val="24"/>
          <w:szCs w:val="24"/>
          <w:highlight w:val="yellow"/>
        </w:rPr>
      </w:pPr>
    </w:p>
    <w:p w:rsidR="00634CD6" w:rsidRPr="0071063F" w:rsidRDefault="00634CD6" w:rsidP="00634CD6">
      <w:pPr>
        <w:autoSpaceDE w:val="0"/>
        <w:autoSpaceDN w:val="0"/>
        <w:adjustRightInd w:val="0"/>
        <w:spacing w:after="0" w:line="360" w:lineRule="auto"/>
        <w:jc w:val="both"/>
        <w:rPr>
          <w:rFonts w:ascii="Times New Roman" w:hAnsi="Times New Roman" w:cs="Times New Roman"/>
          <w:b/>
          <w:bCs/>
          <w:sz w:val="24"/>
          <w:szCs w:val="24"/>
          <w:highlight w:val="yellow"/>
        </w:rPr>
      </w:pPr>
    </w:p>
    <w:p w:rsidR="00634CD6" w:rsidRPr="0071063F" w:rsidRDefault="00634CD6" w:rsidP="00634CD6">
      <w:pPr>
        <w:autoSpaceDE w:val="0"/>
        <w:autoSpaceDN w:val="0"/>
        <w:adjustRightInd w:val="0"/>
        <w:spacing w:after="0" w:line="360" w:lineRule="auto"/>
        <w:jc w:val="both"/>
        <w:rPr>
          <w:rFonts w:ascii="Times New Roman" w:hAnsi="Times New Roman" w:cs="Times New Roman"/>
          <w:bCs/>
          <w:sz w:val="24"/>
          <w:szCs w:val="24"/>
          <w:highlight w:val="yellow"/>
        </w:rPr>
      </w:pPr>
      <w:r w:rsidRPr="0071063F">
        <w:rPr>
          <w:rFonts w:ascii="Times New Roman" w:hAnsi="Times New Roman" w:cs="Times New Roman"/>
          <w:bCs/>
          <w:sz w:val="24"/>
          <w:szCs w:val="24"/>
          <w:highlight w:val="yellow"/>
        </w:rPr>
        <w:t>HPLC Conditions:</w:t>
      </w:r>
      <w:r w:rsidR="00F103E7">
        <w:rPr>
          <w:rFonts w:ascii="Times New Roman" w:hAnsi="Times New Roman" w:cs="Times New Roman"/>
          <w:bCs/>
          <w:sz w:val="24"/>
          <w:szCs w:val="24"/>
          <w:highlight w:val="yellow"/>
        </w:rPr>
        <w:fldChar w:fldCharType="begin" w:fldLock="1"/>
      </w:r>
      <w:r w:rsidR="00F103E7">
        <w:rPr>
          <w:rFonts w:ascii="Times New Roman" w:hAnsi="Times New Roman" w:cs="Times New Roman"/>
          <w:bCs/>
          <w:sz w:val="24"/>
          <w:szCs w:val="24"/>
          <w:highlight w:val="yellow"/>
        </w:rPr>
        <w:instrText>ADDIN CSL_CITATION {"citationItems":[{"id":"ITEM-1","itemData":{"DOI":"10.1002/cctc.201700052","ISSN":"18673899","abstract":"A new class of chiral Lewis bases for the enantioselective HSiCl3-mediated reduction of imines was developed. Through extensive catalyst structure optimization, an extremely active species was identified that was able to promote the reduction of a large variety of functionalized substrates in high yields with enantioselectivities typically above 90 % with catalyst loadings as low as 0.1–1 mol %. The simple experimental procedure, the low cost of the reagents, the mild reaction conditions, and the straightforward isolation of the product make the methodology attractive for large-scale applications. Its synthetic potentiality was demonstrated by the preparation of advanced intermediates of important active pharmaceutical ingredients used in the treatment of Alzheimer's and Parkinson's diseases, hyperparathyroidism, neuropathic pains, and neurological disorders. The reaction was also successfully performed in flow reactors, which thus demonstrated the possibility to realize in continuo processes to yield multigram quantities of product.","author":[{"dropping-particle":"","family":"Brenna","given":"Davide","non-dropping-particle":"","parse-names":false,"suffix":""},{"dropping-particle":"","family":"Porta","given":"Riccardo","non-dropping-particle":"","parse-names":false,"suffix":""},{"dropping-particle":"","family":"Massolo","given":"Elisabetta","non-dropping-particle":"","parse-names":false,"suffix":""},{"dropping-particle":"","family":"Raimondi","given":"Laura","non-dropping-particle":"","parse-names":false,"suffix":""},{"dropping-particle":"","family":"Benaglia","given":"Maurizio","non-dropping-particle":"","parse-names":false,"suffix":""}],"container-title":"ChemCatChem","id":"ITEM-1","issue":"6","issued":{"date-parts":[["2017"]]},"page":"941-945","title":"A New Class of Low-Loading Catalysts for Highly Enantioselective, Metal-Free Imine Reduction of Wide General Applicability","type":"article-journal","volume":"9"},"uris":["http://www.mendeley.com/documents/?uuid=e301784d-dbcf-485d-9436-325aca2870b7"]}],"mendeley":{"formattedCitation":"&lt;sup&gt;[10]&lt;/sup&gt;","plainTextFormattedCitation":"[10]","previouslyFormattedCitation":"&lt;sup&gt;[10]&lt;/sup&gt;"},"properties":{"noteIndex":0},"schema":"https://github.com/citation-style-language/schema/raw/master/csl-citation.json"}</w:instrText>
      </w:r>
      <w:r w:rsidR="00F103E7">
        <w:rPr>
          <w:rFonts w:ascii="Times New Roman" w:hAnsi="Times New Roman" w:cs="Times New Roman"/>
          <w:bCs/>
          <w:sz w:val="24"/>
          <w:szCs w:val="24"/>
          <w:highlight w:val="yellow"/>
        </w:rPr>
        <w:fldChar w:fldCharType="separate"/>
      </w:r>
      <w:r w:rsidR="00F103E7" w:rsidRPr="00F103E7">
        <w:rPr>
          <w:rFonts w:ascii="Times New Roman" w:hAnsi="Times New Roman" w:cs="Times New Roman"/>
          <w:bCs/>
          <w:noProof/>
          <w:sz w:val="24"/>
          <w:szCs w:val="24"/>
          <w:highlight w:val="yellow"/>
          <w:vertAlign w:val="superscript"/>
        </w:rPr>
        <w:t>[10]</w:t>
      </w:r>
      <w:r w:rsidR="00F103E7">
        <w:rPr>
          <w:rFonts w:ascii="Times New Roman" w:hAnsi="Times New Roman" w:cs="Times New Roman"/>
          <w:bCs/>
          <w:sz w:val="24"/>
          <w:szCs w:val="24"/>
          <w:highlight w:val="yellow"/>
        </w:rPr>
        <w:fldChar w:fldCharType="end"/>
      </w:r>
      <w:r w:rsidRPr="0071063F">
        <w:rPr>
          <w:rFonts w:ascii="Times New Roman" w:hAnsi="Times New Roman" w:cs="Times New Roman"/>
          <w:bCs/>
          <w:sz w:val="24"/>
          <w:szCs w:val="24"/>
          <w:highlight w:val="yellow"/>
        </w:rPr>
        <w:t xml:space="preserve"> Column: </w:t>
      </w:r>
      <w:proofErr w:type="spellStart"/>
      <w:r w:rsidRPr="0071063F">
        <w:rPr>
          <w:rFonts w:ascii="Times New Roman" w:hAnsi="Times New Roman" w:cs="Times New Roman"/>
          <w:bCs/>
          <w:sz w:val="24"/>
          <w:szCs w:val="24"/>
          <w:highlight w:val="yellow"/>
        </w:rPr>
        <w:t>Chiralcel</w:t>
      </w:r>
      <w:proofErr w:type="spellEnd"/>
      <w:r w:rsidRPr="0071063F">
        <w:rPr>
          <w:rFonts w:ascii="Times New Roman" w:hAnsi="Times New Roman" w:cs="Times New Roman"/>
          <w:bCs/>
          <w:sz w:val="24"/>
          <w:szCs w:val="24"/>
          <w:highlight w:val="yellow"/>
        </w:rPr>
        <w:t xml:space="preserve"> </w:t>
      </w:r>
      <w:r w:rsidR="00356546">
        <w:rPr>
          <w:rFonts w:ascii="Times New Roman" w:hAnsi="Times New Roman" w:cs="Times New Roman"/>
          <w:bCs/>
          <w:sz w:val="24"/>
          <w:szCs w:val="24"/>
          <w:highlight w:val="yellow"/>
        </w:rPr>
        <w:t>IB</w:t>
      </w:r>
      <w:r w:rsidRPr="0071063F">
        <w:rPr>
          <w:rFonts w:ascii="Times New Roman" w:hAnsi="Times New Roman" w:cs="Times New Roman"/>
          <w:bCs/>
          <w:sz w:val="24"/>
          <w:szCs w:val="24"/>
          <w:highlight w:val="yellow"/>
        </w:rPr>
        <w:t>, Daicel Chemical Industries, Ltd., Eluent: n-hexane/IPA (</w:t>
      </w:r>
      <w:r w:rsidR="00356546">
        <w:rPr>
          <w:rFonts w:ascii="Times New Roman" w:hAnsi="Times New Roman" w:cs="Times New Roman"/>
          <w:bCs/>
          <w:sz w:val="24"/>
          <w:szCs w:val="24"/>
          <w:highlight w:val="yellow"/>
        </w:rPr>
        <w:t>85</w:t>
      </w:r>
      <w:r w:rsidRPr="0071063F">
        <w:rPr>
          <w:rFonts w:ascii="Times New Roman" w:hAnsi="Times New Roman" w:cs="Times New Roman"/>
          <w:bCs/>
          <w:sz w:val="24"/>
          <w:szCs w:val="24"/>
          <w:highlight w:val="yellow"/>
        </w:rPr>
        <w:t>/1</w:t>
      </w:r>
      <w:r w:rsidR="00356546">
        <w:rPr>
          <w:rFonts w:ascii="Times New Roman" w:hAnsi="Times New Roman" w:cs="Times New Roman"/>
          <w:bCs/>
          <w:sz w:val="24"/>
          <w:szCs w:val="24"/>
          <w:highlight w:val="yellow"/>
        </w:rPr>
        <w:t>5</w:t>
      </w:r>
      <w:r w:rsidRPr="0071063F">
        <w:rPr>
          <w:rFonts w:ascii="Times New Roman" w:hAnsi="Times New Roman" w:cs="Times New Roman"/>
          <w:bCs/>
          <w:sz w:val="24"/>
          <w:szCs w:val="24"/>
          <w:highlight w:val="yellow"/>
        </w:rPr>
        <w:t>); Flow rate: 0.</w:t>
      </w:r>
      <w:r w:rsidR="00356546">
        <w:rPr>
          <w:rFonts w:ascii="Times New Roman" w:hAnsi="Times New Roman" w:cs="Times New Roman"/>
          <w:bCs/>
          <w:sz w:val="24"/>
          <w:szCs w:val="24"/>
          <w:highlight w:val="yellow"/>
        </w:rPr>
        <w:t>8</w:t>
      </w:r>
      <w:r w:rsidRPr="0071063F">
        <w:rPr>
          <w:rFonts w:ascii="Times New Roman" w:hAnsi="Times New Roman" w:cs="Times New Roman"/>
          <w:bCs/>
          <w:sz w:val="24"/>
          <w:szCs w:val="24"/>
          <w:highlight w:val="yellow"/>
        </w:rPr>
        <w:t xml:space="preserve"> mL/min; Detection: UV 254 nm. </w:t>
      </w:r>
    </w:p>
    <w:p w:rsidR="00634CD6" w:rsidRPr="0071063F" w:rsidRDefault="0052416E" w:rsidP="00634CD6">
      <w:pPr>
        <w:rPr>
          <w:highlight w:val="yellow"/>
        </w:rPr>
      </w:pPr>
      <w:r>
        <w:rPr>
          <w:noProof/>
        </w:rPr>
        <w:drawing>
          <wp:anchor distT="0" distB="0" distL="114300" distR="114300" simplePos="0" relativeHeight="251890688" behindDoc="1" locked="0" layoutInCell="1" allowOverlap="1" wp14:anchorId="2DD91244">
            <wp:simplePos x="0" y="0"/>
            <wp:positionH relativeFrom="column">
              <wp:posOffset>2640648</wp:posOffset>
            </wp:positionH>
            <wp:positionV relativeFrom="paragraph">
              <wp:posOffset>31750</wp:posOffset>
            </wp:positionV>
            <wp:extent cx="3050540" cy="1909445"/>
            <wp:effectExtent l="0" t="0" r="0" b="0"/>
            <wp:wrapTight wrapText="bothSides">
              <wp:wrapPolygon edited="0">
                <wp:start x="0" y="0"/>
                <wp:lineTo x="0" y="21334"/>
                <wp:lineTo x="21447" y="21334"/>
                <wp:lineTo x="21447" y="0"/>
                <wp:lineTo x="0" y="0"/>
              </wp:wrapPolygon>
            </wp:wrapTight>
            <wp:docPr id="659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63">
                      <a:extLst>
                        <a:ext uri="{28A0092B-C50C-407E-A947-70E740481C1C}">
                          <a14:useLocalDpi xmlns:a14="http://schemas.microsoft.com/office/drawing/2010/main" val="0"/>
                        </a:ext>
                      </a:extLst>
                    </a:blip>
                    <a:srcRect l="5321" b="5425"/>
                    <a:stretch/>
                  </pic:blipFill>
                  <pic:spPr bwMode="auto">
                    <a:xfrm>
                      <a:off x="0" y="0"/>
                      <a:ext cx="3050540" cy="1909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4CD6" w:rsidRPr="0071063F" w:rsidRDefault="00634CD6" w:rsidP="00E475CE">
      <w:pPr>
        <w:autoSpaceDE w:val="0"/>
        <w:autoSpaceDN w:val="0"/>
        <w:adjustRightInd w:val="0"/>
        <w:spacing w:after="0" w:line="360" w:lineRule="auto"/>
        <w:jc w:val="both"/>
        <w:rPr>
          <w:rFonts w:ascii="Times New Roman" w:hAnsi="Times New Roman" w:cs="Times New Roman"/>
          <w:bCs/>
          <w:sz w:val="24"/>
          <w:szCs w:val="24"/>
          <w:highlight w:val="yellow"/>
        </w:rPr>
      </w:pPr>
      <w:r w:rsidRPr="0071063F">
        <w:rPr>
          <w:rFonts w:ascii="Times New Roman" w:hAnsi="Times New Roman" w:cs="Times New Roman"/>
          <w:bCs/>
          <w:sz w:val="24"/>
          <w:szCs w:val="24"/>
          <w:highlight w:val="yellow"/>
        </w:rPr>
        <w:t xml:space="preserve">HPLC trace of the isolated product </w:t>
      </w:r>
      <w:r w:rsidRPr="0071063F">
        <w:rPr>
          <w:rFonts w:ascii="Times New Roman" w:hAnsi="Times New Roman" w:cs="Times New Roman"/>
          <w:b/>
          <w:bCs/>
          <w:sz w:val="24"/>
          <w:szCs w:val="24"/>
          <w:highlight w:val="yellow"/>
        </w:rPr>
        <w:t xml:space="preserve">(Table 1, Entry </w:t>
      </w:r>
      <w:r w:rsidR="00585452">
        <w:rPr>
          <w:rFonts w:ascii="Times New Roman" w:hAnsi="Times New Roman" w:cs="Times New Roman"/>
          <w:b/>
          <w:bCs/>
          <w:sz w:val="24"/>
          <w:szCs w:val="24"/>
          <w:highlight w:val="yellow"/>
        </w:rPr>
        <w:t>3</w:t>
      </w:r>
      <w:r w:rsidRPr="0071063F">
        <w:rPr>
          <w:rFonts w:ascii="Times New Roman" w:hAnsi="Times New Roman" w:cs="Times New Roman"/>
          <w:b/>
          <w:bCs/>
          <w:sz w:val="24"/>
          <w:szCs w:val="24"/>
          <w:highlight w:val="yellow"/>
        </w:rPr>
        <w:t>)</w:t>
      </w:r>
    </w:p>
    <w:p w:rsidR="00634CD6" w:rsidRPr="0071063F" w:rsidRDefault="00634CD6" w:rsidP="00634CD6">
      <w:pPr>
        <w:autoSpaceDE w:val="0"/>
        <w:autoSpaceDN w:val="0"/>
        <w:adjustRightInd w:val="0"/>
        <w:spacing w:after="0" w:line="360" w:lineRule="auto"/>
        <w:rPr>
          <w:rFonts w:ascii="Times New Roman" w:hAnsi="Times New Roman" w:cs="Times New Roman"/>
          <w:bCs/>
          <w:sz w:val="24"/>
          <w:szCs w:val="24"/>
          <w:highlight w:val="yellow"/>
        </w:rPr>
      </w:pPr>
      <w:proofErr w:type="spellStart"/>
      <w:r w:rsidRPr="0071063F">
        <w:rPr>
          <w:rFonts w:ascii="Times New Roman" w:hAnsi="Times New Roman" w:cs="Times New Roman"/>
          <w:bCs/>
          <w:sz w:val="24"/>
          <w:szCs w:val="24"/>
          <w:highlight w:val="yellow"/>
        </w:rPr>
        <w:t>ee</w:t>
      </w:r>
      <w:proofErr w:type="spellEnd"/>
      <w:r w:rsidRPr="0071063F">
        <w:rPr>
          <w:rFonts w:ascii="Times New Roman" w:hAnsi="Times New Roman" w:cs="Times New Roman"/>
          <w:bCs/>
          <w:sz w:val="24"/>
          <w:szCs w:val="24"/>
          <w:highlight w:val="yellow"/>
        </w:rPr>
        <w:t xml:space="preserve"> = </w:t>
      </w:r>
      <w:r w:rsidRPr="0071063F">
        <w:rPr>
          <w:rFonts w:ascii="Times New Roman" w:hAnsi="Times New Roman" w:cs="Times New Roman"/>
          <w:bCs/>
          <w:sz w:val="24"/>
          <w:szCs w:val="24"/>
          <w:highlight w:val="yellow"/>
        </w:rPr>
        <w:t>0</w:t>
      </w:r>
      <w:r w:rsidRPr="0071063F">
        <w:rPr>
          <w:rFonts w:ascii="Times New Roman" w:hAnsi="Times New Roman" w:cs="Times New Roman"/>
          <w:bCs/>
          <w:sz w:val="24"/>
          <w:szCs w:val="24"/>
          <w:highlight w:val="yellow"/>
        </w:rPr>
        <w:t xml:space="preserve">     The stereoisomer of amine obtained in excess: </w:t>
      </w:r>
      <w:r w:rsidRPr="0071063F">
        <w:rPr>
          <w:rFonts w:ascii="Times New Roman" w:hAnsi="Times New Roman" w:cs="Times New Roman"/>
          <w:bCs/>
          <w:sz w:val="24"/>
          <w:szCs w:val="24"/>
          <w:highlight w:val="yellow"/>
        </w:rPr>
        <w:t>none</w:t>
      </w:r>
    </w:p>
    <w:p w:rsidR="00634CD6" w:rsidRPr="0071063F" w:rsidRDefault="00634CD6" w:rsidP="00634CD6">
      <w:pPr>
        <w:spacing w:after="160" w:line="259" w:lineRule="auto"/>
        <w:rPr>
          <w:highlight w:val="yellow"/>
        </w:rPr>
      </w:pPr>
    </w:p>
    <w:p w:rsidR="00634CD6" w:rsidRPr="0071063F" w:rsidRDefault="00634CD6" w:rsidP="00634CD6">
      <w:pPr>
        <w:spacing w:after="160" w:line="259" w:lineRule="auto"/>
        <w:rPr>
          <w:highlight w:val="yellow"/>
        </w:rPr>
      </w:pPr>
    </w:p>
    <w:tbl>
      <w:tblPr>
        <w:tblpPr w:leftFromText="180" w:rightFromText="180" w:vertAnchor="text" w:horzAnchor="page" w:tblpX="6526" w:tblpY="444"/>
        <w:tblW w:w="3329" w:type="dxa"/>
        <w:tblLayout w:type="fixed"/>
        <w:tblCellMar>
          <w:left w:w="75" w:type="dxa"/>
          <w:right w:w="75" w:type="dxa"/>
        </w:tblCellMar>
        <w:tblLook w:val="0000" w:firstRow="0" w:lastRow="0" w:firstColumn="0" w:lastColumn="0" w:noHBand="0" w:noVBand="0"/>
      </w:tblPr>
      <w:tblGrid>
        <w:gridCol w:w="200"/>
        <w:gridCol w:w="1939"/>
        <w:gridCol w:w="1190"/>
      </w:tblGrid>
      <w:tr w:rsidR="0071063F" w:rsidRPr="0071063F" w:rsidTr="0071063F">
        <w:tc>
          <w:tcPr>
            <w:tcW w:w="200" w:type="dxa"/>
            <w:tcBorders>
              <w:top w:val="single" w:sz="5" w:space="0" w:color="000000"/>
              <w:left w:val="single" w:sz="5" w:space="0" w:color="000000"/>
              <w:bottom w:val="single" w:sz="5" w:space="0" w:color="000000"/>
              <w:right w:val="single" w:sz="5" w:space="0" w:color="000000"/>
            </w:tcBorders>
            <w:shd w:val="solid" w:color="FFFFFF" w:fill="auto"/>
          </w:tcPr>
          <w:p w:rsidR="0071063F" w:rsidRPr="0071063F" w:rsidRDefault="0071063F" w:rsidP="0071063F">
            <w:pPr>
              <w:autoSpaceDE w:val="0"/>
              <w:autoSpaceDN w:val="0"/>
              <w:adjustRightInd w:val="0"/>
              <w:spacing w:after="0" w:line="240" w:lineRule="auto"/>
              <w:rPr>
                <w:rFonts w:ascii="Arial" w:hAnsi="Arial" w:cs="Arial"/>
                <w:sz w:val="16"/>
                <w:szCs w:val="16"/>
                <w:highlight w:val="yellow"/>
              </w:rPr>
            </w:pPr>
          </w:p>
        </w:tc>
        <w:tc>
          <w:tcPr>
            <w:tcW w:w="1939" w:type="dxa"/>
            <w:tcBorders>
              <w:top w:val="single" w:sz="5" w:space="0" w:color="000000"/>
              <w:left w:val="single" w:sz="2" w:space="0" w:color="000000"/>
              <w:bottom w:val="single" w:sz="5" w:space="0" w:color="000000"/>
              <w:right w:val="single" w:sz="2" w:space="0" w:color="000000"/>
            </w:tcBorders>
            <w:shd w:val="solid" w:color="FFFFFF" w:fill="auto"/>
          </w:tcPr>
          <w:p w:rsidR="0071063F" w:rsidRPr="0071063F" w:rsidRDefault="0071063F" w:rsidP="0071063F">
            <w:pPr>
              <w:autoSpaceDE w:val="0"/>
              <w:autoSpaceDN w:val="0"/>
              <w:adjustRightInd w:val="0"/>
              <w:spacing w:after="0" w:line="240" w:lineRule="auto"/>
              <w:jc w:val="center"/>
              <w:rPr>
                <w:rFonts w:ascii="Arial" w:hAnsi="Arial" w:cs="Arial"/>
                <w:sz w:val="16"/>
                <w:szCs w:val="16"/>
                <w:highlight w:val="yellow"/>
              </w:rPr>
            </w:pPr>
            <w:r w:rsidRPr="0071063F">
              <w:rPr>
                <w:rFonts w:ascii="Arial" w:hAnsi="Arial" w:cs="Arial"/>
                <w:color w:val="000000"/>
                <w:sz w:val="16"/>
                <w:szCs w:val="16"/>
                <w:highlight w:val="yellow"/>
              </w:rPr>
              <w:t>Retention Time</w:t>
            </w:r>
          </w:p>
        </w:tc>
        <w:tc>
          <w:tcPr>
            <w:tcW w:w="1190" w:type="dxa"/>
            <w:tcBorders>
              <w:top w:val="single" w:sz="5" w:space="0" w:color="000000"/>
              <w:left w:val="single" w:sz="2" w:space="0" w:color="000000"/>
              <w:bottom w:val="single" w:sz="5" w:space="0" w:color="000000"/>
              <w:right w:val="single" w:sz="2" w:space="0" w:color="000000"/>
            </w:tcBorders>
            <w:shd w:val="solid" w:color="FFFFFF" w:fill="auto"/>
          </w:tcPr>
          <w:p w:rsidR="0071063F" w:rsidRPr="0071063F" w:rsidRDefault="0071063F" w:rsidP="0071063F">
            <w:pPr>
              <w:autoSpaceDE w:val="0"/>
              <w:autoSpaceDN w:val="0"/>
              <w:adjustRightInd w:val="0"/>
              <w:spacing w:after="0" w:line="240" w:lineRule="auto"/>
              <w:jc w:val="center"/>
              <w:rPr>
                <w:rFonts w:ascii="Arial" w:hAnsi="Arial" w:cs="Arial"/>
                <w:sz w:val="16"/>
                <w:szCs w:val="16"/>
                <w:highlight w:val="yellow"/>
              </w:rPr>
            </w:pPr>
            <w:r w:rsidRPr="0071063F">
              <w:rPr>
                <w:rFonts w:ascii="Arial" w:hAnsi="Arial" w:cs="Arial"/>
                <w:color w:val="000000"/>
                <w:sz w:val="16"/>
                <w:szCs w:val="16"/>
                <w:highlight w:val="yellow"/>
              </w:rPr>
              <w:t>% Area</w:t>
            </w:r>
          </w:p>
        </w:tc>
      </w:tr>
      <w:tr w:rsidR="0052416E" w:rsidRPr="0071063F" w:rsidTr="0071063F">
        <w:tc>
          <w:tcPr>
            <w:tcW w:w="200" w:type="dxa"/>
            <w:tcBorders>
              <w:top w:val="single" w:sz="5" w:space="0" w:color="000000"/>
              <w:left w:val="single" w:sz="5" w:space="0" w:color="000000"/>
              <w:bottom w:val="single" w:sz="5" w:space="0" w:color="000000"/>
              <w:right w:val="single" w:sz="5" w:space="0" w:color="000000"/>
            </w:tcBorders>
            <w:shd w:val="solid" w:color="FFFFFF" w:fill="auto"/>
          </w:tcPr>
          <w:p w:rsidR="0052416E" w:rsidRPr="0071063F" w:rsidRDefault="0052416E" w:rsidP="0052416E">
            <w:pPr>
              <w:autoSpaceDE w:val="0"/>
              <w:autoSpaceDN w:val="0"/>
              <w:adjustRightInd w:val="0"/>
              <w:spacing w:after="0" w:line="240" w:lineRule="auto"/>
              <w:rPr>
                <w:rFonts w:ascii="Arial" w:hAnsi="Arial" w:cs="Arial"/>
                <w:sz w:val="16"/>
                <w:szCs w:val="16"/>
                <w:highlight w:val="yellow"/>
              </w:rPr>
            </w:pPr>
            <w:r w:rsidRPr="0071063F">
              <w:rPr>
                <w:rFonts w:ascii="Arial" w:hAnsi="Arial" w:cs="Arial"/>
                <w:color w:val="000000"/>
                <w:sz w:val="16"/>
                <w:szCs w:val="16"/>
                <w:highlight w:val="yellow"/>
              </w:rPr>
              <w:t>1</w:t>
            </w:r>
          </w:p>
        </w:tc>
        <w:tc>
          <w:tcPr>
            <w:tcW w:w="1939" w:type="dxa"/>
            <w:tcBorders>
              <w:top w:val="single" w:sz="5" w:space="0" w:color="000000"/>
              <w:left w:val="single" w:sz="5" w:space="0" w:color="000000"/>
              <w:bottom w:val="single" w:sz="5" w:space="0" w:color="000000"/>
              <w:right w:val="single" w:sz="5" w:space="0" w:color="000000"/>
            </w:tcBorders>
            <w:shd w:val="solid" w:color="FFFFFF" w:fill="auto"/>
          </w:tcPr>
          <w:p w:rsidR="0052416E" w:rsidRPr="00960185" w:rsidRDefault="0052416E" w:rsidP="00960185">
            <w:pPr>
              <w:autoSpaceDE w:val="0"/>
              <w:autoSpaceDN w:val="0"/>
              <w:adjustRightInd w:val="0"/>
              <w:spacing w:after="0" w:line="240" w:lineRule="auto"/>
              <w:jc w:val="center"/>
              <w:rPr>
                <w:rFonts w:ascii="Arial" w:hAnsi="Arial" w:cs="Arial"/>
                <w:color w:val="000000"/>
                <w:sz w:val="16"/>
                <w:szCs w:val="16"/>
                <w:highlight w:val="yellow"/>
              </w:rPr>
            </w:pPr>
            <w:r w:rsidRPr="00960185">
              <w:rPr>
                <w:rFonts w:ascii="Arial" w:hAnsi="Arial" w:cs="Arial"/>
                <w:color w:val="000000"/>
                <w:sz w:val="16"/>
                <w:szCs w:val="16"/>
                <w:highlight w:val="yellow"/>
              </w:rPr>
              <w:t>5.678</w:t>
            </w:r>
          </w:p>
        </w:tc>
        <w:tc>
          <w:tcPr>
            <w:tcW w:w="1190" w:type="dxa"/>
            <w:tcBorders>
              <w:top w:val="single" w:sz="5" w:space="0" w:color="000000"/>
              <w:left w:val="single" w:sz="5" w:space="0" w:color="000000"/>
              <w:bottom w:val="single" w:sz="5" w:space="0" w:color="000000"/>
              <w:right w:val="single" w:sz="5" w:space="0" w:color="000000"/>
            </w:tcBorders>
            <w:shd w:val="solid" w:color="FFFFFF" w:fill="auto"/>
          </w:tcPr>
          <w:p w:rsidR="0052416E" w:rsidRPr="00960185" w:rsidRDefault="0052416E" w:rsidP="00960185">
            <w:pPr>
              <w:autoSpaceDE w:val="0"/>
              <w:autoSpaceDN w:val="0"/>
              <w:adjustRightInd w:val="0"/>
              <w:spacing w:after="0" w:line="240" w:lineRule="auto"/>
              <w:jc w:val="center"/>
              <w:rPr>
                <w:rFonts w:ascii="Arial" w:hAnsi="Arial" w:cs="Arial"/>
                <w:color w:val="000000"/>
                <w:sz w:val="16"/>
                <w:szCs w:val="16"/>
                <w:highlight w:val="yellow"/>
              </w:rPr>
            </w:pPr>
            <w:r w:rsidRPr="00960185">
              <w:rPr>
                <w:rFonts w:ascii="Arial" w:hAnsi="Arial" w:cs="Arial"/>
                <w:color w:val="000000"/>
                <w:sz w:val="16"/>
                <w:szCs w:val="16"/>
                <w:highlight w:val="yellow"/>
              </w:rPr>
              <w:t>50.09</w:t>
            </w:r>
          </w:p>
        </w:tc>
      </w:tr>
      <w:tr w:rsidR="0052416E" w:rsidRPr="0059342C" w:rsidTr="0071063F">
        <w:tc>
          <w:tcPr>
            <w:tcW w:w="200" w:type="dxa"/>
            <w:tcBorders>
              <w:top w:val="single" w:sz="5" w:space="0" w:color="000000"/>
              <w:left w:val="single" w:sz="5" w:space="0" w:color="000000"/>
              <w:bottom w:val="single" w:sz="5" w:space="0" w:color="000000"/>
              <w:right w:val="single" w:sz="5" w:space="0" w:color="000000"/>
            </w:tcBorders>
            <w:shd w:val="solid" w:color="FFFFFF" w:fill="auto"/>
          </w:tcPr>
          <w:p w:rsidR="0052416E" w:rsidRPr="0071063F" w:rsidRDefault="0052416E" w:rsidP="0052416E">
            <w:pPr>
              <w:autoSpaceDE w:val="0"/>
              <w:autoSpaceDN w:val="0"/>
              <w:adjustRightInd w:val="0"/>
              <w:spacing w:after="0" w:line="240" w:lineRule="auto"/>
              <w:rPr>
                <w:rFonts w:ascii="Arial" w:hAnsi="Arial" w:cs="Arial"/>
                <w:sz w:val="16"/>
                <w:szCs w:val="16"/>
                <w:highlight w:val="yellow"/>
              </w:rPr>
            </w:pPr>
            <w:r w:rsidRPr="0071063F">
              <w:rPr>
                <w:rFonts w:ascii="Arial" w:hAnsi="Arial" w:cs="Arial"/>
                <w:color w:val="000000"/>
                <w:sz w:val="16"/>
                <w:szCs w:val="16"/>
                <w:highlight w:val="yellow"/>
              </w:rPr>
              <w:t>2</w:t>
            </w:r>
          </w:p>
        </w:tc>
        <w:tc>
          <w:tcPr>
            <w:tcW w:w="1939" w:type="dxa"/>
            <w:tcBorders>
              <w:top w:val="single" w:sz="5" w:space="0" w:color="000000"/>
              <w:left w:val="single" w:sz="5" w:space="0" w:color="000000"/>
              <w:bottom w:val="single" w:sz="5" w:space="0" w:color="000000"/>
              <w:right w:val="single" w:sz="5" w:space="0" w:color="000000"/>
            </w:tcBorders>
            <w:shd w:val="solid" w:color="FFFFFF" w:fill="auto"/>
          </w:tcPr>
          <w:p w:rsidR="0052416E" w:rsidRPr="00960185" w:rsidRDefault="0052416E" w:rsidP="00960185">
            <w:pPr>
              <w:autoSpaceDE w:val="0"/>
              <w:autoSpaceDN w:val="0"/>
              <w:adjustRightInd w:val="0"/>
              <w:spacing w:after="0" w:line="240" w:lineRule="auto"/>
              <w:jc w:val="center"/>
              <w:rPr>
                <w:rFonts w:ascii="Arial" w:hAnsi="Arial" w:cs="Arial"/>
                <w:color w:val="000000"/>
                <w:sz w:val="16"/>
                <w:szCs w:val="16"/>
                <w:highlight w:val="yellow"/>
              </w:rPr>
            </w:pPr>
            <w:r w:rsidRPr="00960185">
              <w:rPr>
                <w:rFonts w:ascii="Arial" w:hAnsi="Arial" w:cs="Arial"/>
                <w:color w:val="000000"/>
                <w:sz w:val="16"/>
                <w:szCs w:val="16"/>
                <w:highlight w:val="yellow"/>
              </w:rPr>
              <w:t>6.485</w:t>
            </w:r>
          </w:p>
        </w:tc>
        <w:tc>
          <w:tcPr>
            <w:tcW w:w="1190" w:type="dxa"/>
            <w:tcBorders>
              <w:top w:val="single" w:sz="5" w:space="0" w:color="000000"/>
              <w:left w:val="single" w:sz="5" w:space="0" w:color="000000"/>
              <w:bottom w:val="single" w:sz="5" w:space="0" w:color="000000"/>
              <w:right w:val="single" w:sz="5" w:space="0" w:color="000000"/>
            </w:tcBorders>
            <w:shd w:val="solid" w:color="FFFFFF" w:fill="auto"/>
          </w:tcPr>
          <w:p w:rsidR="0052416E" w:rsidRPr="00960185" w:rsidRDefault="0052416E" w:rsidP="00960185">
            <w:pPr>
              <w:autoSpaceDE w:val="0"/>
              <w:autoSpaceDN w:val="0"/>
              <w:adjustRightInd w:val="0"/>
              <w:spacing w:after="0" w:line="240" w:lineRule="auto"/>
              <w:jc w:val="center"/>
              <w:rPr>
                <w:rFonts w:ascii="Arial" w:hAnsi="Arial" w:cs="Arial"/>
                <w:color w:val="000000"/>
                <w:sz w:val="16"/>
                <w:szCs w:val="16"/>
                <w:highlight w:val="yellow"/>
              </w:rPr>
            </w:pPr>
            <w:r w:rsidRPr="00960185">
              <w:rPr>
                <w:rFonts w:ascii="Arial" w:hAnsi="Arial" w:cs="Arial"/>
                <w:color w:val="000000"/>
                <w:sz w:val="16"/>
                <w:szCs w:val="16"/>
                <w:highlight w:val="yellow"/>
              </w:rPr>
              <w:t>49.91</w:t>
            </w:r>
          </w:p>
        </w:tc>
      </w:tr>
    </w:tbl>
    <w:p w:rsidR="00634CD6" w:rsidRDefault="00634CD6" w:rsidP="00634CD6">
      <w:pPr>
        <w:spacing w:after="160" w:line="259" w:lineRule="auto"/>
      </w:pPr>
    </w:p>
    <w:p w:rsidR="00634CD6" w:rsidRDefault="00634CD6" w:rsidP="00634CD6">
      <w:pPr>
        <w:spacing w:after="160" w:line="259" w:lineRule="auto"/>
      </w:pPr>
    </w:p>
    <w:p w:rsidR="00634CD6" w:rsidRDefault="00634CD6" w:rsidP="00634CD6">
      <w:pPr>
        <w:spacing w:after="160" w:line="259" w:lineRule="auto"/>
      </w:pPr>
    </w:p>
    <w:p w:rsidR="0071063F" w:rsidRPr="0071063F" w:rsidRDefault="0071063F" w:rsidP="0071063F">
      <w:pPr>
        <w:autoSpaceDE w:val="0"/>
        <w:autoSpaceDN w:val="0"/>
        <w:adjustRightInd w:val="0"/>
        <w:spacing w:after="0" w:line="360" w:lineRule="auto"/>
        <w:jc w:val="both"/>
        <w:rPr>
          <w:rFonts w:ascii="Times New Roman" w:hAnsi="Times New Roman" w:cs="Times New Roman"/>
          <w:b/>
          <w:bCs/>
          <w:sz w:val="24"/>
          <w:szCs w:val="24"/>
          <w:highlight w:val="yellow"/>
        </w:rPr>
      </w:pPr>
      <w:r>
        <w:rPr>
          <w:noProof/>
        </w:rPr>
        <w:lastRenderedPageBreak/>
        <w:object w:dxaOrig="225" w:dyaOrig="225">
          <v:shape id="_x0000_s1194" type="#_x0000_t75" style="position:absolute;left:0;text-align:left;margin-left:91.1pt;margin-top:4.15pt;width:88.55pt;height:37.85pt;z-index:251889664;mso-position-horizontal-relative:text;mso-position-vertical-relative:text;mso-width-relative:page;mso-height-relative:page" wrapcoords="11295 900 2576 11250 793 13950 793 15300 198 18900 16250 20250 19817 20250 20015 20250 21402 15300 21204 13500 20411 8100 12286 900 11295 900">
            <v:imagedata r:id="rId164" o:title=""/>
            <w10:wrap type="tight"/>
          </v:shape>
          <o:OLEObject Type="Embed" ProgID="ChemDraw.Document.6.0" ShapeID="_x0000_s1194" DrawAspect="Content" ObjectID="_1668242356" r:id="rId165"/>
        </w:object>
      </w:r>
      <w:r w:rsidRPr="0071063F">
        <w:rPr>
          <w:rFonts w:ascii="Times New Roman" w:hAnsi="Times New Roman" w:cs="Times New Roman"/>
          <w:b/>
          <w:bCs/>
          <w:sz w:val="24"/>
          <w:szCs w:val="24"/>
          <w:highlight w:val="yellow"/>
        </w:rPr>
        <w:t xml:space="preserve">Table 1, Entry </w:t>
      </w:r>
      <w:r>
        <w:rPr>
          <w:rFonts w:ascii="Times New Roman" w:hAnsi="Times New Roman" w:cs="Times New Roman"/>
          <w:b/>
          <w:bCs/>
          <w:sz w:val="24"/>
          <w:szCs w:val="24"/>
          <w:highlight w:val="yellow"/>
        </w:rPr>
        <w:t>4</w:t>
      </w:r>
    </w:p>
    <w:p w:rsidR="0071063F" w:rsidRPr="0071063F" w:rsidRDefault="0071063F" w:rsidP="0071063F">
      <w:pPr>
        <w:autoSpaceDE w:val="0"/>
        <w:autoSpaceDN w:val="0"/>
        <w:adjustRightInd w:val="0"/>
        <w:spacing w:after="0" w:line="360" w:lineRule="auto"/>
        <w:jc w:val="both"/>
        <w:rPr>
          <w:rFonts w:ascii="Times New Roman" w:hAnsi="Times New Roman" w:cs="Times New Roman"/>
          <w:b/>
          <w:bCs/>
          <w:sz w:val="24"/>
          <w:szCs w:val="24"/>
          <w:highlight w:val="yellow"/>
        </w:rPr>
      </w:pPr>
    </w:p>
    <w:p w:rsidR="0071063F" w:rsidRPr="0071063F" w:rsidRDefault="0071063F" w:rsidP="0071063F">
      <w:pPr>
        <w:autoSpaceDE w:val="0"/>
        <w:autoSpaceDN w:val="0"/>
        <w:adjustRightInd w:val="0"/>
        <w:spacing w:after="0" w:line="360" w:lineRule="auto"/>
        <w:jc w:val="both"/>
        <w:rPr>
          <w:rFonts w:ascii="Times New Roman" w:hAnsi="Times New Roman" w:cs="Times New Roman"/>
          <w:b/>
          <w:bCs/>
          <w:sz w:val="24"/>
          <w:szCs w:val="24"/>
          <w:highlight w:val="yellow"/>
        </w:rPr>
      </w:pPr>
    </w:p>
    <w:p w:rsidR="0071063F" w:rsidRPr="0071063F" w:rsidRDefault="0071063F" w:rsidP="0071063F">
      <w:pPr>
        <w:autoSpaceDE w:val="0"/>
        <w:autoSpaceDN w:val="0"/>
        <w:adjustRightInd w:val="0"/>
        <w:spacing w:after="0" w:line="360" w:lineRule="auto"/>
        <w:jc w:val="both"/>
        <w:rPr>
          <w:rFonts w:ascii="Times New Roman" w:hAnsi="Times New Roman" w:cs="Times New Roman"/>
          <w:bCs/>
          <w:sz w:val="24"/>
          <w:szCs w:val="24"/>
          <w:highlight w:val="yellow"/>
        </w:rPr>
      </w:pPr>
      <w:r w:rsidRPr="0071063F">
        <w:rPr>
          <w:rFonts w:ascii="Times New Roman" w:hAnsi="Times New Roman" w:cs="Times New Roman"/>
          <w:bCs/>
          <w:sz w:val="24"/>
          <w:szCs w:val="24"/>
          <w:highlight w:val="yellow"/>
        </w:rPr>
        <w:t>HPLC Conditions:</w:t>
      </w:r>
      <w:r w:rsidR="00F103E7">
        <w:rPr>
          <w:rFonts w:ascii="Times New Roman" w:hAnsi="Times New Roman" w:cs="Times New Roman"/>
          <w:bCs/>
          <w:sz w:val="24"/>
          <w:szCs w:val="24"/>
          <w:highlight w:val="yellow"/>
        </w:rPr>
        <w:fldChar w:fldCharType="begin" w:fldLock="1"/>
      </w:r>
      <w:r w:rsidR="00F25042">
        <w:rPr>
          <w:rFonts w:ascii="Times New Roman" w:hAnsi="Times New Roman" w:cs="Times New Roman"/>
          <w:bCs/>
          <w:sz w:val="24"/>
          <w:szCs w:val="24"/>
          <w:highlight w:val="yellow"/>
        </w:rPr>
        <w:instrText>ADDIN CSL_CITATION {"citationItems":[{"id":"ITEM-1","itemData":{"DOI":"10.1002/ange.201307789","ISSN":"0044-8249","author":[{"dropping-particle":"","family":"Zhang","given":"Yao","non-dropping-particle":"","parse-names":false,"suffix":""},{"dropping-particle":"","family":"Lim","given":"Ching-Si","non-dropping-particle":"","parse-names":false,"suffix":""},{"dropping-particle":"","family":"Sim","given":"Derek Sui Boon","non-dropping-particle":"","parse-names":false,"suffix":""},{"dropping-particle":"","family":"Pan","given":"Hui-Jie","non-dropping-particle":"","parse-names":false,"suffix":""},{"dropping-particle":"","family":"Zhao","given":"Yu","non-dropping-particle":"","parse-names":false,"suffix":""}],"container-title":"Angewandte Chemie","id":"ITEM-1","issue":"5","issued":{"date-parts":[["2014"]]},"page":"1423-1427","title":"Catalytic Enantioselective Amination of Alcohols by the Use of Borrowing Hydrogen Methodology: Cooperative Catalysis by Iridium and a Chiral Phosphoric Acid","type":"article-journal","volume":"126"},"uris":["http://www.mendeley.com/documents/?uuid=7bb6788d-839c-4a7e-a9c0-36e4fa843476"]}],"mendeley":{"formattedCitation":"&lt;sup&gt;[11]&lt;/sup&gt;","plainTextFormattedCitation":"[11]","previouslyFormattedCitation":"&lt;sup&gt;[11]&lt;/sup&gt;"},"properties":{"noteIndex":0},"schema":"https://github.com/citation-style-language/schema/raw/master/csl-citation.json"}</w:instrText>
      </w:r>
      <w:r w:rsidR="00F103E7">
        <w:rPr>
          <w:rFonts w:ascii="Times New Roman" w:hAnsi="Times New Roman" w:cs="Times New Roman"/>
          <w:bCs/>
          <w:sz w:val="24"/>
          <w:szCs w:val="24"/>
          <w:highlight w:val="yellow"/>
        </w:rPr>
        <w:fldChar w:fldCharType="separate"/>
      </w:r>
      <w:r w:rsidR="00F103E7" w:rsidRPr="00F103E7">
        <w:rPr>
          <w:rFonts w:ascii="Times New Roman" w:hAnsi="Times New Roman" w:cs="Times New Roman"/>
          <w:bCs/>
          <w:noProof/>
          <w:sz w:val="24"/>
          <w:szCs w:val="24"/>
          <w:highlight w:val="yellow"/>
          <w:vertAlign w:val="superscript"/>
        </w:rPr>
        <w:t>[11]</w:t>
      </w:r>
      <w:r w:rsidR="00F103E7">
        <w:rPr>
          <w:rFonts w:ascii="Times New Roman" w:hAnsi="Times New Roman" w:cs="Times New Roman"/>
          <w:bCs/>
          <w:sz w:val="24"/>
          <w:szCs w:val="24"/>
          <w:highlight w:val="yellow"/>
        </w:rPr>
        <w:fldChar w:fldCharType="end"/>
      </w:r>
      <w:r w:rsidRPr="0071063F">
        <w:rPr>
          <w:rFonts w:ascii="Times New Roman" w:hAnsi="Times New Roman" w:cs="Times New Roman"/>
          <w:bCs/>
          <w:sz w:val="24"/>
          <w:szCs w:val="24"/>
          <w:highlight w:val="yellow"/>
        </w:rPr>
        <w:t xml:space="preserve"> Column: </w:t>
      </w:r>
      <w:proofErr w:type="spellStart"/>
      <w:r w:rsidRPr="0071063F">
        <w:rPr>
          <w:rFonts w:ascii="Times New Roman" w:hAnsi="Times New Roman" w:cs="Times New Roman"/>
          <w:bCs/>
          <w:sz w:val="24"/>
          <w:szCs w:val="24"/>
          <w:highlight w:val="yellow"/>
        </w:rPr>
        <w:t>Chiralcel</w:t>
      </w:r>
      <w:proofErr w:type="spellEnd"/>
      <w:r w:rsidRPr="0071063F">
        <w:rPr>
          <w:rFonts w:ascii="Times New Roman" w:hAnsi="Times New Roman" w:cs="Times New Roman"/>
          <w:bCs/>
          <w:sz w:val="24"/>
          <w:szCs w:val="24"/>
          <w:highlight w:val="yellow"/>
        </w:rPr>
        <w:t xml:space="preserve"> OD-H, Daicel Chemical Industries, Ltd., Eluent: n-hexane/IPA (99/1); Flow rate: 0.5 mL/min; Detection: UV 254 nm. </w:t>
      </w:r>
    </w:p>
    <w:p w:rsidR="0071063F" w:rsidRPr="0071063F" w:rsidRDefault="00960185" w:rsidP="0071063F">
      <w:pPr>
        <w:rPr>
          <w:highlight w:val="yellow"/>
        </w:rPr>
      </w:pPr>
      <w:r>
        <w:rPr>
          <w:noProof/>
        </w:rPr>
        <w:drawing>
          <wp:anchor distT="0" distB="0" distL="114300" distR="114300" simplePos="0" relativeHeight="251891712" behindDoc="1" locked="0" layoutInCell="1" allowOverlap="1" wp14:anchorId="53679DCE">
            <wp:simplePos x="0" y="0"/>
            <wp:positionH relativeFrom="column">
              <wp:posOffset>2604452</wp:posOffset>
            </wp:positionH>
            <wp:positionV relativeFrom="paragraph">
              <wp:posOffset>33338</wp:posOffset>
            </wp:positionV>
            <wp:extent cx="2884170" cy="1814195"/>
            <wp:effectExtent l="0" t="0" r="0" b="0"/>
            <wp:wrapTight wrapText="bothSides">
              <wp:wrapPolygon edited="0">
                <wp:start x="0" y="0"/>
                <wp:lineTo x="0" y="21320"/>
                <wp:lineTo x="21400" y="21320"/>
                <wp:lineTo x="21400" y="0"/>
                <wp:lineTo x="0" y="0"/>
              </wp:wrapPolygon>
            </wp:wrapTight>
            <wp:docPr id="6597"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1">
                    <a:blip r:embed="rId166">
                      <a:extLst>
                        <a:ext uri="{28A0092B-C50C-407E-A947-70E740481C1C}">
                          <a14:useLocalDpi xmlns:a14="http://schemas.microsoft.com/office/drawing/2010/main" val="0"/>
                        </a:ext>
                      </a:extLst>
                    </a:blip>
                    <a:srcRect l="3659" b="7214"/>
                    <a:stretch/>
                  </pic:blipFill>
                  <pic:spPr bwMode="auto">
                    <a:xfrm>
                      <a:off x="0" y="0"/>
                      <a:ext cx="2884170" cy="1814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063F" w:rsidRPr="0071063F" w:rsidRDefault="0071063F" w:rsidP="0071063F">
      <w:pPr>
        <w:autoSpaceDE w:val="0"/>
        <w:autoSpaceDN w:val="0"/>
        <w:adjustRightInd w:val="0"/>
        <w:spacing w:after="0" w:line="360" w:lineRule="auto"/>
        <w:jc w:val="both"/>
        <w:rPr>
          <w:rFonts w:ascii="Times New Roman" w:hAnsi="Times New Roman" w:cs="Times New Roman"/>
          <w:bCs/>
          <w:sz w:val="24"/>
          <w:szCs w:val="24"/>
          <w:highlight w:val="yellow"/>
        </w:rPr>
      </w:pPr>
      <w:r w:rsidRPr="0071063F">
        <w:rPr>
          <w:rFonts w:ascii="Times New Roman" w:hAnsi="Times New Roman" w:cs="Times New Roman"/>
          <w:bCs/>
          <w:sz w:val="24"/>
          <w:szCs w:val="24"/>
          <w:highlight w:val="yellow"/>
        </w:rPr>
        <w:t xml:space="preserve">HPLC trace of the isolated product </w:t>
      </w:r>
      <w:r w:rsidRPr="0071063F">
        <w:rPr>
          <w:rFonts w:ascii="Times New Roman" w:hAnsi="Times New Roman" w:cs="Times New Roman"/>
          <w:b/>
          <w:bCs/>
          <w:sz w:val="24"/>
          <w:szCs w:val="24"/>
          <w:highlight w:val="yellow"/>
        </w:rPr>
        <w:t xml:space="preserve">(Table 1, Entry </w:t>
      </w:r>
      <w:r w:rsidR="00585452">
        <w:rPr>
          <w:rFonts w:ascii="Times New Roman" w:hAnsi="Times New Roman" w:cs="Times New Roman"/>
          <w:b/>
          <w:bCs/>
          <w:sz w:val="24"/>
          <w:szCs w:val="24"/>
          <w:highlight w:val="yellow"/>
        </w:rPr>
        <w:t>4</w:t>
      </w:r>
      <w:r w:rsidRPr="0071063F">
        <w:rPr>
          <w:rFonts w:ascii="Times New Roman" w:hAnsi="Times New Roman" w:cs="Times New Roman"/>
          <w:b/>
          <w:bCs/>
          <w:sz w:val="24"/>
          <w:szCs w:val="24"/>
          <w:highlight w:val="yellow"/>
        </w:rPr>
        <w:t>)</w:t>
      </w:r>
    </w:p>
    <w:p w:rsidR="0071063F" w:rsidRPr="0071063F" w:rsidRDefault="0071063F" w:rsidP="0071063F">
      <w:pPr>
        <w:autoSpaceDE w:val="0"/>
        <w:autoSpaceDN w:val="0"/>
        <w:adjustRightInd w:val="0"/>
        <w:spacing w:after="0" w:line="360" w:lineRule="auto"/>
        <w:rPr>
          <w:rFonts w:ascii="Times New Roman" w:hAnsi="Times New Roman" w:cs="Times New Roman"/>
          <w:bCs/>
          <w:sz w:val="24"/>
          <w:szCs w:val="24"/>
          <w:highlight w:val="yellow"/>
        </w:rPr>
      </w:pPr>
      <w:proofErr w:type="spellStart"/>
      <w:r w:rsidRPr="0071063F">
        <w:rPr>
          <w:rFonts w:ascii="Times New Roman" w:hAnsi="Times New Roman" w:cs="Times New Roman"/>
          <w:bCs/>
          <w:sz w:val="24"/>
          <w:szCs w:val="24"/>
          <w:highlight w:val="yellow"/>
        </w:rPr>
        <w:t>ee</w:t>
      </w:r>
      <w:proofErr w:type="spellEnd"/>
      <w:r w:rsidRPr="0071063F">
        <w:rPr>
          <w:rFonts w:ascii="Times New Roman" w:hAnsi="Times New Roman" w:cs="Times New Roman"/>
          <w:bCs/>
          <w:sz w:val="24"/>
          <w:szCs w:val="24"/>
          <w:highlight w:val="yellow"/>
        </w:rPr>
        <w:t xml:space="preserve"> = 0     The stereoisomer of amine obtained in excess: none</w:t>
      </w:r>
    </w:p>
    <w:p w:rsidR="0071063F" w:rsidRPr="0071063F" w:rsidRDefault="0071063F" w:rsidP="0071063F">
      <w:pPr>
        <w:spacing w:after="160" w:line="259" w:lineRule="auto"/>
        <w:rPr>
          <w:highlight w:val="yellow"/>
        </w:rPr>
      </w:pPr>
    </w:p>
    <w:p w:rsidR="0071063F" w:rsidRPr="0071063F" w:rsidRDefault="0071063F" w:rsidP="0071063F">
      <w:pPr>
        <w:spacing w:after="160" w:line="259" w:lineRule="auto"/>
        <w:rPr>
          <w:highlight w:val="yellow"/>
        </w:rPr>
      </w:pPr>
    </w:p>
    <w:tbl>
      <w:tblPr>
        <w:tblpPr w:leftFromText="180" w:rightFromText="180" w:vertAnchor="text" w:horzAnchor="page" w:tblpX="6339" w:tblpY="12"/>
        <w:tblW w:w="3329" w:type="dxa"/>
        <w:tblLayout w:type="fixed"/>
        <w:tblCellMar>
          <w:left w:w="75" w:type="dxa"/>
          <w:right w:w="75" w:type="dxa"/>
        </w:tblCellMar>
        <w:tblLook w:val="0000" w:firstRow="0" w:lastRow="0" w:firstColumn="0" w:lastColumn="0" w:noHBand="0" w:noVBand="0"/>
      </w:tblPr>
      <w:tblGrid>
        <w:gridCol w:w="200"/>
        <w:gridCol w:w="1939"/>
        <w:gridCol w:w="1190"/>
      </w:tblGrid>
      <w:tr w:rsidR="00960185" w:rsidRPr="0071063F" w:rsidTr="00960185">
        <w:tc>
          <w:tcPr>
            <w:tcW w:w="200" w:type="dxa"/>
            <w:tcBorders>
              <w:top w:val="single" w:sz="5" w:space="0" w:color="000000"/>
              <w:left w:val="single" w:sz="5" w:space="0" w:color="000000"/>
              <w:bottom w:val="single" w:sz="5" w:space="0" w:color="000000"/>
              <w:right w:val="single" w:sz="5" w:space="0" w:color="000000"/>
            </w:tcBorders>
            <w:shd w:val="solid" w:color="FFFFFF" w:fill="auto"/>
          </w:tcPr>
          <w:p w:rsidR="00960185" w:rsidRPr="00960185" w:rsidRDefault="00960185" w:rsidP="00960185">
            <w:pPr>
              <w:autoSpaceDE w:val="0"/>
              <w:autoSpaceDN w:val="0"/>
              <w:adjustRightInd w:val="0"/>
              <w:spacing w:after="0" w:line="240" w:lineRule="auto"/>
              <w:jc w:val="center"/>
              <w:rPr>
                <w:rFonts w:ascii="Arial" w:hAnsi="Arial" w:cs="Arial"/>
                <w:color w:val="000000"/>
                <w:sz w:val="16"/>
                <w:szCs w:val="16"/>
                <w:highlight w:val="yellow"/>
              </w:rPr>
            </w:pPr>
          </w:p>
        </w:tc>
        <w:tc>
          <w:tcPr>
            <w:tcW w:w="1939" w:type="dxa"/>
            <w:tcBorders>
              <w:top w:val="single" w:sz="5" w:space="0" w:color="000000"/>
              <w:left w:val="single" w:sz="2" w:space="0" w:color="000000"/>
              <w:bottom w:val="single" w:sz="5" w:space="0" w:color="000000"/>
              <w:right w:val="single" w:sz="2" w:space="0" w:color="000000"/>
            </w:tcBorders>
            <w:shd w:val="solid" w:color="FFFFFF" w:fill="auto"/>
          </w:tcPr>
          <w:p w:rsidR="00960185" w:rsidRPr="00960185" w:rsidRDefault="00960185" w:rsidP="00960185">
            <w:pPr>
              <w:autoSpaceDE w:val="0"/>
              <w:autoSpaceDN w:val="0"/>
              <w:adjustRightInd w:val="0"/>
              <w:spacing w:after="0" w:line="240" w:lineRule="auto"/>
              <w:jc w:val="center"/>
              <w:rPr>
                <w:rFonts w:ascii="Arial" w:hAnsi="Arial" w:cs="Arial"/>
                <w:color w:val="000000"/>
                <w:sz w:val="16"/>
                <w:szCs w:val="16"/>
                <w:highlight w:val="yellow"/>
              </w:rPr>
            </w:pPr>
            <w:r w:rsidRPr="0071063F">
              <w:rPr>
                <w:rFonts w:ascii="Arial" w:hAnsi="Arial" w:cs="Arial"/>
                <w:color w:val="000000"/>
                <w:sz w:val="16"/>
                <w:szCs w:val="16"/>
                <w:highlight w:val="yellow"/>
              </w:rPr>
              <w:t>Retention Time</w:t>
            </w:r>
          </w:p>
        </w:tc>
        <w:tc>
          <w:tcPr>
            <w:tcW w:w="1190" w:type="dxa"/>
            <w:tcBorders>
              <w:top w:val="single" w:sz="5" w:space="0" w:color="000000"/>
              <w:left w:val="single" w:sz="2" w:space="0" w:color="000000"/>
              <w:bottom w:val="single" w:sz="5" w:space="0" w:color="000000"/>
              <w:right w:val="single" w:sz="2" w:space="0" w:color="000000"/>
            </w:tcBorders>
            <w:shd w:val="solid" w:color="FFFFFF" w:fill="auto"/>
          </w:tcPr>
          <w:p w:rsidR="00960185" w:rsidRPr="00960185" w:rsidRDefault="00960185" w:rsidP="00960185">
            <w:pPr>
              <w:autoSpaceDE w:val="0"/>
              <w:autoSpaceDN w:val="0"/>
              <w:adjustRightInd w:val="0"/>
              <w:spacing w:after="0" w:line="240" w:lineRule="auto"/>
              <w:jc w:val="center"/>
              <w:rPr>
                <w:rFonts w:ascii="Arial" w:hAnsi="Arial" w:cs="Arial"/>
                <w:color w:val="000000"/>
                <w:sz w:val="16"/>
                <w:szCs w:val="16"/>
                <w:highlight w:val="yellow"/>
              </w:rPr>
            </w:pPr>
            <w:r w:rsidRPr="0071063F">
              <w:rPr>
                <w:rFonts w:ascii="Arial" w:hAnsi="Arial" w:cs="Arial"/>
                <w:color w:val="000000"/>
                <w:sz w:val="16"/>
                <w:szCs w:val="16"/>
                <w:highlight w:val="yellow"/>
              </w:rPr>
              <w:t>% Area</w:t>
            </w:r>
          </w:p>
        </w:tc>
      </w:tr>
      <w:tr w:rsidR="00960185" w:rsidRPr="0071063F" w:rsidTr="00960185">
        <w:tc>
          <w:tcPr>
            <w:tcW w:w="200" w:type="dxa"/>
            <w:tcBorders>
              <w:top w:val="single" w:sz="5" w:space="0" w:color="000000"/>
              <w:left w:val="single" w:sz="5" w:space="0" w:color="000000"/>
              <w:bottom w:val="single" w:sz="5" w:space="0" w:color="000000"/>
              <w:right w:val="single" w:sz="5" w:space="0" w:color="000000"/>
            </w:tcBorders>
            <w:shd w:val="solid" w:color="FFFFFF" w:fill="auto"/>
          </w:tcPr>
          <w:p w:rsidR="00960185" w:rsidRPr="00960185" w:rsidRDefault="00960185" w:rsidP="00960185">
            <w:pPr>
              <w:autoSpaceDE w:val="0"/>
              <w:autoSpaceDN w:val="0"/>
              <w:adjustRightInd w:val="0"/>
              <w:spacing w:after="0" w:line="240" w:lineRule="auto"/>
              <w:jc w:val="center"/>
              <w:rPr>
                <w:rFonts w:ascii="Arial" w:hAnsi="Arial" w:cs="Arial"/>
                <w:color w:val="000000"/>
                <w:sz w:val="16"/>
                <w:szCs w:val="16"/>
                <w:highlight w:val="yellow"/>
              </w:rPr>
            </w:pPr>
            <w:r w:rsidRPr="0071063F">
              <w:rPr>
                <w:rFonts w:ascii="Arial" w:hAnsi="Arial" w:cs="Arial"/>
                <w:color w:val="000000"/>
                <w:sz w:val="16"/>
                <w:szCs w:val="16"/>
                <w:highlight w:val="yellow"/>
              </w:rPr>
              <w:t>1</w:t>
            </w:r>
          </w:p>
        </w:tc>
        <w:tc>
          <w:tcPr>
            <w:tcW w:w="1939" w:type="dxa"/>
            <w:tcBorders>
              <w:top w:val="single" w:sz="5" w:space="0" w:color="000000"/>
              <w:left w:val="single" w:sz="5" w:space="0" w:color="000000"/>
              <w:bottom w:val="single" w:sz="5" w:space="0" w:color="000000"/>
              <w:right w:val="single" w:sz="5" w:space="0" w:color="000000"/>
            </w:tcBorders>
            <w:shd w:val="solid" w:color="FFFFFF" w:fill="auto"/>
          </w:tcPr>
          <w:p w:rsidR="00960185" w:rsidRPr="00960185" w:rsidRDefault="00960185" w:rsidP="00960185">
            <w:pPr>
              <w:autoSpaceDE w:val="0"/>
              <w:autoSpaceDN w:val="0"/>
              <w:adjustRightInd w:val="0"/>
              <w:spacing w:after="0" w:line="240" w:lineRule="auto"/>
              <w:jc w:val="center"/>
              <w:rPr>
                <w:rFonts w:ascii="Arial" w:hAnsi="Arial" w:cs="Arial"/>
                <w:color w:val="000000"/>
                <w:sz w:val="16"/>
                <w:szCs w:val="16"/>
                <w:highlight w:val="yellow"/>
              </w:rPr>
            </w:pPr>
            <w:r w:rsidRPr="00960185">
              <w:rPr>
                <w:rFonts w:ascii="Arial" w:hAnsi="Arial" w:cs="Arial"/>
                <w:color w:val="000000"/>
                <w:sz w:val="16"/>
                <w:szCs w:val="16"/>
                <w:highlight w:val="yellow"/>
              </w:rPr>
              <w:t>9.643</w:t>
            </w:r>
          </w:p>
        </w:tc>
        <w:tc>
          <w:tcPr>
            <w:tcW w:w="1190" w:type="dxa"/>
            <w:tcBorders>
              <w:top w:val="single" w:sz="5" w:space="0" w:color="000000"/>
              <w:left w:val="single" w:sz="5" w:space="0" w:color="000000"/>
              <w:bottom w:val="single" w:sz="5" w:space="0" w:color="000000"/>
              <w:right w:val="single" w:sz="5" w:space="0" w:color="000000"/>
            </w:tcBorders>
            <w:shd w:val="solid" w:color="FFFFFF" w:fill="auto"/>
          </w:tcPr>
          <w:p w:rsidR="00960185" w:rsidRPr="00960185" w:rsidRDefault="00960185" w:rsidP="00960185">
            <w:pPr>
              <w:autoSpaceDE w:val="0"/>
              <w:autoSpaceDN w:val="0"/>
              <w:adjustRightInd w:val="0"/>
              <w:spacing w:after="0" w:line="240" w:lineRule="auto"/>
              <w:jc w:val="center"/>
              <w:rPr>
                <w:rFonts w:ascii="Arial" w:hAnsi="Arial" w:cs="Arial"/>
                <w:color w:val="000000"/>
                <w:sz w:val="16"/>
                <w:szCs w:val="16"/>
                <w:highlight w:val="yellow"/>
              </w:rPr>
            </w:pPr>
            <w:r w:rsidRPr="00960185">
              <w:rPr>
                <w:rFonts w:ascii="Arial" w:hAnsi="Arial" w:cs="Arial"/>
                <w:color w:val="000000"/>
                <w:sz w:val="16"/>
                <w:szCs w:val="16"/>
                <w:highlight w:val="yellow"/>
              </w:rPr>
              <w:t>49.95</w:t>
            </w:r>
          </w:p>
        </w:tc>
      </w:tr>
      <w:tr w:rsidR="00960185" w:rsidRPr="0059342C" w:rsidTr="00960185">
        <w:tc>
          <w:tcPr>
            <w:tcW w:w="200" w:type="dxa"/>
            <w:tcBorders>
              <w:top w:val="single" w:sz="5" w:space="0" w:color="000000"/>
              <w:left w:val="single" w:sz="5" w:space="0" w:color="000000"/>
              <w:bottom w:val="single" w:sz="5" w:space="0" w:color="000000"/>
              <w:right w:val="single" w:sz="5" w:space="0" w:color="000000"/>
            </w:tcBorders>
            <w:shd w:val="solid" w:color="FFFFFF" w:fill="auto"/>
          </w:tcPr>
          <w:p w:rsidR="00960185" w:rsidRPr="00960185" w:rsidRDefault="00960185" w:rsidP="00960185">
            <w:pPr>
              <w:autoSpaceDE w:val="0"/>
              <w:autoSpaceDN w:val="0"/>
              <w:adjustRightInd w:val="0"/>
              <w:spacing w:after="0" w:line="240" w:lineRule="auto"/>
              <w:jc w:val="center"/>
              <w:rPr>
                <w:rFonts w:ascii="Arial" w:hAnsi="Arial" w:cs="Arial"/>
                <w:color w:val="000000"/>
                <w:sz w:val="16"/>
                <w:szCs w:val="16"/>
                <w:highlight w:val="yellow"/>
              </w:rPr>
            </w:pPr>
            <w:r w:rsidRPr="0071063F">
              <w:rPr>
                <w:rFonts w:ascii="Arial" w:hAnsi="Arial" w:cs="Arial"/>
                <w:color w:val="000000"/>
                <w:sz w:val="16"/>
                <w:szCs w:val="16"/>
                <w:highlight w:val="yellow"/>
              </w:rPr>
              <w:t>2</w:t>
            </w:r>
          </w:p>
        </w:tc>
        <w:tc>
          <w:tcPr>
            <w:tcW w:w="1939" w:type="dxa"/>
            <w:tcBorders>
              <w:top w:val="single" w:sz="5" w:space="0" w:color="000000"/>
              <w:left w:val="single" w:sz="5" w:space="0" w:color="000000"/>
              <w:bottom w:val="single" w:sz="5" w:space="0" w:color="000000"/>
              <w:right w:val="single" w:sz="5" w:space="0" w:color="000000"/>
            </w:tcBorders>
            <w:shd w:val="solid" w:color="FFFFFF" w:fill="auto"/>
          </w:tcPr>
          <w:p w:rsidR="00960185" w:rsidRPr="00960185" w:rsidRDefault="00960185" w:rsidP="00960185">
            <w:pPr>
              <w:autoSpaceDE w:val="0"/>
              <w:autoSpaceDN w:val="0"/>
              <w:adjustRightInd w:val="0"/>
              <w:spacing w:after="0" w:line="240" w:lineRule="auto"/>
              <w:jc w:val="center"/>
              <w:rPr>
                <w:rFonts w:ascii="Arial" w:hAnsi="Arial" w:cs="Arial"/>
                <w:color w:val="000000"/>
                <w:sz w:val="16"/>
                <w:szCs w:val="16"/>
                <w:highlight w:val="yellow"/>
              </w:rPr>
            </w:pPr>
            <w:r w:rsidRPr="00960185">
              <w:rPr>
                <w:rFonts w:ascii="Arial" w:hAnsi="Arial" w:cs="Arial"/>
                <w:color w:val="000000"/>
                <w:sz w:val="16"/>
                <w:szCs w:val="16"/>
                <w:highlight w:val="yellow"/>
              </w:rPr>
              <w:t>10.561</w:t>
            </w:r>
          </w:p>
        </w:tc>
        <w:tc>
          <w:tcPr>
            <w:tcW w:w="1190" w:type="dxa"/>
            <w:tcBorders>
              <w:top w:val="single" w:sz="5" w:space="0" w:color="000000"/>
              <w:left w:val="single" w:sz="5" w:space="0" w:color="000000"/>
              <w:bottom w:val="single" w:sz="5" w:space="0" w:color="000000"/>
              <w:right w:val="single" w:sz="5" w:space="0" w:color="000000"/>
            </w:tcBorders>
            <w:shd w:val="solid" w:color="FFFFFF" w:fill="auto"/>
          </w:tcPr>
          <w:p w:rsidR="00960185" w:rsidRPr="00960185" w:rsidRDefault="00960185" w:rsidP="00960185">
            <w:pPr>
              <w:autoSpaceDE w:val="0"/>
              <w:autoSpaceDN w:val="0"/>
              <w:adjustRightInd w:val="0"/>
              <w:spacing w:after="0" w:line="240" w:lineRule="auto"/>
              <w:jc w:val="center"/>
              <w:rPr>
                <w:rFonts w:ascii="Arial" w:hAnsi="Arial" w:cs="Arial"/>
                <w:color w:val="000000"/>
                <w:sz w:val="16"/>
                <w:szCs w:val="16"/>
                <w:highlight w:val="yellow"/>
              </w:rPr>
            </w:pPr>
            <w:r w:rsidRPr="00960185">
              <w:rPr>
                <w:rFonts w:ascii="Arial" w:hAnsi="Arial" w:cs="Arial"/>
                <w:color w:val="000000"/>
                <w:sz w:val="16"/>
                <w:szCs w:val="16"/>
                <w:highlight w:val="yellow"/>
              </w:rPr>
              <w:t>50.05</w:t>
            </w:r>
          </w:p>
        </w:tc>
      </w:tr>
    </w:tbl>
    <w:p w:rsidR="00634CD6" w:rsidRDefault="00634CD6" w:rsidP="00634CD6">
      <w:pPr>
        <w:spacing w:after="160" w:line="259" w:lineRule="auto"/>
      </w:pPr>
    </w:p>
    <w:p w:rsidR="00634CD6" w:rsidRDefault="00634CD6" w:rsidP="00634CD6">
      <w:pPr>
        <w:spacing w:after="160" w:line="259" w:lineRule="auto"/>
      </w:pPr>
    </w:p>
    <w:p w:rsidR="00634CD6" w:rsidRDefault="00634CD6" w:rsidP="00137CAB">
      <w:pPr>
        <w:autoSpaceDE w:val="0"/>
        <w:autoSpaceDN w:val="0"/>
        <w:adjustRightInd w:val="0"/>
        <w:spacing w:after="0" w:line="360" w:lineRule="auto"/>
        <w:jc w:val="both"/>
        <w:rPr>
          <w:rFonts w:ascii="Times New Roman" w:hAnsi="Times New Roman" w:cs="Times New Roman"/>
          <w:b/>
          <w:bCs/>
          <w:sz w:val="24"/>
          <w:szCs w:val="24"/>
        </w:rPr>
      </w:pPr>
    </w:p>
    <w:p w:rsidR="00634CD6" w:rsidRDefault="00634CD6" w:rsidP="00137CAB">
      <w:pPr>
        <w:autoSpaceDE w:val="0"/>
        <w:autoSpaceDN w:val="0"/>
        <w:adjustRightInd w:val="0"/>
        <w:spacing w:after="0" w:line="360" w:lineRule="auto"/>
        <w:jc w:val="both"/>
        <w:rPr>
          <w:rFonts w:ascii="Times New Roman" w:hAnsi="Times New Roman" w:cs="Times New Roman"/>
          <w:b/>
          <w:bCs/>
          <w:sz w:val="24"/>
          <w:szCs w:val="24"/>
        </w:rPr>
      </w:pPr>
    </w:p>
    <w:p w:rsidR="00634CD6" w:rsidRDefault="00634CD6" w:rsidP="00137CAB">
      <w:pPr>
        <w:autoSpaceDE w:val="0"/>
        <w:autoSpaceDN w:val="0"/>
        <w:adjustRightInd w:val="0"/>
        <w:spacing w:after="0" w:line="360" w:lineRule="auto"/>
        <w:jc w:val="both"/>
        <w:rPr>
          <w:rFonts w:ascii="Times New Roman" w:hAnsi="Times New Roman" w:cs="Times New Roman"/>
          <w:b/>
          <w:bCs/>
          <w:sz w:val="24"/>
          <w:szCs w:val="24"/>
        </w:rPr>
      </w:pPr>
    </w:p>
    <w:p w:rsidR="00634CD6" w:rsidRDefault="00634CD6" w:rsidP="00137CAB">
      <w:pPr>
        <w:autoSpaceDE w:val="0"/>
        <w:autoSpaceDN w:val="0"/>
        <w:adjustRightInd w:val="0"/>
        <w:spacing w:after="0" w:line="360" w:lineRule="auto"/>
        <w:jc w:val="both"/>
        <w:rPr>
          <w:rFonts w:ascii="Times New Roman" w:hAnsi="Times New Roman" w:cs="Times New Roman"/>
          <w:b/>
          <w:bCs/>
          <w:sz w:val="24"/>
          <w:szCs w:val="24"/>
        </w:rPr>
      </w:pPr>
    </w:p>
    <w:p w:rsidR="00634CD6" w:rsidRDefault="00634CD6" w:rsidP="00137CAB">
      <w:pPr>
        <w:autoSpaceDE w:val="0"/>
        <w:autoSpaceDN w:val="0"/>
        <w:adjustRightInd w:val="0"/>
        <w:spacing w:after="0" w:line="360" w:lineRule="auto"/>
        <w:jc w:val="both"/>
        <w:rPr>
          <w:rFonts w:ascii="Times New Roman" w:hAnsi="Times New Roman" w:cs="Times New Roman"/>
          <w:b/>
          <w:bCs/>
          <w:sz w:val="24"/>
          <w:szCs w:val="24"/>
        </w:rPr>
      </w:pPr>
    </w:p>
    <w:p w:rsidR="00634CD6" w:rsidRDefault="00634CD6" w:rsidP="00137CAB">
      <w:pPr>
        <w:autoSpaceDE w:val="0"/>
        <w:autoSpaceDN w:val="0"/>
        <w:adjustRightInd w:val="0"/>
        <w:spacing w:after="0" w:line="360" w:lineRule="auto"/>
        <w:jc w:val="both"/>
        <w:rPr>
          <w:rFonts w:ascii="Times New Roman" w:hAnsi="Times New Roman" w:cs="Times New Roman"/>
          <w:b/>
          <w:bCs/>
          <w:sz w:val="24"/>
          <w:szCs w:val="24"/>
        </w:rPr>
      </w:pPr>
    </w:p>
    <w:p w:rsidR="00634CD6" w:rsidRDefault="00634CD6" w:rsidP="00137CAB">
      <w:pPr>
        <w:autoSpaceDE w:val="0"/>
        <w:autoSpaceDN w:val="0"/>
        <w:adjustRightInd w:val="0"/>
        <w:spacing w:after="0" w:line="360" w:lineRule="auto"/>
        <w:jc w:val="both"/>
        <w:rPr>
          <w:rFonts w:ascii="Times New Roman" w:hAnsi="Times New Roman" w:cs="Times New Roman"/>
          <w:b/>
          <w:bCs/>
          <w:sz w:val="24"/>
          <w:szCs w:val="24"/>
        </w:rPr>
      </w:pPr>
    </w:p>
    <w:p w:rsidR="00634CD6" w:rsidRDefault="00634CD6" w:rsidP="00137CAB">
      <w:pPr>
        <w:autoSpaceDE w:val="0"/>
        <w:autoSpaceDN w:val="0"/>
        <w:adjustRightInd w:val="0"/>
        <w:spacing w:after="0" w:line="360" w:lineRule="auto"/>
        <w:jc w:val="both"/>
        <w:rPr>
          <w:rFonts w:ascii="Times New Roman" w:hAnsi="Times New Roman" w:cs="Times New Roman"/>
          <w:b/>
          <w:bCs/>
          <w:sz w:val="24"/>
          <w:szCs w:val="24"/>
        </w:rPr>
      </w:pPr>
    </w:p>
    <w:p w:rsidR="00634CD6" w:rsidRDefault="00634CD6" w:rsidP="00137CAB">
      <w:pPr>
        <w:autoSpaceDE w:val="0"/>
        <w:autoSpaceDN w:val="0"/>
        <w:adjustRightInd w:val="0"/>
        <w:spacing w:after="0" w:line="360" w:lineRule="auto"/>
        <w:jc w:val="both"/>
        <w:rPr>
          <w:rFonts w:ascii="Times New Roman" w:hAnsi="Times New Roman" w:cs="Times New Roman"/>
          <w:b/>
          <w:bCs/>
          <w:sz w:val="24"/>
          <w:szCs w:val="24"/>
        </w:rPr>
      </w:pPr>
    </w:p>
    <w:p w:rsidR="00634CD6" w:rsidRDefault="00634CD6" w:rsidP="00137CAB">
      <w:pPr>
        <w:autoSpaceDE w:val="0"/>
        <w:autoSpaceDN w:val="0"/>
        <w:adjustRightInd w:val="0"/>
        <w:spacing w:after="0" w:line="360" w:lineRule="auto"/>
        <w:jc w:val="both"/>
        <w:rPr>
          <w:rFonts w:ascii="Times New Roman" w:hAnsi="Times New Roman" w:cs="Times New Roman"/>
          <w:b/>
          <w:bCs/>
          <w:sz w:val="24"/>
          <w:szCs w:val="24"/>
        </w:rPr>
      </w:pPr>
    </w:p>
    <w:p w:rsidR="00634CD6" w:rsidRDefault="00634CD6" w:rsidP="00137CAB">
      <w:pPr>
        <w:autoSpaceDE w:val="0"/>
        <w:autoSpaceDN w:val="0"/>
        <w:adjustRightInd w:val="0"/>
        <w:spacing w:after="0" w:line="360" w:lineRule="auto"/>
        <w:jc w:val="both"/>
        <w:rPr>
          <w:rFonts w:ascii="Times New Roman" w:hAnsi="Times New Roman" w:cs="Times New Roman"/>
          <w:b/>
          <w:bCs/>
          <w:sz w:val="24"/>
          <w:szCs w:val="24"/>
        </w:rPr>
      </w:pPr>
    </w:p>
    <w:p w:rsidR="00634CD6" w:rsidRDefault="00634CD6" w:rsidP="00137CAB">
      <w:pPr>
        <w:autoSpaceDE w:val="0"/>
        <w:autoSpaceDN w:val="0"/>
        <w:adjustRightInd w:val="0"/>
        <w:spacing w:after="0" w:line="360" w:lineRule="auto"/>
        <w:jc w:val="both"/>
        <w:rPr>
          <w:rFonts w:ascii="Times New Roman" w:hAnsi="Times New Roman" w:cs="Times New Roman"/>
          <w:b/>
          <w:bCs/>
          <w:sz w:val="24"/>
          <w:szCs w:val="24"/>
        </w:rPr>
      </w:pPr>
    </w:p>
    <w:p w:rsidR="00634CD6" w:rsidRDefault="00634CD6" w:rsidP="00137CAB">
      <w:pPr>
        <w:autoSpaceDE w:val="0"/>
        <w:autoSpaceDN w:val="0"/>
        <w:adjustRightInd w:val="0"/>
        <w:spacing w:after="0" w:line="360" w:lineRule="auto"/>
        <w:jc w:val="both"/>
        <w:rPr>
          <w:rFonts w:ascii="Times New Roman" w:hAnsi="Times New Roman" w:cs="Times New Roman"/>
          <w:b/>
          <w:bCs/>
          <w:sz w:val="24"/>
          <w:szCs w:val="24"/>
        </w:rPr>
      </w:pPr>
    </w:p>
    <w:p w:rsidR="00634CD6" w:rsidRDefault="00634CD6" w:rsidP="00137CAB">
      <w:pPr>
        <w:autoSpaceDE w:val="0"/>
        <w:autoSpaceDN w:val="0"/>
        <w:adjustRightInd w:val="0"/>
        <w:spacing w:after="0" w:line="360" w:lineRule="auto"/>
        <w:jc w:val="both"/>
        <w:rPr>
          <w:rFonts w:ascii="Times New Roman" w:hAnsi="Times New Roman" w:cs="Times New Roman"/>
          <w:b/>
          <w:bCs/>
          <w:sz w:val="24"/>
          <w:szCs w:val="24"/>
        </w:rPr>
      </w:pPr>
    </w:p>
    <w:p w:rsidR="00634CD6" w:rsidRDefault="00634CD6" w:rsidP="00137CAB">
      <w:pPr>
        <w:autoSpaceDE w:val="0"/>
        <w:autoSpaceDN w:val="0"/>
        <w:adjustRightInd w:val="0"/>
        <w:spacing w:after="0" w:line="360" w:lineRule="auto"/>
        <w:jc w:val="both"/>
        <w:rPr>
          <w:rFonts w:ascii="Times New Roman" w:hAnsi="Times New Roman" w:cs="Times New Roman"/>
          <w:b/>
          <w:bCs/>
          <w:sz w:val="24"/>
          <w:szCs w:val="24"/>
        </w:rPr>
      </w:pPr>
    </w:p>
    <w:p w:rsidR="0071063F" w:rsidRDefault="0071063F" w:rsidP="00137CAB">
      <w:pPr>
        <w:autoSpaceDE w:val="0"/>
        <w:autoSpaceDN w:val="0"/>
        <w:adjustRightInd w:val="0"/>
        <w:spacing w:after="0" w:line="360" w:lineRule="auto"/>
        <w:jc w:val="both"/>
        <w:rPr>
          <w:rFonts w:ascii="Times New Roman" w:hAnsi="Times New Roman" w:cs="Times New Roman"/>
          <w:b/>
          <w:bCs/>
          <w:sz w:val="24"/>
          <w:szCs w:val="24"/>
        </w:rPr>
      </w:pPr>
    </w:p>
    <w:p w:rsidR="0071063F" w:rsidRPr="004C2DF2" w:rsidRDefault="0071063F" w:rsidP="00137CAB">
      <w:pPr>
        <w:autoSpaceDE w:val="0"/>
        <w:autoSpaceDN w:val="0"/>
        <w:adjustRightInd w:val="0"/>
        <w:spacing w:after="0" w:line="360" w:lineRule="auto"/>
        <w:jc w:val="both"/>
        <w:rPr>
          <w:rFonts w:ascii="Times New Roman" w:hAnsi="Times New Roman" w:cs="Times New Roman"/>
          <w:b/>
          <w:bCs/>
          <w:sz w:val="24"/>
          <w:szCs w:val="24"/>
        </w:rPr>
      </w:pPr>
    </w:p>
    <w:p w:rsidR="00137CAB" w:rsidRDefault="0021494E" w:rsidP="00137CAB">
      <w:pPr>
        <w:autoSpaceDE w:val="0"/>
        <w:autoSpaceDN w:val="0"/>
        <w:adjustRightInd w:val="0"/>
        <w:spacing w:after="0" w:line="360" w:lineRule="auto"/>
        <w:jc w:val="both"/>
        <w:rPr>
          <w:rFonts w:ascii="Times New Roman" w:hAnsi="Times New Roman" w:cs="Times New Roman"/>
          <w:b/>
          <w:bCs/>
          <w:sz w:val="24"/>
          <w:szCs w:val="24"/>
        </w:rPr>
      </w:pPr>
      <w:r>
        <w:lastRenderedPageBreak/>
        <w:object w:dxaOrig="1440" w:dyaOrig="1440">
          <v:shape id="_x0000_s1053" type="#_x0000_t75" style="position:absolute;left:0;text-align:left;margin-left:103.4pt;margin-top:-601.45pt;width:89.5pt;height:47.1pt;z-index:251731968"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053" DrawAspect="Content" ObjectID="_1668242357" r:id="rId167"/>
        </w:object>
      </w:r>
      <w:r w:rsidR="00137CAB">
        <w:rPr>
          <w:rFonts w:ascii="Times New Roman" w:hAnsi="Times New Roman" w:cs="Times New Roman"/>
          <w:b/>
          <w:bCs/>
          <w:sz w:val="24"/>
          <w:szCs w:val="24"/>
        </w:rPr>
        <w:t>Table 2, Entry 1</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95514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95514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95514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H, Daicel Chemical Industries, Ltd., Eluent: n-Hexane/IPA (98/2); Flow rate: 0.5 mL/min; Detection: UV 254 nm.</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705344" behindDoc="0" locked="0" layoutInCell="1" allowOverlap="1" wp14:anchorId="15C5AB3A" wp14:editId="5B468F29">
            <wp:simplePos x="0" y="0"/>
            <wp:positionH relativeFrom="column">
              <wp:posOffset>2482850</wp:posOffset>
            </wp:positionH>
            <wp:positionV relativeFrom="paragraph">
              <wp:posOffset>78105</wp:posOffset>
            </wp:positionV>
            <wp:extent cx="3114675" cy="1724025"/>
            <wp:effectExtent l="0" t="0" r="9525" b="9525"/>
            <wp:wrapTight wrapText="bothSides">
              <wp:wrapPolygon edited="0">
                <wp:start x="0" y="0"/>
                <wp:lineTo x="0" y="21481"/>
                <wp:lineTo x="21534" y="21481"/>
                <wp:lineTo x="21534" y="0"/>
                <wp:lineTo x="0" y="0"/>
              </wp:wrapPolygon>
            </wp:wrapTight>
            <wp:docPr id="662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114675" cy="1724025"/>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trace of the racemic mixture</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pPr w:leftFromText="180" w:rightFromText="180" w:bottomFromText="160" w:vertAnchor="text" w:horzAnchor="page" w:tblpX="6014" w:tblpY="586"/>
        <w:tblW w:w="3330" w:type="dxa"/>
        <w:tblLayout w:type="fixed"/>
        <w:tblCellMar>
          <w:left w:w="75" w:type="dxa"/>
          <w:right w:w="75" w:type="dxa"/>
        </w:tblCellMar>
        <w:tblLook w:val="04A0" w:firstRow="1" w:lastRow="0" w:firstColumn="1" w:lastColumn="0" w:noHBand="0" w:noVBand="1"/>
      </w:tblPr>
      <w:tblGrid>
        <w:gridCol w:w="200"/>
        <w:gridCol w:w="1939"/>
        <w:gridCol w:w="1191"/>
      </w:tblGrid>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137CAB" w:rsidRDefault="00137CAB" w:rsidP="00137CAB">
            <w:pPr>
              <w:autoSpaceDE w:val="0"/>
              <w:autoSpaceDN w:val="0"/>
              <w:adjustRightInd w:val="0"/>
              <w:spacing w:after="0" w:line="240" w:lineRule="auto"/>
              <w:jc w:val="center"/>
              <w:rPr>
                <w:rFonts w:ascii="Arial" w:hAnsi="Arial" w:cs="Arial"/>
                <w:sz w:val="16"/>
                <w:szCs w:val="16"/>
              </w:rPr>
            </w:pPr>
          </w:p>
        </w:tc>
        <w:tc>
          <w:tcPr>
            <w:tcW w:w="1939"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1"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1</w:t>
            </w:r>
          </w:p>
        </w:tc>
        <w:tc>
          <w:tcPr>
            <w:tcW w:w="1939"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16.531</w:t>
            </w:r>
          </w:p>
        </w:tc>
        <w:tc>
          <w:tcPr>
            <w:tcW w:w="1191"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49.94</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2</w:t>
            </w:r>
          </w:p>
        </w:tc>
        <w:tc>
          <w:tcPr>
            <w:tcW w:w="1939"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18.609</w:t>
            </w:r>
          </w:p>
        </w:tc>
        <w:tc>
          <w:tcPr>
            <w:tcW w:w="1191"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50.06</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137CAB" w:rsidRDefault="0021494E" w:rsidP="00137CAB">
      <w:pPr>
        <w:autoSpaceDE w:val="0"/>
        <w:autoSpaceDN w:val="0"/>
        <w:adjustRightInd w:val="0"/>
        <w:spacing w:after="0" w:line="360" w:lineRule="auto"/>
        <w:jc w:val="both"/>
        <w:rPr>
          <w:rFonts w:ascii="Times New Roman" w:hAnsi="Times New Roman" w:cs="Times New Roman"/>
          <w:bCs/>
          <w:sz w:val="24"/>
          <w:szCs w:val="24"/>
        </w:rPr>
      </w:pPr>
      <w:r>
        <w:object w:dxaOrig="1440" w:dyaOrig="1440">
          <v:shape id="_x0000_s1030" type="#_x0000_t75" style="position:absolute;left:0;text-align:left;margin-left:112pt;margin-top:3.7pt;width:89.5pt;height:47.1pt;z-index:251708416"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030" DrawAspect="Content" ObjectID="_1668242358" r:id="rId169"/>
        </w:object>
      </w:r>
    </w:p>
    <w:p w:rsidR="00137CAB" w:rsidRDefault="00137CAB" w:rsidP="00137CA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2, Entry 1</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E4744C" w:rsidRDefault="00137CAB" w:rsidP="00E4744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HPLC Conditions:</w:t>
      </w:r>
      <w:r w:rsidR="0095514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95514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95514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H, Daicel Chemical Industries, Ltd., Eluent: n-Hexane/IPA (98/2); Flow rate: 0.5 mL/min; Detection: UV 254 nm.</w:t>
      </w:r>
      <w:r w:rsidR="00E4744C" w:rsidRPr="00E4744C">
        <w:rPr>
          <w:rFonts w:ascii="Times New Roman" w:hAnsi="Times New Roman" w:cs="Times New Roman"/>
          <w:bCs/>
          <w:sz w:val="24"/>
          <w:szCs w:val="24"/>
        </w:rPr>
        <w:t xml:space="preserve"> </w:t>
      </w:r>
    </w:p>
    <w:p w:rsidR="00E4744C" w:rsidRDefault="00E4744C" w:rsidP="00E4744C">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871232" behindDoc="1" locked="0" layoutInCell="1" allowOverlap="1" wp14:anchorId="66A6F5EA" wp14:editId="2E350194">
            <wp:simplePos x="0" y="0"/>
            <wp:positionH relativeFrom="column">
              <wp:posOffset>2557780</wp:posOffset>
            </wp:positionH>
            <wp:positionV relativeFrom="paragraph">
              <wp:posOffset>45720</wp:posOffset>
            </wp:positionV>
            <wp:extent cx="3133725" cy="1743075"/>
            <wp:effectExtent l="0" t="0" r="9525" b="9525"/>
            <wp:wrapTight wrapText="bothSides">
              <wp:wrapPolygon edited="0">
                <wp:start x="0" y="0"/>
                <wp:lineTo x="0" y="21482"/>
                <wp:lineTo x="21534" y="21482"/>
                <wp:lineTo x="21534" y="0"/>
                <wp:lineTo x="0" y="0"/>
              </wp:wrapPolygon>
            </wp:wrapTight>
            <wp:docPr id="6624"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133725" cy="1743075"/>
                    </a:xfrm>
                    <a:prstGeom prst="rect">
                      <a:avLst/>
                    </a:prstGeom>
                    <a:noFill/>
                  </pic:spPr>
                </pic:pic>
              </a:graphicData>
            </a:graphic>
          </wp:anchor>
        </w:drawing>
      </w:r>
    </w:p>
    <w:p w:rsidR="00E4744C" w:rsidRDefault="00E4744C" w:rsidP="00E4744C">
      <w:pPr>
        <w:autoSpaceDE w:val="0"/>
        <w:autoSpaceDN w:val="0"/>
        <w:adjustRightInd w:val="0"/>
        <w:spacing w:after="0" w:line="360" w:lineRule="auto"/>
        <w:jc w:val="both"/>
        <w:rPr>
          <w:rFonts w:ascii="Times New Roman" w:hAnsi="Times New Roman" w:cs="Times New Roman"/>
          <w:bCs/>
          <w:sz w:val="24"/>
          <w:szCs w:val="24"/>
        </w:rPr>
      </w:pPr>
    </w:p>
    <w:p w:rsidR="00E4744C" w:rsidRDefault="00E4744C" w:rsidP="00E4744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HPLC trace of the isolated product </w:t>
      </w:r>
      <w:r>
        <w:rPr>
          <w:rFonts w:ascii="Times New Roman" w:hAnsi="Times New Roman" w:cs="Times New Roman"/>
          <w:b/>
          <w:bCs/>
          <w:sz w:val="24"/>
          <w:szCs w:val="24"/>
        </w:rPr>
        <w:t xml:space="preserve">(Table 2, Entry </w:t>
      </w:r>
      <w:r>
        <w:rPr>
          <w:rFonts w:ascii="Times New Roman" w:hAnsi="Times New Roman" w:cs="Times New Roman"/>
          <w:b/>
          <w:bCs/>
          <w:sz w:val="24"/>
          <w:szCs w:val="24"/>
        </w:rPr>
        <w:t>1</w:t>
      </w:r>
      <w:r>
        <w:rPr>
          <w:rFonts w:ascii="Times New Roman" w:hAnsi="Times New Roman" w:cs="Times New Roman"/>
          <w:b/>
          <w:bCs/>
          <w:sz w:val="24"/>
          <w:szCs w:val="24"/>
        </w:rPr>
        <w:t>)</w:t>
      </w:r>
    </w:p>
    <w:p w:rsidR="00E4744C" w:rsidRDefault="00E4744C" w:rsidP="00E4744C">
      <w:pPr>
        <w:autoSpaceDE w:val="0"/>
        <w:autoSpaceDN w:val="0"/>
        <w:adjustRightInd w:val="0"/>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26%     The stereoisomer of amine obtained in excess: </w:t>
      </w:r>
      <w:r w:rsidRPr="00914E90">
        <w:rPr>
          <w:rFonts w:ascii="Times New Roman" w:hAnsi="Times New Roman" w:cs="Times New Roman"/>
          <w:bCs/>
          <w:i/>
          <w:iCs/>
          <w:sz w:val="24"/>
          <w:szCs w:val="24"/>
        </w:rPr>
        <w:t>S</w:t>
      </w:r>
    </w:p>
    <w:p w:rsidR="00E4744C" w:rsidRDefault="00E4744C" w:rsidP="00E4744C">
      <w:pPr>
        <w:autoSpaceDE w:val="0"/>
        <w:autoSpaceDN w:val="0"/>
        <w:adjustRightInd w:val="0"/>
        <w:spacing w:after="0" w:line="360" w:lineRule="auto"/>
        <w:jc w:val="both"/>
        <w:rPr>
          <w:rFonts w:ascii="Times New Roman" w:hAnsi="Times New Roman" w:cs="Times New Roman"/>
          <w:bCs/>
          <w:sz w:val="24"/>
          <w:szCs w:val="24"/>
        </w:rPr>
      </w:pPr>
    </w:p>
    <w:tbl>
      <w:tblPr>
        <w:tblW w:w="3330" w:type="dxa"/>
        <w:tblInd w:w="5380" w:type="dxa"/>
        <w:tblLayout w:type="fixed"/>
        <w:tblCellMar>
          <w:left w:w="75" w:type="dxa"/>
          <w:right w:w="75" w:type="dxa"/>
        </w:tblCellMar>
        <w:tblLook w:val="04A0" w:firstRow="1" w:lastRow="0" w:firstColumn="1" w:lastColumn="0" w:noHBand="0" w:noVBand="1"/>
      </w:tblPr>
      <w:tblGrid>
        <w:gridCol w:w="170"/>
        <w:gridCol w:w="1970"/>
        <w:gridCol w:w="1190"/>
      </w:tblGrid>
      <w:tr w:rsidR="00E4744C" w:rsidTr="00E475CE">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E4744C" w:rsidRDefault="00E4744C" w:rsidP="00E475CE">
            <w:pPr>
              <w:autoSpaceDE w:val="0"/>
              <w:autoSpaceDN w:val="0"/>
              <w:adjustRightInd w:val="0"/>
              <w:spacing w:after="0" w:line="240" w:lineRule="auto"/>
              <w:jc w:val="center"/>
              <w:rPr>
                <w:rFonts w:ascii="Arial" w:hAnsi="Arial" w:cs="Arial"/>
                <w:sz w:val="16"/>
                <w:szCs w:val="16"/>
              </w:rPr>
            </w:pPr>
          </w:p>
        </w:tc>
        <w:tc>
          <w:tcPr>
            <w:tcW w:w="1969"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E4744C" w:rsidRDefault="00E4744C" w:rsidP="00E475CE">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E4744C" w:rsidRDefault="00E4744C" w:rsidP="00E475CE">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E4744C" w:rsidTr="00E475CE">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E4744C" w:rsidRDefault="00E4744C" w:rsidP="00E475CE">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1</w:t>
            </w:r>
          </w:p>
        </w:tc>
        <w:tc>
          <w:tcPr>
            <w:tcW w:w="1969"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E4744C" w:rsidRDefault="00E4744C" w:rsidP="00E475CE">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16.822</w:t>
            </w:r>
          </w:p>
        </w:tc>
        <w:tc>
          <w:tcPr>
            <w:tcW w:w="119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E4744C" w:rsidRDefault="00E4744C" w:rsidP="00E475CE">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37.06</w:t>
            </w:r>
          </w:p>
        </w:tc>
      </w:tr>
      <w:tr w:rsidR="00E4744C" w:rsidTr="00E475CE">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E4744C" w:rsidRDefault="00E4744C" w:rsidP="00E475CE">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2</w:t>
            </w:r>
          </w:p>
        </w:tc>
        <w:tc>
          <w:tcPr>
            <w:tcW w:w="1969"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E4744C" w:rsidRDefault="00E4744C" w:rsidP="00E475CE">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18.862</w:t>
            </w:r>
          </w:p>
        </w:tc>
        <w:tc>
          <w:tcPr>
            <w:tcW w:w="119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E4744C" w:rsidRDefault="00E4744C" w:rsidP="00E475CE">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62.94</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E4744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71063F" w:rsidRDefault="0071063F" w:rsidP="00E4744C">
      <w:pPr>
        <w:autoSpaceDE w:val="0"/>
        <w:autoSpaceDN w:val="0"/>
        <w:adjustRightInd w:val="0"/>
        <w:spacing w:after="0" w:line="360" w:lineRule="auto"/>
        <w:jc w:val="both"/>
        <w:rPr>
          <w:rFonts w:ascii="Times New Roman" w:hAnsi="Times New Roman" w:cs="Times New Roman"/>
          <w:bCs/>
          <w:sz w:val="24"/>
          <w:szCs w:val="24"/>
        </w:rPr>
      </w:pPr>
    </w:p>
    <w:p w:rsidR="00137CAB" w:rsidRDefault="0021494E" w:rsidP="00137CAB">
      <w:pPr>
        <w:autoSpaceDE w:val="0"/>
        <w:autoSpaceDN w:val="0"/>
        <w:adjustRightInd w:val="0"/>
        <w:spacing w:after="0" w:line="360" w:lineRule="auto"/>
        <w:jc w:val="both"/>
        <w:rPr>
          <w:rFonts w:ascii="Times New Roman" w:hAnsi="Times New Roman" w:cs="Times New Roman"/>
          <w:b/>
          <w:bCs/>
          <w:sz w:val="24"/>
          <w:szCs w:val="24"/>
        </w:rPr>
      </w:pPr>
      <w:r>
        <w:lastRenderedPageBreak/>
        <w:object w:dxaOrig="1440" w:dyaOrig="1440">
          <v:shape id="_x0000_s1031" type="#_x0000_t75" style="position:absolute;left:0;text-align:left;margin-left:107.55pt;margin-top:.4pt;width:89.5pt;height:47.1pt;z-index:251709440"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031" DrawAspect="Content" ObjectID="_1668242359" r:id="rId170"/>
        </w:object>
      </w:r>
      <w:r w:rsidR="00137CAB">
        <w:rPr>
          <w:rFonts w:ascii="Times New Roman" w:hAnsi="Times New Roman" w:cs="Times New Roman"/>
          <w:b/>
          <w:bCs/>
          <w:sz w:val="24"/>
          <w:szCs w:val="24"/>
        </w:rPr>
        <w:t>Table 2, Entry 2</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95514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95514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95514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H, Daicel Chemical Industries, Ltd., Eluent: n-Hexane/IPA (98/2); Flow rate: 0.5 mL/min; Detection: UV 254 nm.</w:t>
      </w:r>
    </w:p>
    <w:p w:rsidR="00E4744C" w:rsidRDefault="00322B21" w:rsidP="00E4744C">
      <w:r>
        <w:rPr>
          <w:noProof/>
          <w:lang w:val="en-US"/>
        </w:rPr>
        <w:drawing>
          <wp:anchor distT="0" distB="0" distL="114300" distR="114300" simplePos="0" relativeHeight="251875328" behindDoc="1" locked="0" layoutInCell="1" allowOverlap="1" wp14:anchorId="5677204F" wp14:editId="331F6C90">
            <wp:simplePos x="0" y="0"/>
            <wp:positionH relativeFrom="column">
              <wp:posOffset>2619057</wp:posOffset>
            </wp:positionH>
            <wp:positionV relativeFrom="paragraph">
              <wp:posOffset>23495</wp:posOffset>
            </wp:positionV>
            <wp:extent cx="3121660" cy="1807845"/>
            <wp:effectExtent l="0" t="0" r="2540" b="1905"/>
            <wp:wrapTight wrapText="bothSides">
              <wp:wrapPolygon edited="0">
                <wp:start x="0" y="0"/>
                <wp:lineTo x="0" y="21395"/>
                <wp:lineTo x="21486" y="21395"/>
                <wp:lineTo x="21486" y="0"/>
                <wp:lineTo x="0" y="0"/>
              </wp:wrapPolygon>
            </wp:wrapTight>
            <wp:docPr id="31"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121660" cy="1807845"/>
                    </a:xfrm>
                    <a:prstGeom prst="rect">
                      <a:avLst/>
                    </a:prstGeom>
                    <a:noFill/>
                  </pic:spPr>
                </pic:pic>
              </a:graphicData>
            </a:graphic>
          </wp:anchor>
        </w:drawing>
      </w:r>
    </w:p>
    <w:p w:rsidR="00E4744C" w:rsidRDefault="00E4744C" w:rsidP="00E4744C">
      <w:pPr>
        <w:autoSpaceDE w:val="0"/>
        <w:autoSpaceDN w:val="0"/>
        <w:adjustRightInd w:val="0"/>
        <w:spacing w:after="0" w:line="360" w:lineRule="auto"/>
        <w:jc w:val="both"/>
        <w:rPr>
          <w:rFonts w:ascii="Times New Roman" w:hAnsi="Times New Roman" w:cs="Times New Roman"/>
          <w:bCs/>
          <w:sz w:val="24"/>
          <w:szCs w:val="24"/>
        </w:rPr>
      </w:pPr>
    </w:p>
    <w:p w:rsidR="00E4744C" w:rsidRDefault="00E4744C" w:rsidP="00E4744C">
      <w:pPr>
        <w:autoSpaceDE w:val="0"/>
        <w:autoSpaceDN w:val="0"/>
        <w:adjustRightInd w:val="0"/>
        <w:spacing w:after="0" w:line="360" w:lineRule="auto"/>
        <w:jc w:val="both"/>
        <w:rPr>
          <w:rFonts w:ascii="Times New Roman" w:hAnsi="Times New Roman" w:cs="Times New Roman"/>
          <w:bCs/>
          <w:sz w:val="24"/>
          <w:szCs w:val="24"/>
        </w:rPr>
      </w:pPr>
    </w:p>
    <w:p w:rsidR="00E4744C" w:rsidRDefault="00E4744C" w:rsidP="00E4744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HPLC trace of the isolated product </w:t>
      </w:r>
      <w:r>
        <w:rPr>
          <w:rFonts w:ascii="Times New Roman" w:hAnsi="Times New Roman" w:cs="Times New Roman"/>
          <w:b/>
          <w:bCs/>
          <w:sz w:val="24"/>
          <w:szCs w:val="24"/>
        </w:rPr>
        <w:t xml:space="preserve">(Table 2, Entry </w:t>
      </w:r>
      <w:r>
        <w:rPr>
          <w:rFonts w:ascii="Times New Roman" w:hAnsi="Times New Roman" w:cs="Times New Roman"/>
          <w:b/>
          <w:bCs/>
          <w:sz w:val="24"/>
          <w:szCs w:val="24"/>
        </w:rPr>
        <w:t>2</w:t>
      </w:r>
      <w:r>
        <w:rPr>
          <w:rFonts w:ascii="Times New Roman" w:hAnsi="Times New Roman" w:cs="Times New Roman"/>
          <w:b/>
          <w:bCs/>
          <w:sz w:val="24"/>
          <w:szCs w:val="24"/>
        </w:rPr>
        <w:t>)</w:t>
      </w:r>
    </w:p>
    <w:p w:rsidR="00E4744C" w:rsidRDefault="00E4744C" w:rsidP="00E4744C">
      <w:pPr>
        <w:autoSpaceDE w:val="0"/>
        <w:autoSpaceDN w:val="0"/>
        <w:adjustRightInd w:val="0"/>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11%     The stereoisomer of amine obtained in excess: </w:t>
      </w:r>
      <w:r w:rsidR="00322B21">
        <w:rPr>
          <w:rFonts w:ascii="Times New Roman" w:hAnsi="Times New Roman" w:cs="Times New Roman"/>
          <w:bCs/>
          <w:i/>
          <w:iCs/>
          <w:sz w:val="24"/>
          <w:szCs w:val="24"/>
        </w:rPr>
        <w:t>R</w:t>
      </w:r>
    </w:p>
    <w:tbl>
      <w:tblPr>
        <w:tblpPr w:leftFromText="180" w:rightFromText="180" w:bottomFromText="160" w:vertAnchor="text" w:horzAnchor="page" w:tblpX="6248" w:tblpY="287"/>
        <w:tblW w:w="3330" w:type="dxa"/>
        <w:tblLayout w:type="fixed"/>
        <w:tblCellMar>
          <w:left w:w="75" w:type="dxa"/>
          <w:right w:w="75" w:type="dxa"/>
        </w:tblCellMar>
        <w:tblLook w:val="04A0" w:firstRow="1" w:lastRow="0" w:firstColumn="1" w:lastColumn="0" w:noHBand="0" w:noVBand="1"/>
      </w:tblPr>
      <w:tblGrid>
        <w:gridCol w:w="200"/>
        <w:gridCol w:w="1940"/>
        <w:gridCol w:w="1190"/>
      </w:tblGrid>
      <w:tr w:rsidR="00E4744C" w:rsidTr="00E4744C">
        <w:tc>
          <w:tcPr>
            <w:tcW w:w="200" w:type="dxa"/>
            <w:tcBorders>
              <w:top w:val="single" w:sz="6" w:space="0" w:color="000000"/>
              <w:left w:val="single" w:sz="6" w:space="0" w:color="000000"/>
              <w:bottom w:val="single" w:sz="6" w:space="0" w:color="000000"/>
              <w:right w:val="single" w:sz="6" w:space="0" w:color="000000"/>
            </w:tcBorders>
            <w:shd w:val="solid" w:color="FFFFFF" w:fill="auto"/>
          </w:tcPr>
          <w:p w:rsidR="00E4744C" w:rsidRDefault="00E4744C" w:rsidP="00E4744C">
            <w:pPr>
              <w:autoSpaceDE w:val="0"/>
              <w:autoSpaceDN w:val="0"/>
              <w:adjustRightInd w:val="0"/>
              <w:spacing w:after="0" w:line="240" w:lineRule="auto"/>
              <w:rPr>
                <w:rFonts w:ascii="Arial" w:hAnsi="Arial" w:cs="Arial"/>
                <w:sz w:val="16"/>
                <w:szCs w:val="16"/>
              </w:rPr>
            </w:pPr>
          </w:p>
        </w:tc>
        <w:tc>
          <w:tcPr>
            <w:tcW w:w="1940" w:type="dxa"/>
            <w:tcBorders>
              <w:top w:val="single" w:sz="6" w:space="0" w:color="000000"/>
              <w:left w:val="single" w:sz="2" w:space="0" w:color="000000"/>
              <w:bottom w:val="single" w:sz="6" w:space="0" w:color="000000"/>
              <w:right w:val="single" w:sz="2" w:space="0" w:color="000000"/>
            </w:tcBorders>
            <w:shd w:val="solid" w:color="FFFFFF" w:fill="auto"/>
            <w:hideMark/>
          </w:tcPr>
          <w:p w:rsidR="00E4744C" w:rsidRDefault="00E4744C" w:rsidP="00E4744C">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E4744C" w:rsidRDefault="00E4744C" w:rsidP="00E4744C">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E4744C" w:rsidTr="00E4744C">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E4744C" w:rsidRDefault="00E4744C" w:rsidP="00E4744C">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40" w:type="dxa"/>
            <w:tcBorders>
              <w:top w:val="single" w:sz="6" w:space="0" w:color="000000"/>
              <w:left w:val="single" w:sz="6" w:space="0" w:color="000000"/>
              <w:bottom w:val="single" w:sz="6" w:space="0" w:color="000000"/>
              <w:right w:val="single" w:sz="6" w:space="0" w:color="000000"/>
            </w:tcBorders>
            <w:shd w:val="solid" w:color="FFFFFF" w:fill="auto"/>
            <w:hideMark/>
          </w:tcPr>
          <w:p w:rsidR="00E4744C" w:rsidRDefault="00E4744C" w:rsidP="00E4744C">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16.669</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E4744C" w:rsidRDefault="00E4744C" w:rsidP="00E4744C">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44.47</w:t>
            </w:r>
          </w:p>
        </w:tc>
      </w:tr>
      <w:tr w:rsidR="00E4744C" w:rsidTr="00E4744C">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E4744C" w:rsidRDefault="00E4744C" w:rsidP="00E4744C">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40" w:type="dxa"/>
            <w:tcBorders>
              <w:top w:val="single" w:sz="6" w:space="0" w:color="000000"/>
              <w:left w:val="single" w:sz="6" w:space="0" w:color="000000"/>
              <w:bottom w:val="single" w:sz="6" w:space="0" w:color="000000"/>
              <w:right w:val="single" w:sz="6" w:space="0" w:color="000000"/>
            </w:tcBorders>
            <w:shd w:val="solid" w:color="FFFFFF" w:fill="auto"/>
            <w:hideMark/>
          </w:tcPr>
          <w:p w:rsidR="00E4744C" w:rsidRDefault="00E4744C" w:rsidP="00E4744C">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18.736</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E4744C" w:rsidRDefault="00E4744C" w:rsidP="00E4744C">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55.53</w:t>
            </w:r>
          </w:p>
        </w:tc>
      </w:tr>
    </w:tbl>
    <w:p w:rsidR="00E4744C" w:rsidRDefault="00E4744C" w:rsidP="00E4744C">
      <w:pPr>
        <w:autoSpaceDE w:val="0"/>
        <w:autoSpaceDN w:val="0"/>
        <w:adjustRightInd w:val="0"/>
        <w:spacing w:after="0" w:line="360" w:lineRule="auto"/>
        <w:rPr>
          <w:rFonts w:ascii="Times New Roman" w:hAnsi="Times New Roman" w:cs="Times New Roman"/>
          <w:bCs/>
          <w:sz w:val="24"/>
          <w:szCs w:val="24"/>
        </w:rPr>
      </w:pPr>
    </w:p>
    <w:p w:rsidR="00E4744C" w:rsidRDefault="00E4744C" w:rsidP="00E4744C">
      <w:pPr>
        <w:autoSpaceDE w:val="0"/>
        <w:autoSpaceDN w:val="0"/>
        <w:adjustRightInd w:val="0"/>
        <w:spacing w:after="0" w:line="360" w:lineRule="auto"/>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Pr="003354C5" w:rsidRDefault="0021494E" w:rsidP="00137CAB">
      <w:pPr>
        <w:autoSpaceDE w:val="0"/>
        <w:autoSpaceDN w:val="0"/>
        <w:adjustRightInd w:val="0"/>
        <w:spacing w:after="0" w:line="360" w:lineRule="auto"/>
        <w:rPr>
          <w:rFonts w:ascii="Times New Roman" w:hAnsi="Times New Roman" w:cs="Times New Roman"/>
          <w:bCs/>
          <w:sz w:val="24"/>
          <w:szCs w:val="24"/>
        </w:rPr>
      </w:pPr>
      <w:r>
        <w:object w:dxaOrig="1440" w:dyaOrig="1440">
          <v:shape id="_x0000_s1033" type="#_x0000_t75" style="position:absolute;margin-left:92.3pt;margin-top:.4pt;width:89.5pt;height:47.1pt;z-index:251711488;mso-position-horizontal-relative:text;mso-position-vertical-relative:text"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033" DrawAspect="Content" ObjectID="_1668242360" r:id="rId172"/>
        </w:object>
      </w:r>
      <w:r w:rsidR="00137CAB">
        <w:rPr>
          <w:rFonts w:ascii="Times New Roman" w:hAnsi="Times New Roman" w:cs="Times New Roman"/>
          <w:b/>
          <w:bCs/>
          <w:sz w:val="24"/>
          <w:szCs w:val="24"/>
        </w:rPr>
        <w:t xml:space="preserve">Table 2, Entry </w:t>
      </w:r>
      <w:r w:rsidR="00322B21">
        <w:rPr>
          <w:rFonts w:ascii="Times New Roman" w:hAnsi="Times New Roman" w:cs="Times New Roman"/>
          <w:b/>
          <w:bCs/>
          <w:sz w:val="24"/>
          <w:szCs w:val="24"/>
        </w:rPr>
        <w:t>3</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95514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95514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95514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H, Daicel Chemical Industries, Ltd., Eluent: n-Hexane/IPA (98/2); Flow rate: 0.5 mL/min; Detection: UV 254 nm.</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64384" behindDoc="1" locked="0" layoutInCell="1" allowOverlap="1" wp14:anchorId="3DCEDEF9" wp14:editId="444CC222">
            <wp:simplePos x="0" y="0"/>
            <wp:positionH relativeFrom="column">
              <wp:posOffset>2618740</wp:posOffset>
            </wp:positionH>
            <wp:positionV relativeFrom="paragraph">
              <wp:posOffset>185420</wp:posOffset>
            </wp:positionV>
            <wp:extent cx="3162300" cy="1847850"/>
            <wp:effectExtent l="0" t="0" r="0" b="0"/>
            <wp:wrapTight wrapText="bothSides">
              <wp:wrapPolygon edited="0">
                <wp:start x="0" y="0"/>
                <wp:lineTo x="0" y="21377"/>
                <wp:lineTo x="21470" y="21377"/>
                <wp:lineTo x="21470" y="0"/>
                <wp:lineTo x="0" y="0"/>
              </wp:wrapPolygon>
            </wp:wrapTight>
            <wp:docPr id="6626"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162300" cy="1847850"/>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HPLC trace of the isolated product </w:t>
      </w:r>
      <w:r>
        <w:rPr>
          <w:rFonts w:ascii="Times New Roman" w:hAnsi="Times New Roman" w:cs="Times New Roman"/>
          <w:b/>
          <w:bCs/>
          <w:sz w:val="24"/>
          <w:szCs w:val="24"/>
        </w:rPr>
        <w:t xml:space="preserve">(Table 2, Entry </w:t>
      </w:r>
      <w:r w:rsidR="00322B21">
        <w:rPr>
          <w:rFonts w:ascii="Times New Roman" w:hAnsi="Times New Roman" w:cs="Times New Roman"/>
          <w:b/>
          <w:bCs/>
          <w:sz w:val="24"/>
          <w:szCs w:val="24"/>
        </w:rPr>
        <w:t>3</w:t>
      </w:r>
      <w:r>
        <w:rPr>
          <w:rFonts w:ascii="Times New Roman" w:hAnsi="Times New Roman" w:cs="Times New Roman"/>
          <w:b/>
          <w:bCs/>
          <w:sz w:val="24"/>
          <w:szCs w:val="24"/>
        </w:rPr>
        <w:t>)</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6%     The stereoisomer of amine obtained in excess: </w:t>
      </w:r>
      <w:r w:rsidRPr="00914E90">
        <w:rPr>
          <w:rFonts w:ascii="Times New Roman" w:hAnsi="Times New Roman" w:cs="Times New Roman"/>
          <w:bCs/>
          <w:i/>
          <w:iCs/>
          <w:sz w:val="24"/>
          <w:szCs w:val="24"/>
        </w:rPr>
        <w:t>S</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W w:w="3330" w:type="dxa"/>
        <w:tblInd w:w="5379"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6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16.669</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47.16</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18.754</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52.84</w:t>
            </w:r>
          </w:p>
        </w:tc>
      </w:tr>
    </w:tbl>
    <w:p w:rsidR="00322B21" w:rsidRDefault="00137CAB" w:rsidP="00322B21">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322B21" w:rsidRPr="005A5C75" w:rsidRDefault="00322B21" w:rsidP="00322B21">
      <w:pPr>
        <w:autoSpaceDE w:val="0"/>
        <w:autoSpaceDN w:val="0"/>
        <w:adjustRightInd w:val="0"/>
        <w:spacing w:after="0" w:line="360" w:lineRule="auto"/>
        <w:rPr>
          <w:rFonts w:ascii="Times New Roman" w:hAnsi="Times New Roman" w:cs="Times New Roman"/>
          <w:bCs/>
          <w:sz w:val="24"/>
          <w:szCs w:val="24"/>
        </w:rPr>
      </w:pPr>
      <w:r>
        <w:lastRenderedPageBreak/>
        <w:object w:dxaOrig="1440" w:dyaOrig="1440">
          <v:shape id="_x0000_s1190" type="#_x0000_t75" style="position:absolute;margin-left:91.2pt;margin-top:2.6pt;width:89.5pt;height:47.1pt;z-index:251877376"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190" DrawAspect="Content" ObjectID="_1668242361" r:id="rId174"/>
        </w:object>
      </w:r>
      <w:r>
        <w:rPr>
          <w:rFonts w:ascii="Times New Roman" w:hAnsi="Times New Roman" w:cs="Times New Roman"/>
          <w:b/>
          <w:bCs/>
          <w:sz w:val="24"/>
          <w:szCs w:val="24"/>
        </w:rPr>
        <w:t xml:space="preserve">Table 2, Entry </w:t>
      </w:r>
      <w:r>
        <w:rPr>
          <w:rFonts w:ascii="Times New Roman" w:hAnsi="Times New Roman" w:cs="Times New Roman"/>
          <w:b/>
          <w:bCs/>
          <w:sz w:val="24"/>
          <w:szCs w:val="24"/>
        </w:rPr>
        <w:t>4</w:t>
      </w:r>
    </w:p>
    <w:p w:rsidR="00322B21" w:rsidRDefault="00322B21" w:rsidP="00322B21">
      <w:pPr>
        <w:autoSpaceDE w:val="0"/>
        <w:autoSpaceDN w:val="0"/>
        <w:adjustRightInd w:val="0"/>
        <w:spacing w:after="0" w:line="360" w:lineRule="auto"/>
        <w:jc w:val="both"/>
        <w:rPr>
          <w:rFonts w:ascii="Times New Roman" w:hAnsi="Times New Roman" w:cs="Times New Roman"/>
          <w:bCs/>
          <w:sz w:val="24"/>
          <w:szCs w:val="24"/>
        </w:rPr>
      </w:pPr>
    </w:p>
    <w:p w:rsidR="00322B21" w:rsidRDefault="00322B21" w:rsidP="00322B21">
      <w:pPr>
        <w:autoSpaceDE w:val="0"/>
        <w:autoSpaceDN w:val="0"/>
        <w:adjustRightInd w:val="0"/>
        <w:spacing w:after="0" w:line="360" w:lineRule="auto"/>
        <w:jc w:val="both"/>
        <w:rPr>
          <w:rFonts w:ascii="Times New Roman" w:hAnsi="Times New Roman" w:cs="Times New Roman"/>
          <w:bCs/>
          <w:sz w:val="24"/>
          <w:szCs w:val="24"/>
        </w:rPr>
      </w:pPr>
    </w:p>
    <w:p w:rsidR="00322B21" w:rsidRDefault="00322B21" w:rsidP="00322B21">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H, Daicel Chemical Industries, Ltd., Eluent: n-Hexane/IPA (98/2); Flow rate: 0.5 mL/min; Detection: UV 254 nm.</w:t>
      </w:r>
    </w:p>
    <w:p w:rsidR="00322B21" w:rsidRDefault="00322B21" w:rsidP="00322B21">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878400" behindDoc="0" locked="0" layoutInCell="1" allowOverlap="1" wp14:anchorId="0BC356C3" wp14:editId="5FE4296A">
            <wp:simplePos x="0" y="0"/>
            <wp:positionH relativeFrom="column">
              <wp:posOffset>2645410</wp:posOffset>
            </wp:positionH>
            <wp:positionV relativeFrom="paragraph">
              <wp:posOffset>34608</wp:posOffset>
            </wp:positionV>
            <wp:extent cx="3095625" cy="1676400"/>
            <wp:effectExtent l="0" t="0" r="9525" b="0"/>
            <wp:wrapTight wrapText="bothSides">
              <wp:wrapPolygon edited="0">
                <wp:start x="0" y="0"/>
                <wp:lineTo x="0" y="21355"/>
                <wp:lineTo x="21534" y="21355"/>
                <wp:lineTo x="21534" y="0"/>
                <wp:lineTo x="0" y="0"/>
              </wp:wrapPolygon>
            </wp:wrapTight>
            <wp:docPr id="6623"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095625" cy="1676400"/>
                    </a:xfrm>
                    <a:prstGeom prst="rect">
                      <a:avLst/>
                    </a:prstGeom>
                    <a:noFill/>
                  </pic:spPr>
                </pic:pic>
              </a:graphicData>
            </a:graphic>
          </wp:anchor>
        </w:drawing>
      </w:r>
    </w:p>
    <w:p w:rsidR="00322B21" w:rsidRDefault="00322B21" w:rsidP="00322B21">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HPLC trace of the isolated product </w:t>
      </w:r>
      <w:r>
        <w:rPr>
          <w:rFonts w:ascii="Times New Roman" w:hAnsi="Times New Roman" w:cs="Times New Roman"/>
          <w:b/>
          <w:bCs/>
          <w:sz w:val="24"/>
          <w:szCs w:val="24"/>
        </w:rPr>
        <w:t>(Table 2, Entry 3)</w:t>
      </w:r>
    </w:p>
    <w:p w:rsidR="00322B21" w:rsidRDefault="00322B21" w:rsidP="00322B21">
      <w:pPr>
        <w:autoSpaceDE w:val="0"/>
        <w:autoSpaceDN w:val="0"/>
        <w:adjustRightInd w:val="0"/>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11%     The stereoisomer of amine obtained in excess: </w:t>
      </w:r>
      <w:r>
        <w:rPr>
          <w:rFonts w:ascii="Times New Roman" w:hAnsi="Times New Roman" w:cs="Times New Roman"/>
          <w:bCs/>
          <w:i/>
          <w:iCs/>
          <w:sz w:val="24"/>
          <w:szCs w:val="24"/>
        </w:rPr>
        <w:t>S</w:t>
      </w:r>
    </w:p>
    <w:p w:rsidR="00322B21" w:rsidRDefault="00322B21" w:rsidP="00322B21">
      <w:pPr>
        <w:autoSpaceDE w:val="0"/>
        <w:autoSpaceDN w:val="0"/>
        <w:adjustRightInd w:val="0"/>
        <w:spacing w:after="0" w:line="360" w:lineRule="auto"/>
        <w:rPr>
          <w:rFonts w:ascii="Times New Roman" w:hAnsi="Times New Roman" w:cs="Times New Roman"/>
          <w:bCs/>
          <w:sz w:val="24"/>
          <w:szCs w:val="24"/>
        </w:rPr>
      </w:pPr>
    </w:p>
    <w:p w:rsidR="00322B21" w:rsidRDefault="00322B21" w:rsidP="00322B21">
      <w:pPr>
        <w:autoSpaceDE w:val="0"/>
        <w:autoSpaceDN w:val="0"/>
        <w:adjustRightInd w:val="0"/>
        <w:spacing w:after="0" w:line="360" w:lineRule="auto"/>
        <w:jc w:val="both"/>
        <w:rPr>
          <w:rFonts w:ascii="Times New Roman" w:hAnsi="Times New Roman" w:cs="Times New Roman"/>
          <w:bCs/>
          <w:sz w:val="24"/>
          <w:szCs w:val="24"/>
        </w:rPr>
      </w:pPr>
    </w:p>
    <w:tbl>
      <w:tblPr>
        <w:tblW w:w="3330" w:type="dxa"/>
        <w:tblInd w:w="5380" w:type="dxa"/>
        <w:tblLayout w:type="fixed"/>
        <w:tblCellMar>
          <w:left w:w="75" w:type="dxa"/>
          <w:right w:w="75" w:type="dxa"/>
        </w:tblCellMar>
        <w:tblLook w:val="04A0" w:firstRow="1" w:lastRow="0" w:firstColumn="1" w:lastColumn="0" w:noHBand="0" w:noVBand="1"/>
      </w:tblPr>
      <w:tblGrid>
        <w:gridCol w:w="170"/>
        <w:gridCol w:w="1970"/>
        <w:gridCol w:w="1190"/>
      </w:tblGrid>
      <w:tr w:rsidR="00322B21" w:rsidTr="00E475CE">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322B21" w:rsidRDefault="00322B21" w:rsidP="00E475CE">
            <w:pPr>
              <w:autoSpaceDE w:val="0"/>
              <w:autoSpaceDN w:val="0"/>
              <w:adjustRightInd w:val="0"/>
              <w:spacing w:after="0" w:line="240" w:lineRule="auto"/>
              <w:rPr>
                <w:rFonts w:ascii="Arial" w:hAnsi="Arial" w:cs="Arial"/>
                <w:sz w:val="16"/>
                <w:szCs w:val="16"/>
              </w:rPr>
            </w:pPr>
          </w:p>
          <w:p w:rsidR="00322B21" w:rsidRDefault="00322B21" w:rsidP="00E475CE">
            <w:pPr>
              <w:autoSpaceDE w:val="0"/>
              <w:autoSpaceDN w:val="0"/>
              <w:adjustRightInd w:val="0"/>
              <w:spacing w:after="0" w:line="240" w:lineRule="auto"/>
              <w:rPr>
                <w:rFonts w:ascii="Arial" w:hAnsi="Arial" w:cs="Arial"/>
                <w:sz w:val="16"/>
                <w:szCs w:val="16"/>
              </w:rPr>
            </w:pPr>
          </w:p>
        </w:tc>
        <w:tc>
          <w:tcPr>
            <w:tcW w:w="1969"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322B21" w:rsidRDefault="00322B21" w:rsidP="00E475CE">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322B21" w:rsidRDefault="00322B21" w:rsidP="00E475CE">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322B21" w:rsidTr="00E475CE">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322B21" w:rsidRDefault="00322B21" w:rsidP="00E475CE">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69"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322B21" w:rsidRDefault="00322B21" w:rsidP="00E475CE">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16.669</w:t>
            </w:r>
          </w:p>
        </w:tc>
        <w:tc>
          <w:tcPr>
            <w:tcW w:w="119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322B21" w:rsidRDefault="00322B21" w:rsidP="00E475CE">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44.49</w:t>
            </w:r>
          </w:p>
        </w:tc>
      </w:tr>
      <w:tr w:rsidR="00322B21" w:rsidTr="00E475CE">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322B21" w:rsidRDefault="00322B21" w:rsidP="00E475CE">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69"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322B21" w:rsidRDefault="00322B21" w:rsidP="00E475CE">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18.801</w:t>
            </w:r>
          </w:p>
        </w:tc>
        <w:tc>
          <w:tcPr>
            <w:tcW w:w="119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322B21" w:rsidRDefault="00322B21" w:rsidP="00E475CE">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55.51</w:t>
            </w:r>
          </w:p>
        </w:tc>
      </w:tr>
    </w:tbl>
    <w:p w:rsidR="00137CAB" w:rsidRDefault="00137CAB" w:rsidP="00137CAB">
      <w:pPr>
        <w:autoSpaceDE w:val="0"/>
        <w:autoSpaceDN w:val="0"/>
        <w:adjustRightInd w:val="0"/>
        <w:spacing w:after="0" w:line="360" w:lineRule="auto"/>
        <w:rPr>
          <w:rFonts w:ascii="Times New Roman" w:hAnsi="Times New Roman" w:cs="Times New Roman"/>
          <w:bCs/>
          <w:sz w:val="24"/>
          <w:szCs w:val="24"/>
        </w:rPr>
      </w:pPr>
    </w:p>
    <w:p w:rsidR="00137CAB" w:rsidRDefault="0021494E" w:rsidP="00137CAB">
      <w:pPr>
        <w:autoSpaceDE w:val="0"/>
        <w:autoSpaceDN w:val="0"/>
        <w:adjustRightInd w:val="0"/>
        <w:spacing w:after="0" w:line="360" w:lineRule="auto"/>
        <w:jc w:val="both"/>
        <w:rPr>
          <w:rFonts w:ascii="Times New Roman" w:hAnsi="Times New Roman" w:cs="Times New Roman"/>
          <w:b/>
          <w:bCs/>
          <w:sz w:val="24"/>
          <w:szCs w:val="24"/>
        </w:rPr>
      </w:pPr>
      <w:r>
        <w:object w:dxaOrig="1440" w:dyaOrig="1440">
          <v:shape id="_x0000_s1034" type="#_x0000_t75" style="position:absolute;left:0;text-align:left;margin-left:92.3pt;margin-top:2.9pt;width:89.5pt;height:47.1pt;z-index:251712512"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034" DrawAspect="Content" ObjectID="_1668242362" r:id="rId176"/>
        </w:object>
      </w:r>
      <w:r w:rsidR="00137CAB">
        <w:rPr>
          <w:rFonts w:ascii="Times New Roman" w:hAnsi="Times New Roman" w:cs="Times New Roman"/>
          <w:b/>
          <w:bCs/>
          <w:sz w:val="24"/>
          <w:szCs w:val="24"/>
        </w:rPr>
        <w:t>Table 2, Entry 5</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95514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95514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95514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H, Daicel Chemical Industries, Ltd., Eluent: n-Hexane/IPA (98/2); Flow rate: 0.5 mL/min; Detection: UV 254 nm.</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65408" behindDoc="1" locked="0" layoutInCell="1" allowOverlap="1" wp14:anchorId="4FC07DB9" wp14:editId="26A40736">
            <wp:simplePos x="0" y="0"/>
            <wp:positionH relativeFrom="column">
              <wp:posOffset>2515235</wp:posOffset>
            </wp:positionH>
            <wp:positionV relativeFrom="paragraph">
              <wp:posOffset>67945</wp:posOffset>
            </wp:positionV>
            <wp:extent cx="3296285" cy="1701165"/>
            <wp:effectExtent l="0" t="0" r="0" b="0"/>
            <wp:wrapTight wrapText="bothSides">
              <wp:wrapPolygon edited="0">
                <wp:start x="0" y="0"/>
                <wp:lineTo x="0" y="21286"/>
                <wp:lineTo x="21471" y="21286"/>
                <wp:lineTo x="21471" y="0"/>
                <wp:lineTo x="0" y="0"/>
              </wp:wrapPolygon>
            </wp:wrapTight>
            <wp:docPr id="66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296285" cy="1701165"/>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HPLC trace of the isolated product </w:t>
      </w:r>
      <w:r>
        <w:rPr>
          <w:rFonts w:ascii="Times New Roman" w:hAnsi="Times New Roman" w:cs="Times New Roman"/>
          <w:b/>
          <w:bCs/>
          <w:sz w:val="24"/>
          <w:szCs w:val="24"/>
        </w:rPr>
        <w:t>(Table 2, Entry 5)</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0%     The stereoisomer of amine obtained in excess: None</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tbl>
      <w:tblPr>
        <w:tblW w:w="3330" w:type="dxa"/>
        <w:tblInd w:w="5379"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6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16.889</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49.92</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18.963</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50.08</w:t>
            </w:r>
          </w:p>
        </w:tc>
      </w:tr>
    </w:tbl>
    <w:p w:rsidR="00137CAB" w:rsidRPr="003354C5" w:rsidRDefault="0021494E" w:rsidP="00137CAB">
      <w:pPr>
        <w:autoSpaceDE w:val="0"/>
        <w:autoSpaceDN w:val="0"/>
        <w:adjustRightInd w:val="0"/>
        <w:spacing w:after="0" w:line="360" w:lineRule="auto"/>
        <w:rPr>
          <w:rFonts w:ascii="Times New Roman" w:hAnsi="Times New Roman" w:cs="Times New Roman"/>
          <w:bCs/>
          <w:sz w:val="24"/>
          <w:szCs w:val="24"/>
        </w:rPr>
      </w:pPr>
      <w:r>
        <w:lastRenderedPageBreak/>
        <w:object w:dxaOrig="1440" w:dyaOrig="1440">
          <v:shape id="_x0000_s1035" type="#_x0000_t75" style="position:absolute;margin-left:135pt;margin-top:0;width:89.5pt;height:47.1pt;z-index:251713536;mso-position-horizontal-relative:text;mso-position-vertical-relative:text"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035" DrawAspect="Content" ObjectID="_1668242363" r:id="rId178"/>
        </w:object>
      </w:r>
      <w:r w:rsidR="00137CAB">
        <w:rPr>
          <w:rFonts w:ascii="Times New Roman" w:hAnsi="Times New Roman" w:cs="Times New Roman"/>
          <w:bCs/>
          <w:sz w:val="24"/>
          <w:szCs w:val="24"/>
        </w:rPr>
        <w:t xml:space="preserve"> </w:t>
      </w:r>
      <w:r w:rsidR="00137CAB">
        <w:rPr>
          <w:rFonts w:ascii="Times New Roman" w:hAnsi="Times New Roman" w:cs="Times New Roman"/>
          <w:b/>
          <w:bCs/>
          <w:sz w:val="24"/>
          <w:szCs w:val="24"/>
        </w:rPr>
        <w:t>Table 2, Entry 7</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66432" behindDoc="1" locked="0" layoutInCell="1" allowOverlap="1" wp14:anchorId="7DB576C2" wp14:editId="3599F001">
            <wp:simplePos x="0" y="0"/>
            <wp:positionH relativeFrom="column">
              <wp:posOffset>2572385</wp:posOffset>
            </wp:positionH>
            <wp:positionV relativeFrom="paragraph">
              <wp:posOffset>490220</wp:posOffset>
            </wp:positionV>
            <wp:extent cx="3009900" cy="1590675"/>
            <wp:effectExtent l="0" t="0" r="0" b="9525"/>
            <wp:wrapTight wrapText="bothSides">
              <wp:wrapPolygon edited="0">
                <wp:start x="0" y="0"/>
                <wp:lineTo x="0" y="21471"/>
                <wp:lineTo x="21463" y="21471"/>
                <wp:lineTo x="21463" y="0"/>
                <wp:lineTo x="0" y="0"/>
              </wp:wrapPolygon>
            </wp:wrapTight>
            <wp:docPr id="6628"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009900" cy="1590675"/>
                    </a:xfrm>
                    <a:prstGeom prst="rect">
                      <a:avLst/>
                    </a:prstGeom>
                    <a:noFill/>
                  </pic:spPr>
                </pic:pic>
              </a:graphicData>
            </a:graphic>
          </wp:anchor>
        </w:drawing>
      </w:r>
      <w:r>
        <w:rPr>
          <w:rFonts w:ascii="Times New Roman" w:hAnsi="Times New Roman" w:cs="Times New Roman"/>
          <w:bCs/>
          <w:sz w:val="24"/>
          <w:szCs w:val="24"/>
        </w:rPr>
        <w:t>HPLC Conditions:</w:t>
      </w:r>
      <w:r w:rsidR="0095514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95514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95514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H, Daicel Chemical Industries, Ltd., Eluent: n-Hexane/IPA (98/2); Flow rate: 0.5 mL/min; Detection: UV 254 nm.</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HPLC trace of the isolated product </w:t>
      </w:r>
      <w:r>
        <w:rPr>
          <w:rFonts w:ascii="Times New Roman" w:hAnsi="Times New Roman" w:cs="Times New Roman"/>
          <w:b/>
          <w:bCs/>
          <w:sz w:val="24"/>
          <w:szCs w:val="24"/>
        </w:rPr>
        <w:t>(Table 2, Entry 7)</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9%     The stereoisomer of amine </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obtained in excess: </w:t>
      </w:r>
      <w:r w:rsidRPr="00914E90">
        <w:rPr>
          <w:rFonts w:ascii="Times New Roman" w:hAnsi="Times New Roman" w:cs="Times New Roman"/>
          <w:bCs/>
          <w:i/>
          <w:iCs/>
          <w:sz w:val="24"/>
          <w:szCs w:val="24"/>
        </w:rPr>
        <w:t>R</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W w:w="3330" w:type="dxa"/>
        <w:tblInd w:w="5379"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6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16.857</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54.58</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18.953</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45.42</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21494E" w:rsidP="00137CAB">
      <w:pPr>
        <w:autoSpaceDE w:val="0"/>
        <w:autoSpaceDN w:val="0"/>
        <w:adjustRightInd w:val="0"/>
        <w:spacing w:after="0" w:line="360" w:lineRule="auto"/>
        <w:jc w:val="both"/>
        <w:rPr>
          <w:rFonts w:ascii="Times New Roman" w:hAnsi="Times New Roman" w:cs="Times New Roman"/>
          <w:b/>
          <w:bCs/>
          <w:sz w:val="24"/>
          <w:szCs w:val="24"/>
        </w:rPr>
      </w:pPr>
      <w:r>
        <w:object w:dxaOrig="1440" w:dyaOrig="1440">
          <v:shape id="_x0000_s1036" type="#_x0000_t75" style="position:absolute;left:0;text-align:left;margin-left:89.85pt;margin-top:.5pt;width:89.5pt;height:47.1pt;z-index:251714560"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036" DrawAspect="Content" ObjectID="_1668242364" r:id="rId180"/>
        </w:object>
      </w:r>
      <w:r w:rsidR="00137CAB">
        <w:rPr>
          <w:rFonts w:ascii="Times New Roman" w:hAnsi="Times New Roman" w:cs="Times New Roman"/>
          <w:b/>
          <w:bCs/>
          <w:sz w:val="24"/>
          <w:szCs w:val="24"/>
        </w:rPr>
        <w:t>Table 3, Entry 1</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H, Daicel Chemical Industries, Ltd., Eluent: n-Hexane/IPA (98/2); Flow rate: 0.5 mL/min; Detection: UV 254 nm.</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67456" behindDoc="1" locked="0" layoutInCell="1" allowOverlap="1" wp14:anchorId="6D993632" wp14:editId="29C10238">
            <wp:simplePos x="0" y="0"/>
            <wp:positionH relativeFrom="column">
              <wp:posOffset>2631440</wp:posOffset>
            </wp:positionH>
            <wp:positionV relativeFrom="paragraph">
              <wp:posOffset>212090</wp:posOffset>
            </wp:positionV>
            <wp:extent cx="3034030" cy="1478915"/>
            <wp:effectExtent l="0" t="0" r="0" b="6985"/>
            <wp:wrapTight wrapText="bothSides">
              <wp:wrapPolygon edited="0">
                <wp:start x="0" y="0"/>
                <wp:lineTo x="0" y="21424"/>
                <wp:lineTo x="21428" y="21424"/>
                <wp:lineTo x="21428" y="0"/>
                <wp:lineTo x="0" y="0"/>
              </wp:wrapPolygon>
            </wp:wrapTight>
            <wp:docPr id="6629"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1" cstate="print">
                      <a:extLst>
                        <a:ext uri="{28A0092B-C50C-407E-A947-70E740481C1C}">
                          <a14:useLocalDpi xmlns:a14="http://schemas.microsoft.com/office/drawing/2010/main" val="0"/>
                        </a:ext>
                      </a:extLst>
                    </a:blip>
                    <a:srcRect l="5786" r="1547"/>
                    <a:stretch>
                      <a:fillRect/>
                    </a:stretch>
                  </pic:blipFill>
                  <pic:spPr bwMode="auto">
                    <a:xfrm>
                      <a:off x="0" y="0"/>
                      <a:ext cx="3034030" cy="1478915"/>
                    </a:xfrm>
                    <a:prstGeom prst="rect">
                      <a:avLst/>
                    </a:prstGeom>
                    <a:noFill/>
                  </pic:spPr>
                </pic:pic>
              </a:graphicData>
            </a:graphic>
          </wp:anchor>
        </w:drawing>
      </w:r>
      <w:r>
        <w:rPr>
          <w:rFonts w:ascii="Times New Roman" w:hAnsi="Times New Roman" w:cs="Times New Roman"/>
          <w:bCs/>
          <w:sz w:val="24"/>
          <w:szCs w:val="24"/>
        </w:rPr>
        <w:br/>
        <w:t xml:space="preserve">HPLC trace of the isolated product </w:t>
      </w:r>
      <w:r>
        <w:rPr>
          <w:rFonts w:ascii="Times New Roman" w:hAnsi="Times New Roman" w:cs="Times New Roman"/>
          <w:b/>
          <w:bCs/>
          <w:sz w:val="24"/>
          <w:szCs w:val="24"/>
        </w:rPr>
        <w:t>(Table 3, Entry 1)</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9%     The stereoisomer of amine </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obtained in excess: </w:t>
      </w:r>
      <w:r w:rsidRPr="00914E90">
        <w:rPr>
          <w:rFonts w:ascii="Times New Roman" w:hAnsi="Times New Roman" w:cs="Times New Roman"/>
          <w:bCs/>
          <w:i/>
          <w:iCs/>
          <w:sz w:val="24"/>
          <w:szCs w:val="24"/>
        </w:rPr>
        <w:t>S</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W w:w="3330" w:type="dxa"/>
        <w:tblInd w:w="5379"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6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16.712</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45.50</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18.736</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54.50</w:t>
            </w:r>
          </w:p>
        </w:tc>
      </w:tr>
    </w:tbl>
    <w:p w:rsidR="00137CAB" w:rsidRDefault="00137CAB" w:rsidP="00137CAB">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137CAB" w:rsidRDefault="00137CAB" w:rsidP="00137CAB">
      <w:pPr>
        <w:ind w:firstLine="720"/>
        <w:rPr>
          <w:rFonts w:ascii="Times New Roman" w:hAnsi="Times New Roman" w:cs="Times New Roman"/>
          <w:sz w:val="24"/>
          <w:szCs w:val="24"/>
        </w:rPr>
      </w:pPr>
    </w:p>
    <w:p w:rsidR="00137CAB" w:rsidRDefault="0021494E" w:rsidP="00137CAB">
      <w:pPr>
        <w:autoSpaceDE w:val="0"/>
        <w:autoSpaceDN w:val="0"/>
        <w:adjustRightInd w:val="0"/>
        <w:spacing w:after="0" w:line="360" w:lineRule="auto"/>
        <w:jc w:val="both"/>
        <w:rPr>
          <w:rFonts w:ascii="Times New Roman" w:hAnsi="Times New Roman" w:cs="Times New Roman"/>
          <w:b/>
          <w:bCs/>
          <w:sz w:val="24"/>
          <w:szCs w:val="24"/>
        </w:rPr>
      </w:pPr>
      <w:r>
        <w:lastRenderedPageBreak/>
        <w:object w:dxaOrig="1440" w:dyaOrig="1440">
          <v:shape id="_x0000_s1037" type="#_x0000_t75" style="position:absolute;left:0;text-align:left;margin-left:95.45pt;margin-top:.4pt;width:89.5pt;height:47.1pt;z-index:251715584"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037" DrawAspect="Content" ObjectID="_1668242365" r:id="rId182"/>
        </w:object>
      </w:r>
      <w:r w:rsidR="00137CAB">
        <w:rPr>
          <w:rFonts w:ascii="Times New Roman" w:hAnsi="Times New Roman" w:cs="Times New Roman"/>
          <w:b/>
          <w:bCs/>
          <w:sz w:val="24"/>
          <w:szCs w:val="24"/>
        </w:rPr>
        <w:t>Table 3, Entry 2</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H, Daicel Chemical Industries, Ltd., Eluent: n-Hexane/IPA (98/2); Flow rate: 0.5 mL/min; Detection: UV 254 nm.</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68480" behindDoc="1" locked="0" layoutInCell="1" allowOverlap="1" wp14:anchorId="6C7EE11A" wp14:editId="5A8E9C94">
            <wp:simplePos x="0" y="0"/>
            <wp:positionH relativeFrom="column">
              <wp:posOffset>2702560</wp:posOffset>
            </wp:positionH>
            <wp:positionV relativeFrom="paragraph">
              <wp:posOffset>63500</wp:posOffset>
            </wp:positionV>
            <wp:extent cx="2954655" cy="1741170"/>
            <wp:effectExtent l="0" t="0" r="0" b="0"/>
            <wp:wrapTight wrapText="bothSides">
              <wp:wrapPolygon edited="0">
                <wp:start x="0" y="0"/>
                <wp:lineTo x="0" y="21269"/>
                <wp:lineTo x="21447" y="21269"/>
                <wp:lineTo x="21447" y="0"/>
                <wp:lineTo x="0" y="0"/>
              </wp:wrapPolygon>
            </wp:wrapTight>
            <wp:docPr id="6630"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60" cstate="print">
                      <a:extLst>
                        <a:ext uri="{28A0092B-C50C-407E-A947-70E740481C1C}">
                          <a14:useLocalDpi xmlns:a14="http://schemas.microsoft.com/office/drawing/2010/main" val="0"/>
                        </a:ext>
                      </a:extLst>
                    </a:blip>
                    <a:srcRect l="5544"/>
                    <a:stretch>
                      <a:fillRect/>
                    </a:stretch>
                  </pic:blipFill>
                  <pic:spPr bwMode="auto">
                    <a:xfrm>
                      <a:off x="0" y="0"/>
                      <a:ext cx="2954655" cy="1741170"/>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HPLC trace of the isolated product </w:t>
      </w:r>
      <w:r>
        <w:rPr>
          <w:rFonts w:ascii="Times New Roman" w:hAnsi="Times New Roman" w:cs="Times New Roman"/>
          <w:b/>
          <w:bCs/>
          <w:sz w:val="24"/>
          <w:szCs w:val="24"/>
        </w:rPr>
        <w:t>(Table 3, Entry 2)</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26%     The stereoisomer of amine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obtained in excess: </w:t>
      </w:r>
      <w:r w:rsidRPr="00914E90">
        <w:rPr>
          <w:rFonts w:ascii="Times New Roman" w:hAnsi="Times New Roman" w:cs="Times New Roman"/>
          <w:bCs/>
          <w:i/>
          <w:iCs/>
          <w:sz w:val="24"/>
          <w:szCs w:val="24"/>
        </w:rPr>
        <w:t>S</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Cs/>
          <w:sz w:val="24"/>
          <w:szCs w:val="24"/>
        </w:rPr>
        <w:t xml:space="preserve">                                 </w:t>
      </w:r>
    </w:p>
    <w:tbl>
      <w:tblPr>
        <w:tblW w:w="3330" w:type="dxa"/>
        <w:tblInd w:w="5379"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6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16.822</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37.06</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18.862</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62.94</w:t>
            </w:r>
          </w:p>
        </w:tc>
      </w:tr>
    </w:tbl>
    <w:p w:rsidR="00137CAB" w:rsidRDefault="00137CAB" w:rsidP="00137CAB">
      <w:pPr>
        <w:ind w:firstLine="720"/>
        <w:rPr>
          <w:rFonts w:ascii="Times New Roman" w:hAnsi="Times New Roman" w:cs="Times New Roman"/>
          <w:sz w:val="24"/>
          <w:szCs w:val="24"/>
        </w:rPr>
      </w:pPr>
    </w:p>
    <w:p w:rsidR="00137CAB" w:rsidRDefault="00137CAB" w:rsidP="00137CAB">
      <w:pPr>
        <w:ind w:firstLine="720"/>
        <w:rPr>
          <w:rFonts w:ascii="Times New Roman" w:hAnsi="Times New Roman" w:cs="Times New Roman"/>
          <w:sz w:val="24"/>
          <w:szCs w:val="24"/>
        </w:rPr>
      </w:pPr>
    </w:p>
    <w:p w:rsidR="00137CAB" w:rsidRDefault="0021494E" w:rsidP="00137CAB">
      <w:pPr>
        <w:autoSpaceDE w:val="0"/>
        <w:autoSpaceDN w:val="0"/>
        <w:adjustRightInd w:val="0"/>
        <w:spacing w:after="0" w:line="360" w:lineRule="auto"/>
        <w:jc w:val="both"/>
        <w:rPr>
          <w:rFonts w:ascii="Times New Roman" w:hAnsi="Times New Roman" w:cs="Times New Roman"/>
          <w:b/>
          <w:bCs/>
          <w:sz w:val="24"/>
          <w:szCs w:val="24"/>
        </w:rPr>
      </w:pPr>
      <w:r>
        <w:object w:dxaOrig="1440" w:dyaOrig="1440">
          <v:shape id="_x0000_s1038" type="#_x0000_t75" style="position:absolute;left:0;text-align:left;margin-left:95.45pt;margin-top:4.25pt;width:89.5pt;height:47.1pt;z-index:251716608"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038" DrawAspect="Content" ObjectID="_1668242366" r:id="rId183"/>
        </w:object>
      </w:r>
      <w:r w:rsidR="00137CAB">
        <w:rPr>
          <w:rFonts w:ascii="Times New Roman" w:hAnsi="Times New Roman" w:cs="Times New Roman"/>
          <w:b/>
          <w:bCs/>
          <w:sz w:val="24"/>
          <w:szCs w:val="24"/>
        </w:rPr>
        <w:t>Table 3, Entry 3</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H, Daicel Chemical Industries, Ltd., Eluent: n-Hexane/IPA (98/2); Flow rate: 0.5 mL/min; Detection: UV 254 nm.</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69504" behindDoc="1" locked="0" layoutInCell="1" allowOverlap="1" wp14:anchorId="2C19B69A" wp14:editId="717F0DCE">
            <wp:simplePos x="0" y="0"/>
            <wp:positionH relativeFrom="column">
              <wp:posOffset>2560320</wp:posOffset>
            </wp:positionH>
            <wp:positionV relativeFrom="paragraph">
              <wp:posOffset>135890</wp:posOffset>
            </wp:positionV>
            <wp:extent cx="3113405" cy="1581785"/>
            <wp:effectExtent l="0" t="0" r="0" b="0"/>
            <wp:wrapTight wrapText="bothSides">
              <wp:wrapPolygon edited="0">
                <wp:start x="0" y="0"/>
                <wp:lineTo x="0" y="21331"/>
                <wp:lineTo x="21411" y="21331"/>
                <wp:lineTo x="21411" y="0"/>
                <wp:lineTo x="0" y="0"/>
              </wp:wrapPolygon>
            </wp:wrapTight>
            <wp:docPr id="6631"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84" cstate="print">
                      <a:extLst>
                        <a:ext uri="{28A0092B-C50C-407E-A947-70E740481C1C}">
                          <a14:useLocalDpi xmlns:a14="http://schemas.microsoft.com/office/drawing/2010/main" val="0"/>
                        </a:ext>
                      </a:extLst>
                    </a:blip>
                    <a:srcRect l="5994"/>
                    <a:stretch>
                      <a:fillRect/>
                    </a:stretch>
                  </pic:blipFill>
                  <pic:spPr bwMode="auto">
                    <a:xfrm>
                      <a:off x="0" y="0"/>
                      <a:ext cx="3113405" cy="1581785"/>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trace of the isolated product (</w:t>
      </w:r>
      <w:r>
        <w:rPr>
          <w:rFonts w:ascii="Times New Roman" w:hAnsi="Times New Roman" w:cs="Times New Roman"/>
          <w:b/>
          <w:bCs/>
          <w:sz w:val="24"/>
          <w:szCs w:val="24"/>
        </w:rPr>
        <w:t>Table</w:t>
      </w:r>
      <w:r>
        <w:rPr>
          <w:rFonts w:ascii="Times New Roman" w:hAnsi="Times New Roman" w:cs="Times New Roman"/>
          <w:bCs/>
          <w:sz w:val="24"/>
          <w:szCs w:val="24"/>
        </w:rPr>
        <w:t xml:space="preserve"> 3, Entry 3)</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37%     The stereoisomer of amine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obtained in excess: </w:t>
      </w:r>
      <w:r w:rsidRPr="00914E90">
        <w:rPr>
          <w:rFonts w:ascii="Times New Roman" w:hAnsi="Times New Roman" w:cs="Times New Roman"/>
          <w:bCs/>
          <w:i/>
          <w:iCs/>
          <w:sz w:val="24"/>
          <w:szCs w:val="24"/>
        </w:rPr>
        <w:t>S</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W w:w="3330" w:type="dxa"/>
        <w:tblInd w:w="5379"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6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16.856</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31.41</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18.897</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68.59</w:t>
            </w:r>
          </w:p>
        </w:tc>
      </w:tr>
    </w:tbl>
    <w:p w:rsidR="00137CAB" w:rsidRDefault="00137CAB" w:rsidP="00137CAB">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p>
    <w:p w:rsidR="00137CAB" w:rsidRPr="003354C5" w:rsidRDefault="0021494E" w:rsidP="00137CAB">
      <w:pPr>
        <w:autoSpaceDE w:val="0"/>
        <w:autoSpaceDN w:val="0"/>
        <w:adjustRightInd w:val="0"/>
        <w:spacing w:after="0" w:line="360" w:lineRule="auto"/>
        <w:rPr>
          <w:rFonts w:ascii="Times New Roman" w:hAnsi="Times New Roman" w:cs="Times New Roman"/>
          <w:bCs/>
          <w:sz w:val="24"/>
          <w:szCs w:val="24"/>
        </w:rPr>
      </w:pPr>
      <w:r>
        <w:lastRenderedPageBreak/>
        <w:object w:dxaOrig="1440" w:dyaOrig="1440">
          <v:shape id="_x0000_s1039" type="#_x0000_t75" style="position:absolute;margin-left:94.8pt;margin-top:3.6pt;width:89.5pt;height:47.1pt;z-index:251717632"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039" DrawAspect="Content" ObjectID="_1668242367" r:id="rId185"/>
        </w:object>
      </w:r>
      <w:r w:rsidR="00137CAB">
        <w:rPr>
          <w:rFonts w:ascii="Times New Roman" w:hAnsi="Times New Roman" w:cs="Times New Roman"/>
          <w:b/>
          <w:bCs/>
          <w:sz w:val="24"/>
          <w:szCs w:val="24"/>
        </w:rPr>
        <w:t>Table 3, Entry 4</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H, Daicel Chemical Industries, Ltd., Eluent: n-Hexane/IPA (98/2); Flow rate: 0.5 mL/min; Detection: UV 254 nm.</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70528" behindDoc="1" locked="0" layoutInCell="1" allowOverlap="1" wp14:anchorId="32418C33" wp14:editId="17AC5DD1">
            <wp:simplePos x="0" y="0"/>
            <wp:positionH relativeFrom="column">
              <wp:posOffset>2694940</wp:posOffset>
            </wp:positionH>
            <wp:positionV relativeFrom="paragraph">
              <wp:posOffset>40005</wp:posOffset>
            </wp:positionV>
            <wp:extent cx="2994025" cy="1685290"/>
            <wp:effectExtent l="0" t="0" r="0" b="0"/>
            <wp:wrapTight wrapText="bothSides">
              <wp:wrapPolygon edited="0">
                <wp:start x="0" y="0"/>
                <wp:lineTo x="0" y="21242"/>
                <wp:lineTo x="21440" y="21242"/>
                <wp:lineTo x="21440" y="0"/>
                <wp:lineTo x="0" y="0"/>
              </wp:wrapPolygon>
            </wp:wrapTight>
            <wp:docPr id="6632"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6" cstate="print">
                      <a:extLst>
                        <a:ext uri="{28A0092B-C50C-407E-A947-70E740481C1C}">
                          <a14:useLocalDpi xmlns:a14="http://schemas.microsoft.com/office/drawing/2010/main" val="0"/>
                        </a:ext>
                      </a:extLst>
                    </a:blip>
                    <a:srcRect l="6310"/>
                    <a:stretch>
                      <a:fillRect/>
                    </a:stretch>
                  </pic:blipFill>
                  <pic:spPr bwMode="auto">
                    <a:xfrm>
                      <a:off x="0" y="0"/>
                      <a:ext cx="2994025" cy="1685290"/>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HPLC trace of the isolated product </w:t>
      </w:r>
      <w:r>
        <w:rPr>
          <w:rFonts w:ascii="Times New Roman" w:hAnsi="Times New Roman" w:cs="Times New Roman"/>
          <w:b/>
          <w:bCs/>
          <w:sz w:val="24"/>
          <w:szCs w:val="24"/>
        </w:rPr>
        <w:t>(Table 3, Entry 4)</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45%     The stereoisomer of amine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obtained in excess: </w:t>
      </w:r>
      <w:r w:rsidRPr="00914E90">
        <w:rPr>
          <w:rFonts w:ascii="Times New Roman" w:hAnsi="Times New Roman" w:cs="Times New Roman"/>
          <w:bCs/>
          <w:i/>
          <w:iCs/>
          <w:sz w:val="24"/>
          <w:szCs w:val="24"/>
        </w:rPr>
        <w:t>S</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p>
    <w:tbl>
      <w:tblPr>
        <w:tblW w:w="3330" w:type="dxa"/>
        <w:tblInd w:w="5379"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6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16.733</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27.48</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18.771</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72.52</w:t>
            </w:r>
          </w:p>
        </w:tc>
      </w:tr>
    </w:tbl>
    <w:p w:rsidR="00137CAB" w:rsidRDefault="00137CAB" w:rsidP="00137CAB">
      <w:pPr>
        <w:autoSpaceDE w:val="0"/>
        <w:autoSpaceDN w:val="0"/>
        <w:adjustRightInd w:val="0"/>
        <w:spacing w:after="0" w:line="360" w:lineRule="auto"/>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p>
    <w:p w:rsidR="00137CAB" w:rsidRDefault="0021494E" w:rsidP="00137CAB">
      <w:pPr>
        <w:autoSpaceDE w:val="0"/>
        <w:autoSpaceDN w:val="0"/>
        <w:adjustRightInd w:val="0"/>
        <w:spacing w:after="0" w:line="360" w:lineRule="auto"/>
        <w:jc w:val="both"/>
        <w:rPr>
          <w:rFonts w:ascii="Times New Roman" w:hAnsi="Times New Roman" w:cs="Times New Roman"/>
          <w:b/>
          <w:bCs/>
          <w:sz w:val="24"/>
          <w:szCs w:val="24"/>
        </w:rPr>
      </w:pPr>
      <w:r>
        <w:object w:dxaOrig="1440" w:dyaOrig="1440">
          <v:shape id="_x0000_s1040" type="#_x0000_t75" style="position:absolute;left:0;text-align:left;margin-left:94.8pt;margin-top:4.25pt;width:89.5pt;height:47.1pt;z-index:251718656"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040" DrawAspect="Content" ObjectID="_1668242368" r:id="rId187"/>
        </w:object>
      </w:r>
      <w:r w:rsidR="00137CAB">
        <w:rPr>
          <w:rFonts w:ascii="Times New Roman" w:hAnsi="Times New Roman" w:cs="Times New Roman"/>
          <w:b/>
          <w:bCs/>
          <w:sz w:val="24"/>
          <w:szCs w:val="24"/>
        </w:rPr>
        <w:t>Table 3, Entry 5</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H, Daicel Chemical Industries, Ltd., Eluent: n-Hexane/IPA (98/2); Flow rate: 0.5 mL/min; Detection: UV 254 nm.</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71552" behindDoc="1" locked="0" layoutInCell="1" allowOverlap="1" wp14:anchorId="4A97D3DF" wp14:editId="3DA7EDA6">
            <wp:simplePos x="0" y="0"/>
            <wp:positionH relativeFrom="column">
              <wp:posOffset>2631440</wp:posOffset>
            </wp:positionH>
            <wp:positionV relativeFrom="paragraph">
              <wp:posOffset>29210</wp:posOffset>
            </wp:positionV>
            <wp:extent cx="3059430" cy="1963420"/>
            <wp:effectExtent l="0" t="0" r="7620" b="0"/>
            <wp:wrapTight wrapText="bothSides">
              <wp:wrapPolygon edited="0">
                <wp:start x="0" y="0"/>
                <wp:lineTo x="0" y="21376"/>
                <wp:lineTo x="21519" y="21376"/>
                <wp:lineTo x="21519" y="0"/>
                <wp:lineTo x="0" y="0"/>
              </wp:wrapPolygon>
            </wp:wrapTight>
            <wp:docPr id="6633"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cstate="print">
                      <a:extLst>
                        <a:ext uri="{28A0092B-C50C-407E-A947-70E740481C1C}">
                          <a14:useLocalDpi xmlns:a14="http://schemas.microsoft.com/office/drawing/2010/main" val="0"/>
                        </a:ext>
                      </a:extLst>
                    </a:blip>
                    <a:srcRect l="5534"/>
                    <a:stretch>
                      <a:fillRect/>
                    </a:stretch>
                  </pic:blipFill>
                  <pic:spPr bwMode="auto">
                    <a:xfrm>
                      <a:off x="0" y="0"/>
                      <a:ext cx="3059430" cy="1963420"/>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HPLC trace of the isolated product </w:t>
      </w:r>
      <w:r>
        <w:rPr>
          <w:rFonts w:ascii="Times New Roman" w:hAnsi="Times New Roman" w:cs="Times New Roman"/>
          <w:b/>
          <w:bCs/>
          <w:sz w:val="24"/>
          <w:szCs w:val="24"/>
        </w:rPr>
        <w:t>(Table 3, Entry 5)</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39%     The stereoisomer of amine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obtained in excess: </w:t>
      </w:r>
      <w:r w:rsidRPr="00914E90">
        <w:rPr>
          <w:rFonts w:ascii="Times New Roman" w:hAnsi="Times New Roman" w:cs="Times New Roman"/>
          <w:bCs/>
          <w:i/>
          <w:iCs/>
          <w:sz w:val="24"/>
          <w:szCs w:val="24"/>
        </w:rPr>
        <w:t>S</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pPr w:leftFromText="180" w:rightFromText="180" w:bottomFromText="160" w:vertAnchor="text" w:horzAnchor="page" w:tblpX="6375" w:tblpY="1046"/>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137CAB" w:rsidRDefault="00137CAB" w:rsidP="00137CAB">
            <w:pPr>
              <w:autoSpaceDE w:val="0"/>
              <w:autoSpaceDN w:val="0"/>
              <w:adjustRightInd w:val="0"/>
              <w:spacing w:after="0" w:line="240" w:lineRule="auto"/>
              <w:rPr>
                <w:rFonts w:ascii="Arial" w:hAnsi="Arial" w:cs="Arial"/>
                <w:sz w:val="16"/>
                <w:szCs w:val="16"/>
              </w:rPr>
            </w:pPr>
          </w:p>
        </w:tc>
        <w:tc>
          <w:tcPr>
            <w:tcW w:w="1969"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69"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16.206</w:t>
            </w:r>
          </w:p>
        </w:tc>
        <w:tc>
          <w:tcPr>
            <w:tcW w:w="119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30.50</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69"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18.193</w:t>
            </w:r>
          </w:p>
        </w:tc>
        <w:tc>
          <w:tcPr>
            <w:tcW w:w="119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69.50</w:t>
            </w:r>
          </w:p>
        </w:tc>
      </w:tr>
    </w:tbl>
    <w:p w:rsidR="00137CAB" w:rsidRDefault="00137CAB" w:rsidP="00137CAB">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137CAB" w:rsidRDefault="00137CAB" w:rsidP="00137CAB">
      <w:pPr>
        <w:ind w:firstLine="720"/>
        <w:rPr>
          <w:rFonts w:ascii="Times New Roman" w:hAnsi="Times New Roman" w:cs="Times New Roman"/>
          <w:sz w:val="24"/>
          <w:szCs w:val="24"/>
        </w:rPr>
      </w:pPr>
    </w:p>
    <w:p w:rsidR="00137CAB" w:rsidRDefault="00137CAB" w:rsidP="00137CAB">
      <w:pPr>
        <w:ind w:firstLine="720"/>
        <w:rPr>
          <w:rFonts w:ascii="Times New Roman" w:hAnsi="Times New Roman" w:cs="Times New Roman"/>
          <w:sz w:val="24"/>
          <w:szCs w:val="24"/>
        </w:rPr>
      </w:pPr>
    </w:p>
    <w:p w:rsidR="00137CAB" w:rsidRDefault="00137CAB" w:rsidP="00137CAB">
      <w:pPr>
        <w:ind w:firstLine="720"/>
        <w:rPr>
          <w:rFonts w:ascii="Times New Roman" w:hAnsi="Times New Roman" w:cs="Times New Roman"/>
          <w:sz w:val="24"/>
          <w:szCs w:val="24"/>
        </w:rPr>
      </w:pPr>
    </w:p>
    <w:p w:rsidR="00137CAB" w:rsidRDefault="0021494E" w:rsidP="00137CAB">
      <w:pPr>
        <w:autoSpaceDE w:val="0"/>
        <w:autoSpaceDN w:val="0"/>
        <w:adjustRightInd w:val="0"/>
        <w:spacing w:after="0" w:line="360" w:lineRule="auto"/>
        <w:jc w:val="both"/>
        <w:rPr>
          <w:rFonts w:ascii="Times New Roman" w:hAnsi="Times New Roman" w:cs="Times New Roman"/>
          <w:b/>
          <w:bCs/>
          <w:sz w:val="24"/>
          <w:szCs w:val="24"/>
        </w:rPr>
      </w:pPr>
      <w:r>
        <w:lastRenderedPageBreak/>
        <w:object w:dxaOrig="1440" w:dyaOrig="1440">
          <v:shape id="_x0000_s1041" type="#_x0000_t75" style="position:absolute;left:0;text-align:left;margin-left:102.35pt;margin-top:0;width:89.5pt;height:47.1pt;z-index:251719680"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041" DrawAspect="Content" ObjectID="_1668242369" r:id="rId189"/>
        </w:object>
      </w:r>
      <w:r w:rsidR="00137CAB">
        <w:rPr>
          <w:rFonts w:ascii="Times New Roman" w:hAnsi="Times New Roman" w:cs="Times New Roman"/>
          <w:b/>
          <w:bCs/>
          <w:sz w:val="24"/>
          <w:szCs w:val="24"/>
        </w:rPr>
        <w:t>Table 3, Entry 6</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H, Daicel Chemical Industries, Ltd., Eluent: n-Hexane/IPA (98/2); Flow rate: 0.5 mL/min; Detection: UV 254 nm.</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72576" behindDoc="1" locked="0" layoutInCell="1" allowOverlap="1" wp14:anchorId="6E54D8C3" wp14:editId="480C9A6A">
            <wp:simplePos x="0" y="0"/>
            <wp:positionH relativeFrom="column">
              <wp:posOffset>2560320</wp:posOffset>
            </wp:positionH>
            <wp:positionV relativeFrom="paragraph">
              <wp:posOffset>135255</wp:posOffset>
            </wp:positionV>
            <wp:extent cx="3105785" cy="1772920"/>
            <wp:effectExtent l="0" t="0" r="0" b="0"/>
            <wp:wrapTight wrapText="bothSides">
              <wp:wrapPolygon edited="0">
                <wp:start x="0" y="0"/>
                <wp:lineTo x="0" y="21352"/>
                <wp:lineTo x="21463" y="21352"/>
                <wp:lineTo x="21463" y="0"/>
                <wp:lineTo x="0" y="0"/>
              </wp:wrapPolygon>
            </wp:wrapTight>
            <wp:docPr id="6634"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90" cstate="print">
                      <a:extLst>
                        <a:ext uri="{28A0092B-C50C-407E-A947-70E740481C1C}">
                          <a14:useLocalDpi xmlns:a14="http://schemas.microsoft.com/office/drawing/2010/main" val="0"/>
                        </a:ext>
                      </a:extLst>
                    </a:blip>
                    <a:srcRect l="6010"/>
                    <a:stretch>
                      <a:fillRect/>
                    </a:stretch>
                  </pic:blipFill>
                  <pic:spPr bwMode="auto">
                    <a:xfrm>
                      <a:off x="0" y="0"/>
                      <a:ext cx="3105785" cy="1772920"/>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HPLC trace of the isolated product </w:t>
      </w:r>
      <w:r>
        <w:rPr>
          <w:rFonts w:ascii="Times New Roman" w:hAnsi="Times New Roman" w:cs="Times New Roman"/>
          <w:b/>
          <w:bCs/>
          <w:sz w:val="24"/>
          <w:szCs w:val="24"/>
        </w:rPr>
        <w:t>(Table 3, Entry 6)</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28%     The stereoisomer of amine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obtained in excess: </w:t>
      </w:r>
      <w:r w:rsidRPr="00914E90">
        <w:rPr>
          <w:rFonts w:ascii="Times New Roman" w:hAnsi="Times New Roman" w:cs="Times New Roman"/>
          <w:bCs/>
          <w:i/>
          <w:iCs/>
          <w:sz w:val="24"/>
          <w:szCs w:val="24"/>
        </w:rPr>
        <w:t>S</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p>
    <w:tbl>
      <w:tblPr>
        <w:tblW w:w="3330" w:type="dxa"/>
        <w:tblInd w:w="5379"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6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16.679</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36.02</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18.734</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63.98</w:t>
            </w:r>
          </w:p>
        </w:tc>
      </w:tr>
    </w:tbl>
    <w:p w:rsidR="00137CAB" w:rsidRDefault="00137CAB" w:rsidP="00137CAB">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137CAB" w:rsidRDefault="0021494E" w:rsidP="00137CAB">
      <w:pPr>
        <w:autoSpaceDE w:val="0"/>
        <w:autoSpaceDN w:val="0"/>
        <w:adjustRightInd w:val="0"/>
        <w:spacing w:after="0" w:line="360" w:lineRule="auto"/>
        <w:jc w:val="both"/>
        <w:rPr>
          <w:rFonts w:ascii="Times New Roman" w:hAnsi="Times New Roman" w:cs="Times New Roman"/>
          <w:b/>
          <w:bCs/>
          <w:sz w:val="24"/>
          <w:szCs w:val="24"/>
        </w:rPr>
      </w:pPr>
      <w:r>
        <w:object w:dxaOrig="1440" w:dyaOrig="1440">
          <v:shape id="_x0000_s1042" type="#_x0000_t75" style="position:absolute;left:0;text-align:left;margin-left:92.95pt;margin-top:6.05pt;width:89.5pt;height:47.1pt;z-index:251720704"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042" DrawAspect="Content" ObjectID="_1668242370" r:id="rId191"/>
        </w:object>
      </w:r>
      <w:r w:rsidR="00137CAB">
        <w:rPr>
          <w:rFonts w:ascii="Times New Roman" w:hAnsi="Times New Roman" w:cs="Times New Roman"/>
          <w:b/>
          <w:bCs/>
          <w:sz w:val="24"/>
          <w:szCs w:val="24"/>
        </w:rPr>
        <w:t>Table 3, Entry 7</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H, Daicel Chemical Industries, Ltd., Eluent: n-Hexane/IPA (98/2); Flow rate: 0.5 mL/min; Detection: UV 254 nm.</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73600" behindDoc="1" locked="0" layoutInCell="1" allowOverlap="1" wp14:anchorId="268CABCD" wp14:editId="7DA7A266">
            <wp:simplePos x="0" y="0"/>
            <wp:positionH relativeFrom="column">
              <wp:posOffset>2595880</wp:posOffset>
            </wp:positionH>
            <wp:positionV relativeFrom="paragraph">
              <wp:posOffset>172085</wp:posOffset>
            </wp:positionV>
            <wp:extent cx="3089910" cy="1581785"/>
            <wp:effectExtent l="0" t="0" r="0" b="0"/>
            <wp:wrapTight wrapText="bothSides">
              <wp:wrapPolygon edited="0">
                <wp:start x="0" y="0"/>
                <wp:lineTo x="0" y="21331"/>
                <wp:lineTo x="21440" y="21331"/>
                <wp:lineTo x="21440" y="0"/>
                <wp:lineTo x="0" y="0"/>
              </wp:wrapPolygon>
            </wp:wrapTight>
            <wp:docPr id="6635"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cstate="print">
                      <a:extLst>
                        <a:ext uri="{28A0092B-C50C-407E-A947-70E740481C1C}">
                          <a14:useLocalDpi xmlns:a14="http://schemas.microsoft.com/office/drawing/2010/main" val="0"/>
                        </a:ext>
                      </a:extLst>
                    </a:blip>
                    <a:srcRect l="5560"/>
                    <a:stretch>
                      <a:fillRect/>
                    </a:stretch>
                  </pic:blipFill>
                  <pic:spPr bwMode="auto">
                    <a:xfrm>
                      <a:off x="0" y="0"/>
                      <a:ext cx="3089910" cy="1581785"/>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HPLC trace of the isolated product </w:t>
      </w:r>
      <w:r>
        <w:rPr>
          <w:rFonts w:ascii="Times New Roman" w:hAnsi="Times New Roman" w:cs="Times New Roman"/>
          <w:b/>
          <w:bCs/>
          <w:sz w:val="24"/>
          <w:szCs w:val="24"/>
        </w:rPr>
        <w:t>(Table 3, Entry 7)</w:t>
      </w: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51%     The stereoisomer of amine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obtained in excess: </w:t>
      </w:r>
      <w:r w:rsidRPr="00914E90">
        <w:rPr>
          <w:rFonts w:ascii="Times New Roman" w:hAnsi="Times New Roman" w:cs="Times New Roman"/>
          <w:bCs/>
          <w:i/>
          <w:iCs/>
          <w:sz w:val="24"/>
          <w:szCs w:val="24"/>
        </w:rPr>
        <w:t>R</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tbl>
      <w:tblPr>
        <w:tblpPr w:leftFromText="180" w:rightFromText="180" w:bottomFromText="160" w:vertAnchor="text" w:horzAnchor="page" w:tblpX="6630" w:tblpY="-9"/>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6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16.683</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75.47</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18.828</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24.53</w:t>
            </w:r>
          </w:p>
        </w:tc>
      </w:tr>
    </w:tbl>
    <w:p w:rsidR="00137CAB" w:rsidRDefault="00137CAB" w:rsidP="00137CAB">
      <w:pPr>
        <w:ind w:firstLine="720"/>
        <w:rPr>
          <w:rFonts w:ascii="Times New Roman" w:hAnsi="Times New Roman" w:cs="Times New Roman"/>
          <w:sz w:val="24"/>
          <w:szCs w:val="24"/>
        </w:rPr>
      </w:pPr>
    </w:p>
    <w:p w:rsidR="00137CAB" w:rsidRDefault="00137CAB" w:rsidP="00137CAB">
      <w:pPr>
        <w:ind w:firstLine="720"/>
        <w:rPr>
          <w:rFonts w:ascii="Times New Roman" w:hAnsi="Times New Roman" w:cs="Times New Roman"/>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Table 5, Entry 1</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H, Daicel Chemical Industries, Ltd., Eluent: n-Hexane/IPA (98/2); Flow rate: 0.5 mL/min; Detection: UV 254 nm.</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707392" behindDoc="0" locked="0" layoutInCell="1" allowOverlap="1" wp14:anchorId="230E1579" wp14:editId="6E5A8484">
            <wp:simplePos x="0" y="0"/>
            <wp:positionH relativeFrom="column">
              <wp:posOffset>2482850</wp:posOffset>
            </wp:positionH>
            <wp:positionV relativeFrom="paragraph">
              <wp:posOffset>78105</wp:posOffset>
            </wp:positionV>
            <wp:extent cx="3114675" cy="1724025"/>
            <wp:effectExtent l="0" t="0" r="9525" b="9525"/>
            <wp:wrapTight wrapText="bothSides">
              <wp:wrapPolygon edited="0">
                <wp:start x="0" y="0"/>
                <wp:lineTo x="0" y="21481"/>
                <wp:lineTo x="21534" y="21481"/>
                <wp:lineTo x="21534" y="0"/>
                <wp:lineTo x="0" y="0"/>
              </wp:wrapPolygon>
            </wp:wrapTight>
            <wp:docPr id="6636"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114675" cy="1724025"/>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trace of the racemic mixture</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21494E" w:rsidP="00137CAB">
      <w:pPr>
        <w:autoSpaceDE w:val="0"/>
        <w:autoSpaceDN w:val="0"/>
        <w:adjustRightInd w:val="0"/>
        <w:spacing w:after="0" w:line="360" w:lineRule="auto"/>
        <w:jc w:val="both"/>
        <w:rPr>
          <w:rFonts w:ascii="Times New Roman" w:hAnsi="Times New Roman" w:cs="Times New Roman"/>
          <w:bCs/>
          <w:sz w:val="24"/>
          <w:szCs w:val="24"/>
        </w:rPr>
      </w:pPr>
      <w:r>
        <w:object w:dxaOrig="1440" w:dyaOrig="1440">
          <v:shape id="_x0000_s1043" type="#_x0000_t75" style="position:absolute;left:0;text-align:left;margin-left:31.05pt;margin-top:16.95pt;width:89.5pt;height:47.1pt;z-index:251721728" wrapcoords="15145 939 8690 2817 7697 3757 7697 8452 2979 8922 0 11739 0 17374 1490 20191 2234 20191 3724 20191 4469 20191 6207 16904 9931 15965 19117 10800 19117 8452 21352 939 15145 939" fillcolor="#4f81bd">
            <v:imagedata r:id="rId158" o:title=""/>
            <v:shadow color="#eeece1"/>
            <w10:wrap type="tight"/>
          </v:shape>
          <o:OLEObject Type="Embed" ProgID="ChemDraw.Document.6.0" ShapeID="_x0000_s1043" DrawAspect="Content" ObjectID="_1668242371" r:id="rId193"/>
        </w:object>
      </w:r>
      <w:r w:rsidR="00137CAB">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pPr w:leftFromText="180" w:rightFromText="180" w:bottomFromText="160" w:vertAnchor="text" w:horzAnchor="page" w:tblpX="6379" w:tblpY="552"/>
        <w:tblW w:w="3330" w:type="dxa"/>
        <w:tblLayout w:type="fixed"/>
        <w:tblCellMar>
          <w:left w:w="75" w:type="dxa"/>
          <w:right w:w="75" w:type="dxa"/>
        </w:tblCellMar>
        <w:tblLook w:val="04A0" w:firstRow="1" w:lastRow="0" w:firstColumn="1" w:lastColumn="0" w:noHBand="0" w:noVBand="1"/>
      </w:tblPr>
      <w:tblGrid>
        <w:gridCol w:w="200"/>
        <w:gridCol w:w="1939"/>
        <w:gridCol w:w="1191"/>
      </w:tblGrid>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3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1"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16.531</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49.94</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18.609</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50.06</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5, Entry 1</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(98/2); Flow rate: 0.5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When </w:t>
      </w:r>
      <w:proofErr w:type="spellStart"/>
      <w:r>
        <w:rPr>
          <w:rFonts w:ascii="Times New Roman" w:hAnsi="Times New Roman" w:cs="Times New Roman"/>
          <w:bCs/>
          <w:sz w:val="24"/>
          <w:szCs w:val="24"/>
        </w:rPr>
        <w:t>IrPGMe</w:t>
      </w:r>
      <w:proofErr w:type="spellEnd"/>
      <w:r>
        <w:rPr>
          <w:rFonts w:ascii="Times New Roman" w:hAnsi="Times New Roman" w:cs="Times New Roman"/>
          <w:bCs/>
          <w:sz w:val="24"/>
          <w:szCs w:val="24"/>
        </w:rPr>
        <w:t xml:space="preserve"> was used as a catalyst.                             When </w:t>
      </w:r>
      <w:proofErr w:type="spellStart"/>
      <w:r>
        <w:rPr>
          <w:rFonts w:ascii="Times New Roman" w:hAnsi="Times New Roman" w:cs="Times New Roman"/>
          <w:bCs/>
          <w:sz w:val="24"/>
          <w:szCs w:val="24"/>
        </w:rPr>
        <w:t>IrValMe</w:t>
      </w:r>
      <w:proofErr w:type="spellEnd"/>
      <w:r>
        <w:rPr>
          <w:rFonts w:ascii="Times New Roman" w:hAnsi="Times New Roman" w:cs="Times New Roman"/>
          <w:bCs/>
          <w:sz w:val="24"/>
          <w:szCs w:val="24"/>
        </w:rPr>
        <w:t xml:space="preserve"> was used as a catalyst.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51</w:t>
      </w:r>
      <w:proofErr w:type="gramStart"/>
      <w:r>
        <w:rPr>
          <w:rFonts w:ascii="Times New Roman" w:hAnsi="Times New Roman" w:cs="Times New Roman"/>
          <w:bCs/>
          <w:sz w:val="24"/>
          <w:szCs w:val="24"/>
        </w:rPr>
        <w:t>%  The</w:t>
      </w:r>
      <w:proofErr w:type="gramEnd"/>
      <w:r>
        <w:rPr>
          <w:rFonts w:ascii="Times New Roman" w:hAnsi="Times New Roman" w:cs="Times New Roman"/>
          <w:bCs/>
          <w:sz w:val="24"/>
          <w:szCs w:val="24"/>
        </w:rPr>
        <w:t xml:space="preserve"> stereoisomer of amine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45%  The stereoisomer of amine  obtained in excess: </w:t>
      </w:r>
      <w:r w:rsidRPr="00914E90">
        <w:rPr>
          <w:rFonts w:ascii="Times New Roman" w:hAnsi="Times New Roman" w:cs="Times New Roman"/>
          <w:bCs/>
          <w:i/>
          <w:iCs/>
          <w:sz w:val="24"/>
          <w:szCs w:val="24"/>
        </w:rPr>
        <w:t>R</w:t>
      </w:r>
      <w:r>
        <w:rPr>
          <w:rFonts w:ascii="Times New Roman" w:hAnsi="Times New Roman" w:cs="Times New Roman"/>
          <w:bCs/>
          <w:sz w:val="24"/>
          <w:szCs w:val="24"/>
        </w:rPr>
        <w:t xml:space="preserve">                                                                obtained in excess: </w:t>
      </w:r>
      <w:r w:rsidRPr="00914E90">
        <w:rPr>
          <w:rFonts w:ascii="Times New Roman" w:hAnsi="Times New Roman" w:cs="Times New Roman"/>
          <w:bCs/>
          <w:i/>
          <w:iCs/>
          <w:sz w:val="24"/>
          <w:szCs w:val="24"/>
        </w:rPr>
        <w:t xml:space="preserve">S </w:t>
      </w: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700224" behindDoc="1" locked="0" layoutInCell="1" allowOverlap="1" wp14:anchorId="219AB9AF" wp14:editId="47D2409F">
            <wp:simplePos x="0" y="0"/>
            <wp:positionH relativeFrom="column">
              <wp:posOffset>3113405</wp:posOffset>
            </wp:positionH>
            <wp:positionV relativeFrom="paragraph">
              <wp:posOffset>297815</wp:posOffset>
            </wp:positionV>
            <wp:extent cx="2675890" cy="1494790"/>
            <wp:effectExtent l="0" t="0" r="0" b="0"/>
            <wp:wrapTight wrapText="bothSides">
              <wp:wrapPolygon edited="0">
                <wp:start x="0" y="0"/>
                <wp:lineTo x="0" y="21196"/>
                <wp:lineTo x="21374" y="21196"/>
                <wp:lineTo x="21374" y="0"/>
                <wp:lineTo x="0" y="0"/>
              </wp:wrapPolygon>
            </wp:wrapTight>
            <wp:docPr id="6637"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6" cstate="print">
                      <a:extLst>
                        <a:ext uri="{28A0092B-C50C-407E-A947-70E740481C1C}">
                          <a14:useLocalDpi xmlns:a14="http://schemas.microsoft.com/office/drawing/2010/main" val="0"/>
                        </a:ext>
                      </a:extLst>
                    </a:blip>
                    <a:srcRect l="5270"/>
                    <a:stretch>
                      <a:fillRect/>
                    </a:stretch>
                  </pic:blipFill>
                  <pic:spPr bwMode="auto">
                    <a:xfrm>
                      <a:off x="0" y="0"/>
                      <a:ext cx="2675890" cy="1494790"/>
                    </a:xfrm>
                    <a:prstGeom prst="rect">
                      <a:avLst/>
                    </a:prstGeom>
                    <a:noFill/>
                  </pic:spPr>
                </pic:pic>
              </a:graphicData>
            </a:graphic>
          </wp:anchor>
        </w:drawing>
      </w:r>
      <w:r>
        <w:rPr>
          <w:noProof/>
          <w:lang w:val="en-US"/>
        </w:rPr>
        <w:drawing>
          <wp:anchor distT="0" distB="0" distL="114300" distR="114300" simplePos="0" relativeHeight="251699200" behindDoc="1" locked="0" layoutInCell="1" allowOverlap="1" wp14:anchorId="6805E9A1" wp14:editId="45E0A579">
            <wp:simplePos x="0" y="0"/>
            <wp:positionH relativeFrom="column">
              <wp:posOffset>55245</wp:posOffset>
            </wp:positionH>
            <wp:positionV relativeFrom="paragraph">
              <wp:posOffset>299085</wp:posOffset>
            </wp:positionV>
            <wp:extent cx="2922905" cy="1494790"/>
            <wp:effectExtent l="0" t="0" r="0" b="0"/>
            <wp:wrapTight wrapText="bothSides">
              <wp:wrapPolygon edited="0">
                <wp:start x="0" y="0"/>
                <wp:lineTo x="0" y="21196"/>
                <wp:lineTo x="21398" y="21196"/>
                <wp:lineTo x="21398" y="0"/>
                <wp:lineTo x="0" y="0"/>
              </wp:wrapPolygon>
            </wp:wrapTight>
            <wp:docPr id="6638"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92" cstate="print">
                      <a:extLst>
                        <a:ext uri="{28A0092B-C50C-407E-A947-70E740481C1C}">
                          <a14:useLocalDpi xmlns:a14="http://schemas.microsoft.com/office/drawing/2010/main" val="0"/>
                        </a:ext>
                      </a:extLst>
                    </a:blip>
                    <a:srcRect l="5998"/>
                    <a:stretch>
                      <a:fillRect/>
                    </a:stretch>
                  </pic:blipFill>
                  <pic:spPr bwMode="auto">
                    <a:xfrm>
                      <a:off x="0" y="0"/>
                      <a:ext cx="2922905" cy="1494790"/>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tbl>
      <w:tblPr>
        <w:tblpPr w:leftFromText="180" w:rightFromText="180" w:bottomFromText="160" w:vertAnchor="text" w:horzAnchor="page" w:tblpX="1906" w:tblpY="40"/>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16.683</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75.47</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18.828</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24.53</w:t>
            </w:r>
          </w:p>
        </w:tc>
      </w:tr>
    </w:tbl>
    <w:tbl>
      <w:tblPr>
        <w:tblpPr w:leftFromText="180" w:rightFromText="180" w:bottomFromText="160" w:vertAnchor="text" w:horzAnchor="page" w:tblpX="6946" w:tblpY="40"/>
        <w:tblW w:w="0" w:type="auto"/>
        <w:tblLayout w:type="fixed"/>
        <w:tblCellMar>
          <w:left w:w="75" w:type="dxa"/>
          <w:right w:w="75" w:type="dxa"/>
        </w:tblCellMar>
        <w:tblLook w:val="0600" w:firstRow="0" w:lastRow="0" w:firstColumn="0" w:lastColumn="0" w:noHBand="1" w:noVBand="1"/>
      </w:tblPr>
      <w:tblGrid>
        <w:gridCol w:w="200"/>
        <w:gridCol w:w="1939"/>
        <w:gridCol w:w="1190"/>
      </w:tblGrid>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137CAB" w:rsidRDefault="00137CAB" w:rsidP="00137CAB">
            <w:pPr>
              <w:autoSpaceDE w:val="0"/>
              <w:autoSpaceDN w:val="0"/>
              <w:adjustRightInd w:val="0"/>
              <w:spacing w:after="0" w:line="240" w:lineRule="auto"/>
              <w:jc w:val="center"/>
              <w:rPr>
                <w:rFonts w:ascii="Arial" w:hAnsi="Arial" w:cs="Arial"/>
                <w:sz w:val="16"/>
                <w:szCs w:val="16"/>
              </w:rPr>
            </w:pPr>
          </w:p>
        </w:tc>
        <w:tc>
          <w:tcPr>
            <w:tcW w:w="1939"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w:t>
            </w:r>
          </w:p>
        </w:tc>
        <w:tc>
          <w:tcPr>
            <w:tcW w:w="1939"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16.733</w:t>
            </w:r>
          </w:p>
        </w:tc>
        <w:tc>
          <w:tcPr>
            <w:tcW w:w="119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27.48</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2</w:t>
            </w:r>
          </w:p>
        </w:tc>
        <w:tc>
          <w:tcPr>
            <w:tcW w:w="1939"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18.771</w:t>
            </w:r>
          </w:p>
        </w:tc>
        <w:tc>
          <w:tcPr>
            <w:tcW w:w="119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72.52</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Table 5, Entry 2</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25042">
        <w:rPr>
          <w:rFonts w:ascii="Times New Roman" w:hAnsi="Times New Roman" w:cs="Times New Roman"/>
          <w:bCs/>
          <w:sz w:val="24"/>
          <w:szCs w:val="24"/>
        </w:rPr>
        <w:instrText>ADDIN CSL_CITATION {"citationItems":[{"id":"ITEM-1","itemData":{"DOI":"10.1016/j.tetasy.2014.10.003","ISSN":"1362511X","abstract":"Novel organocatalysts combining carbohydrate and N-formyl-l-valine derivatives were prepared by CuII-catalyzed diazo transfer and CuI-catalyzed azide-alkyne 1,3-dipolar cycloaddition CuAAC click chemistry. It was found that the carbohydrate-based valine-derived formamide organocatalyst had high catalytic activity for the asymmetric reduction of imines with trichlorosilane. The reduction can proceed at room temperature in toluene in high yield (up to 98%) and with excellent enantioselectivity (up to 94%). 'CuAAC' click chemistry is a bridge to link N-formyl-l-valine derived organocatalysts with carbohydrates.","author":[{"dropping-particle":"","family":"Ge","given":"Xin","non-dropping-particle":"","parse-names":false,"suffix":""},{"dropping-particle":"","family":"Qian","given":"Chao","non-dropping-particle":"","parse-names":false,"suffix":""},{"dropping-particle":"","family":"Chen","given":"Xinzhi","non-dropping-particle":"","parse-names":false,"suffix":""}],"container-title":"Tetrahedron Asymmetry","id":"ITEM-1","issue":"22","issued":{"date-parts":[["2014"]]},"page":"1450-1455","title":"Synthesis of novel carbohydrate-based valine-derived formamide organocatalysts by CuAAC click chemistry and their application in asymmetric reduction of imines with trichlorosilane","type":"article-journal","volume":"25"},"uris":["http://www.mendeley.com/documents/?uuid=99a288c8-7ab6-49ff-9617-b63cc43a67f7"]}],"mendeley":{"formattedCitation":"&lt;sup&gt;[12]&lt;/sup&gt;","plainTextFormattedCitation":"[12]","previouslyFormattedCitation":"&lt;sup&gt;[12]&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[12]</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(99/1); Flow rate: 1.0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74624" behindDoc="1" locked="0" layoutInCell="1" allowOverlap="1" wp14:anchorId="5638E095" wp14:editId="5F0C94DC">
            <wp:simplePos x="0" y="0"/>
            <wp:positionH relativeFrom="column">
              <wp:posOffset>2212975</wp:posOffset>
            </wp:positionH>
            <wp:positionV relativeFrom="paragraph">
              <wp:posOffset>3175</wp:posOffset>
            </wp:positionV>
            <wp:extent cx="3415030" cy="1838960"/>
            <wp:effectExtent l="0" t="0" r="0" b="8890"/>
            <wp:wrapTight wrapText="bothSides">
              <wp:wrapPolygon edited="0">
                <wp:start x="0" y="0"/>
                <wp:lineTo x="0" y="21481"/>
                <wp:lineTo x="21447" y="21481"/>
                <wp:lineTo x="21447" y="0"/>
                <wp:lineTo x="0" y="0"/>
              </wp:wrapPolygon>
            </wp:wrapTight>
            <wp:docPr id="6639"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415030" cy="1838960"/>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trace of the racemic mixture</w:t>
      </w:r>
    </w:p>
    <w:p w:rsidR="00137CAB" w:rsidRDefault="0021494E" w:rsidP="00137CAB">
      <w:pPr>
        <w:autoSpaceDE w:val="0"/>
        <w:autoSpaceDN w:val="0"/>
        <w:adjustRightInd w:val="0"/>
        <w:spacing w:after="0" w:line="360" w:lineRule="auto"/>
        <w:jc w:val="both"/>
        <w:rPr>
          <w:rFonts w:ascii="Times New Roman" w:hAnsi="Times New Roman" w:cs="Times New Roman"/>
          <w:bCs/>
          <w:sz w:val="24"/>
          <w:szCs w:val="24"/>
        </w:rPr>
      </w:pPr>
      <w:r>
        <w:object w:dxaOrig="1440" w:dyaOrig="1440">
          <v:shape id="_x0000_s1044" type="#_x0000_t75" style="position:absolute;left:0;text-align:left;margin-left:31.05pt;margin-top:14.8pt;width:78.9pt;height:47.1pt;z-index:251722752" wrapcoords="17053 939 9663 2817 8526 3757 8526 8452 3126 8922 0 11739 0 17374 1705 20191 2558 20191 4263 20191 8811 20191 18758 17374 18758 15965 21316 8452 21600 5165 20747 2817 18758 939 17053 939" fillcolor="#4f81bd">
            <v:imagedata r:id="rId195" o:title=""/>
            <v:shadow color="#eeece1"/>
            <w10:wrap type="tight"/>
          </v:shape>
          <o:OLEObject Type="Embed" ProgID="ChemDraw.Document.6.0" ShapeID="_x0000_s1044" DrawAspect="Content" ObjectID="_1668242372" r:id="rId196"/>
        </w:objec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pPr w:leftFromText="180" w:rightFromText="180" w:bottomFromText="160" w:vertAnchor="text" w:horzAnchor="page" w:tblpX="6416" w:tblpY="100"/>
        <w:tblW w:w="3330" w:type="dxa"/>
        <w:tblLayout w:type="fixed"/>
        <w:tblCellMar>
          <w:left w:w="75" w:type="dxa"/>
          <w:right w:w="75" w:type="dxa"/>
        </w:tblCellMar>
        <w:tblLook w:val="04A0" w:firstRow="1" w:lastRow="0" w:firstColumn="1" w:lastColumn="0" w:noHBand="0" w:noVBand="1"/>
      </w:tblPr>
      <w:tblGrid>
        <w:gridCol w:w="200"/>
        <w:gridCol w:w="1939"/>
        <w:gridCol w:w="1191"/>
      </w:tblGrid>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3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1"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5.312</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49.94</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9.154</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50.06</w:t>
            </w:r>
          </w:p>
        </w:tc>
      </w:tr>
    </w:tbl>
    <w:p w:rsidR="00137CAB" w:rsidRDefault="00137CAB" w:rsidP="00137CAB">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137CAB" w:rsidRDefault="00137CAB" w:rsidP="00137CAB">
      <w:pPr>
        <w:ind w:firstLine="720"/>
        <w:rPr>
          <w:rFonts w:ascii="Times New Roman" w:hAnsi="Times New Roman" w:cs="Times New Roman"/>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5, Entry 2</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25042">
        <w:rPr>
          <w:rFonts w:ascii="Times New Roman" w:hAnsi="Times New Roman" w:cs="Times New Roman"/>
          <w:bCs/>
          <w:sz w:val="24"/>
          <w:szCs w:val="24"/>
        </w:rPr>
        <w:instrText>ADDIN CSL_CITATION {"citationItems":[{"id":"ITEM-1","itemData":{"DOI":"10.1016/j.tetasy.2014.10.003","ISSN":"1362511X","abstract":"Novel organocatalysts combining carbohydrate and N-formyl-l-valine derivatives were prepared by CuII-catalyzed diazo transfer and CuI-catalyzed azide-alkyne 1,3-dipolar cycloaddition CuAAC click chemistry. It was found that the carbohydrate-based valine-derived formamide organocatalyst had high catalytic activity for the asymmetric reduction of imines with trichlorosilane. The reduction can proceed at room temperature in toluene in high yield (up to 98%) and with excellent enantioselectivity (up to 94%). 'CuAAC' click chemistry is a bridge to link N-formyl-l-valine derived organocatalysts with carbohydrates.","author":[{"dropping-particle":"","family":"Ge","given":"Xin","non-dropping-particle":"","parse-names":false,"suffix":""},{"dropping-particle":"","family":"Qian","given":"Chao","non-dropping-particle":"","parse-names":false,"suffix":""},{"dropping-particle":"","family":"Chen","given":"Xinzhi","non-dropping-particle":"","parse-names":false,"suffix":""}],"container-title":"Tetrahedron Asymmetry","id":"ITEM-1","issue":"22","issued":{"date-parts":[["2014"]]},"page":"1450-1455","title":"Synthesis of novel carbohydrate-based valine-derived formamide organocatalysts by CuAAC click chemistry and their application in asymmetric reduction of imines with trichlorosilane","type":"article-journal","volume":"25"},"uris":["http://www.mendeley.com/documents/?uuid=99a288c8-7ab6-49ff-9617-b63cc43a67f7"]}],"mendeley":{"formattedCitation":"&lt;sup&gt;[12]&lt;/sup&gt;","plainTextFormattedCitation":"[12]","previouslyFormattedCitation":"&lt;sup&gt;[12]&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[12]</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(99/1); Flow rate: 1.0 mL/min; Detection: UV 254 nm. </w:t>
      </w:r>
    </w:p>
    <w:p w:rsidR="00137CAB" w:rsidRDefault="00137CAB" w:rsidP="00137CAB">
      <w:pPr>
        <w:rPr>
          <w:rFonts w:ascii="Times New Roman" w:hAnsi="Times New Roman" w:cs="Times New Roman"/>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75648" behindDoc="1" locked="0" layoutInCell="1" allowOverlap="1" wp14:anchorId="00B7A8DF" wp14:editId="20D62A89">
            <wp:simplePos x="0" y="0"/>
            <wp:positionH relativeFrom="column">
              <wp:posOffset>57150</wp:posOffset>
            </wp:positionH>
            <wp:positionV relativeFrom="paragraph">
              <wp:posOffset>895350</wp:posOffset>
            </wp:positionV>
            <wp:extent cx="2818765" cy="1828800"/>
            <wp:effectExtent l="19050" t="0" r="635" b="0"/>
            <wp:wrapTight wrapText="bothSides">
              <wp:wrapPolygon edited="0">
                <wp:start x="-146" y="0"/>
                <wp:lineTo x="-146" y="21375"/>
                <wp:lineTo x="21605" y="21375"/>
                <wp:lineTo x="21605" y="0"/>
                <wp:lineTo x="-146" y="0"/>
              </wp:wrapPolygon>
            </wp:wrapTight>
            <wp:docPr id="6640" name="Picture 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97" cstate="print">
                      <a:extLst>
                        <a:ext uri="{28A0092B-C50C-407E-A947-70E740481C1C}">
                          <a14:useLocalDpi xmlns:a14="http://schemas.microsoft.com/office/drawing/2010/main" val="0"/>
                        </a:ext>
                      </a:extLst>
                    </a:blip>
                    <a:srcRect l="7095"/>
                    <a:stretch>
                      <a:fillRect/>
                    </a:stretch>
                  </pic:blipFill>
                  <pic:spPr bwMode="auto">
                    <a:xfrm>
                      <a:off x="0" y="0"/>
                      <a:ext cx="2818765" cy="1828800"/>
                    </a:xfrm>
                    <a:prstGeom prst="rect">
                      <a:avLst/>
                    </a:prstGeom>
                    <a:noFill/>
                  </pic:spPr>
                </pic:pic>
              </a:graphicData>
            </a:graphic>
          </wp:anchor>
        </w:drawing>
      </w:r>
      <w:r>
        <w:rPr>
          <w:noProof/>
          <w:lang w:val="en-US"/>
        </w:rPr>
        <w:drawing>
          <wp:anchor distT="0" distB="0" distL="114300" distR="114300" simplePos="0" relativeHeight="251676672" behindDoc="1" locked="0" layoutInCell="1" allowOverlap="1" wp14:anchorId="532A9419" wp14:editId="23806F9E">
            <wp:simplePos x="0" y="0"/>
            <wp:positionH relativeFrom="column">
              <wp:posOffset>3095625</wp:posOffset>
            </wp:positionH>
            <wp:positionV relativeFrom="paragraph">
              <wp:posOffset>888365</wp:posOffset>
            </wp:positionV>
            <wp:extent cx="2636520" cy="1693545"/>
            <wp:effectExtent l="19050" t="0" r="0" b="0"/>
            <wp:wrapTight wrapText="bothSides">
              <wp:wrapPolygon edited="0">
                <wp:start x="-156" y="0"/>
                <wp:lineTo x="-156" y="21138"/>
                <wp:lineTo x="21538" y="21138"/>
                <wp:lineTo x="21538" y="0"/>
                <wp:lineTo x="-156" y="0"/>
              </wp:wrapPolygon>
            </wp:wrapTight>
            <wp:docPr id="6641" name="Picture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636520" cy="1693545"/>
                    </a:xfrm>
                    <a:prstGeom prst="rect">
                      <a:avLst/>
                    </a:prstGeom>
                    <a:noFill/>
                  </pic:spPr>
                </pic:pic>
              </a:graphicData>
            </a:graphic>
          </wp:anchor>
        </w:drawing>
      </w:r>
      <w:r>
        <w:rPr>
          <w:rFonts w:ascii="Times New Roman" w:hAnsi="Times New Roman" w:cs="Times New Roman"/>
          <w:bCs/>
          <w:sz w:val="24"/>
          <w:szCs w:val="24"/>
        </w:rPr>
        <w:t xml:space="preserve">When </w:t>
      </w:r>
      <w:proofErr w:type="spellStart"/>
      <w:r>
        <w:rPr>
          <w:rFonts w:ascii="Times New Roman" w:hAnsi="Times New Roman" w:cs="Times New Roman"/>
          <w:bCs/>
          <w:sz w:val="24"/>
          <w:szCs w:val="24"/>
        </w:rPr>
        <w:t>IrPGMe</w:t>
      </w:r>
      <w:proofErr w:type="spellEnd"/>
      <w:r>
        <w:rPr>
          <w:rFonts w:ascii="Times New Roman" w:hAnsi="Times New Roman" w:cs="Times New Roman"/>
          <w:bCs/>
          <w:sz w:val="24"/>
          <w:szCs w:val="24"/>
        </w:rPr>
        <w:t xml:space="preserve"> was used as a catalyst.                             When </w:t>
      </w:r>
      <w:proofErr w:type="spellStart"/>
      <w:r>
        <w:rPr>
          <w:rFonts w:ascii="Times New Roman" w:hAnsi="Times New Roman" w:cs="Times New Roman"/>
          <w:bCs/>
          <w:sz w:val="24"/>
          <w:szCs w:val="24"/>
        </w:rPr>
        <w:t>IrValMe</w:t>
      </w:r>
      <w:proofErr w:type="spellEnd"/>
      <w:r>
        <w:rPr>
          <w:rFonts w:ascii="Times New Roman" w:hAnsi="Times New Roman" w:cs="Times New Roman"/>
          <w:bCs/>
          <w:sz w:val="24"/>
          <w:szCs w:val="24"/>
        </w:rPr>
        <w:t xml:space="preserve"> was used as a catalyst.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45</w:t>
      </w:r>
      <w:proofErr w:type="gramStart"/>
      <w:r>
        <w:rPr>
          <w:rFonts w:ascii="Times New Roman" w:hAnsi="Times New Roman" w:cs="Times New Roman"/>
          <w:bCs/>
          <w:sz w:val="24"/>
          <w:szCs w:val="24"/>
        </w:rPr>
        <w:t>%  The</w:t>
      </w:r>
      <w:proofErr w:type="gramEnd"/>
      <w:r>
        <w:rPr>
          <w:rFonts w:ascii="Times New Roman" w:hAnsi="Times New Roman" w:cs="Times New Roman"/>
          <w:bCs/>
          <w:sz w:val="24"/>
          <w:szCs w:val="24"/>
        </w:rPr>
        <w:t xml:space="preserve"> stereoisomer of amine obtained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33%  The stereoisomer of amine                  in excess: </w:t>
      </w:r>
      <w:r w:rsidRPr="00E03269">
        <w:rPr>
          <w:rFonts w:ascii="Times New Roman" w:hAnsi="Times New Roman" w:cs="Times New Roman"/>
          <w:bCs/>
          <w:i/>
          <w:iCs/>
          <w:sz w:val="24"/>
          <w:szCs w:val="24"/>
        </w:rPr>
        <w:t>S</w:t>
      </w:r>
      <w:r>
        <w:rPr>
          <w:rFonts w:ascii="Times New Roman" w:hAnsi="Times New Roman" w:cs="Times New Roman"/>
          <w:bCs/>
          <w:sz w:val="24"/>
          <w:szCs w:val="24"/>
        </w:rPr>
        <w:t xml:space="preserve">                                                                         obtained in excess: </w:t>
      </w:r>
      <w:r w:rsidRPr="00E03269">
        <w:rPr>
          <w:rFonts w:ascii="Times New Roman" w:hAnsi="Times New Roman" w:cs="Times New Roman"/>
          <w:bCs/>
          <w:i/>
          <w:iCs/>
          <w:sz w:val="24"/>
          <w:szCs w:val="24"/>
        </w:rPr>
        <w:t>R</w:t>
      </w:r>
      <w:r>
        <w:rPr>
          <w:rFonts w:ascii="Times New Roman" w:hAnsi="Times New Roman" w:cs="Times New Roman"/>
          <w:bCs/>
          <w:sz w:val="24"/>
          <w:szCs w:val="24"/>
        </w:rPr>
        <w:t xml:space="preserve">               </w:t>
      </w:r>
    </w:p>
    <w:p w:rsidR="00137CAB" w:rsidRDefault="00137CAB" w:rsidP="00137CAB">
      <w:pPr>
        <w:ind w:firstLine="720"/>
        <w:rPr>
          <w:rFonts w:ascii="Times New Roman" w:hAnsi="Times New Roman" w:cs="Times New Roman"/>
          <w:sz w:val="24"/>
          <w:szCs w:val="24"/>
        </w:rPr>
      </w:pPr>
    </w:p>
    <w:tbl>
      <w:tblPr>
        <w:tblpPr w:leftFromText="180" w:rightFromText="180" w:bottomFromText="160" w:vertAnchor="text" w:horzAnchor="page" w:tblpX="2266" w:tblpY="6"/>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5.504</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72.56</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9.693</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27.44</w:t>
            </w:r>
          </w:p>
        </w:tc>
      </w:tr>
    </w:tbl>
    <w:tbl>
      <w:tblPr>
        <w:tblpPr w:leftFromText="180" w:rightFromText="180" w:bottomFromText="160" w:vertAnchor="text" w:horzAnchor="page" w:tblpX="6946" w:tblpY="6"/>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5.431</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33.57</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9.510</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66.43</w:t>
            </w:r>
          </w:p>
        </w:tc>
      </w:tr>
    </w:tbl>
    <w:p w:rsidR="00137CAB" w:rsidRDefault="00137CAB" w:rsidP="00137CAB">
      <w:pPr>
        <w:ind w:firstLine="720"/>
        <w:rPr>
          <w:rFonts w:ascii="Times New Roman" w:hAnsi="Times New Roman" w:cs="Times New Roman"/>
          <w:sz w:val="24"/>
          <w:szCs w:val="24"/>
        </w:rPr>
      </w:pPr>
    </w:p>
    <w:p w:rsidR="00137CAB" w:rsidRDefault="00137CAB" w:rsidP="00137CAB">
      <w:pPr>
        <w:ind w:firstLine="720"/>
        <w:rPr>
          <w:rFonts w:ascii="Times New Roman" w:hAnsi="Times New Roman" w:cs="Times New Roman"/>
          <w:sz w:val="24"/>
          <w:szCs w:val="24"/>
        </w:rPr>
      </w:pPr>
    </w:p>
    <w:p w:rsidR="00137CAB" w:rsidRDefault="00137CAB" w:rsidP="00137CAB">
      <w:pPr>
        <w:ind w:firstLine="720"/>
        <w:rPr>
          <w:rFonts w:ascii="Times New Roman" w:hAnsi="Times New Roman" w:cs="Times New Roman"/>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Table 5, Entry 3</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77696" behindDoc="1" locked="0" layoutInCell="1" allowOverlap="1" wp14:anchorId="1146CB2E" wp14:editId="63ED61D3">
            <wp:simplePos x="0" y="0"/>
            <wp:positionH relativeFrom="column">
              <wp:posOffset>2311400</wp:posOffset>
            </wp:positionH>
            <wp:positionV relativeFrom="paragraph">
              <wp:posOffset>492125</wp:posOffset>
            </wp:positionV>
            <wp:extent cx="3438525" cy="1995170"/>
            <wp:effectExtent l="0" t="0" r="9525" b="5080"/>
            <wp:wrapTight wrapText="bothSides">
              <wp:wrapPolygon edited="0">
                <wp:start x="0" y="0"/>
                <wp:lineTo x="0" y="21449"/>
                <wp:lineTo x="21540" y="21449"/>
                <wp:lineTo x="21540" y="0"/>
                <wp:lineTo x="0" y="0"/>
              </wp:wrapPolygon>
            </wp:wrapTight>
            <wp:docPr id="6642" name="Picture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438525" cy="1995170"/>
                    </a:xfrm>
                    <a:prstGeom prst="rect">
                      <a:avLst/>
                    </a:prstGeom>
                    <a:noFill/>
                  </pic:spPr>
                </pic:pic>
              </a:graphicData>
            </a:graphic>
          </wp:anchor>
        </w:drawing>
      </w: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(97/3); Flow rate: 1.0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trace of the racemic mixture</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21494E" w:rsidP="00137CAB">
      <w:pPr>
        <w:autoSpaceDE w:val="0"/>
        <w:autoSpaceDN w:val="0"/>
        <w:adjustRightInd w:val="0"/>
        <w:spacing w:after="0" w:line="360" w:lineRule="auto"/>
        <w:jc w:val="both"/>
        <w:rPr>
          <w:rFonts w:ascii="Times New Roman" w:hAnsi="Times New Roman" w:cs="Times New Roman"/>
          <w:bCs/>
          <w:sz w:val="24"/>
          <w:szCs w:val="24"/>
        </w:rPr>
      </w:pPr>
      <w:r>
        <w:object w:dxaOrig="1440" w:dyaOrig="1440">
          <v:shape id="_x0000_s1045" type="#_x0000_t75" style="position:absolute;left:0;text-align:left;margin-left:14.2pt;margin-top:.15pt;width:108.9pt;height:50.7pt;z-index:251723776" wrapcoords="16457 1322 9874 3086 6377 5290 6377 8376 2469 9698 0 12343 0 17633 1029 20278 1851 20278 3086 20278 4114 20278 9463 16310 11109 15429 15634 10139 15634 8376 20983 4849 21189 1763 18514 1322 16457 1322" fillcolor="#4f81bd">
            <v:imagedata r:id="rId200" o:title=""/>
            <v:shadow color="#eeece1"/>
            <w10:wrap type="tight"/>
          </v:shape>
          <o:OLEObject Type="Embed" ProgID="ChemDraw.Document.6.0" ShapeID="_x0000_s1045" DrawAspect="Content" ObjectID="_1668242373" r:id="rId201"/>
        </w:objec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W w:w="3330" w:type="dxa"/>
        <w:tblInd w:w="5381" w:type="dxa"/>
        <w:tblLayout w:type="fixed"/>
        <w:tblCellMar>
          <w:left w:w="75" w:type="dxa"/>
          <w:right w:w="75" w:type="dxa"/>
        </w:tblCellMar>
        <w:tblLook w:val="04A0" w:firstRow="1" w:lastRow="0" w:firstColumn="1" w:lastColumn="0" w:noHBand="0" w:noVBand="1"/>
      </w:tblPr>
      <w:tblGrid>
        <w:gridCol w:w="200"/>
        <w:gridCol w:w="1939"/>
        <w:gridCol w:w="1191"/>
      </w:tblGrid>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3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1"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8.935</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50.03</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9.943</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49.97</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5, Entry 3</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(97/3); Flow rate: 1.0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When </w:t>
      </w:r>
      <w:proofErr w:type="spellStart"/>
      <w:r>
        <w:rPr>
          <w:rFonts w:ascii="Times New Roman" w:hAnsi="Times New Roman" w:cs="Times New Roman"/>
          <w:bCs/>
          <w:sz w:val="24"/>
          <w:szCs w:val="24"/>
        </w:rPr>
        <w:t>IrPGMe</w:t>
      </w:r>
      <w:proofErr w:type="spellEnd"/>
      <w:r>
        <w:rPr>
          <w:rFonts w:ascii="Times New Roman" w:hAnsi="Times New Roman" w:cs="Times New Roman"/>
          <w:bCs/>
          <w:sz w:val="24"/>
          <w:szCs w:val="24"/>
        </w:rPr>
        <w:t xml:space="preserve"> was used as a catalyst.                              When </w:t>
      </w:r>
      <w:proofErr w:type="spellStart"/>
      <w:r>
        <w:rPr>
          <w:rFonts w:ascii="Times New Roman" w:hAnsi="Times New Roman" w:cs="Times New Roman"/>
          <w:bCs/>
          <w:sz w:val="24"/>
          <w:szCs w:val="24"/>
        </w:rPr>
        <w:t>IrValMe</w:t>
      </w:r>
      <w:proofErr w:type="spellEnd"/>
      <w:r>
        <w:rPr>
          <w:rFonts w:ascii="Times New Roman" w:hAnsi="Times New Roman" w:cs="Times New Roman"/>
          <w:bCs/>
          <w:sz w:val="24"/>
          <w:szCs w:val="24"/>
        </w:rPr>
        <w:t xml:space="preserve"> was used as a catalyst.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50</w:t>
      </w:r>
      <w:proofErr w:type="gramStart"/>
      <w:r>
        <w:rPr>
          <w:rFonts w:ascii="Times New Roman" w:hAnsi="Times New Roman" w:cs="Times New Roman"/>
          <w:bCs/>
          <w:sz w:val="24"/>
          <w:szCs w:val="24"/>
        </w:rPr>
        <w:t>%  The</w:t>
      </w:r>
      <w:proofErr w:type="gramEnd"/>
      <w:r>
        <w:rPr>
          <w:rFonts w:ascii="Times New Roman" w:hAnsi="Times New Roman" w:cs="Times New Roman"/>
          <w:bCs/>
          <w:sz w:val="24"/>
          <w:szCs w:val="24"/>
        </w:rPr>
        <w:t xml:space="preserve"> stereoisomer of amine obtained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42%   The stereoisomer of   excess: </w:t>
      </w:r>
      <w:r w:rsidRPr="00E03269">
        <w:rPr>
          <w:rFonts w:ascii="Times New Roman" w:hAnsi="Times New Roman" w:cs="Times New Roman"/>
          <w:bCs/>
          <w:i/>
          <w:iCs/>
          <w:sz w:val="24"/>
          <w:szCs w:val="24"/>
        </w:rPr>
        <w:t>R</w:t>
      </w:r>
      <w:r>
        <w:rPr>
          <w:rFonts w:ascii="Times New Roman" w:hAnsi="Times New Roman" w:cs="Times New Roman"/>
          <w:bCs/>
          <w:sz w:val="24"/>
          <w:szCs w:val="24"/>
        </w:rPr>
        <w:t xml:space="preserve">                                                                            amine obtained in excess: </w:t>
      </w:r>
      <w:r w:rsidRPr="00E03269">
        <w:rPr>
          <w:rFonts w:ascii="Times New Roman" w:hAnsi="Times New Roman" w:cs="Times New Roman"/>
          <w:bCs/>
          <w:i/>
          <w:iCs/>
          <w:sz w:val="24"/>
          <w:szCs w:val="24"/>
        </w:rPr>
        <w:t>S</w:t>
      </w: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61312" behindDoc="1" locked="0" layoutInCell="1" allowOverlap="1" wp14:anchorId="24CECBBF" wp14:editId="2C6B2E09">
            <wp:simplePos x="0" y="0"/>
            <wp:positionH relativeFrom="column">
              <wp:posOffset>2675890</wp:posOffset>
            </wp:positionH>
            <wp:positionV relativeFrom="paragraph">
              <wp:posOffset>179705</wp:posOffset>
            </wp:positionV>
            <wp:extent cx="3072765" cy="1372235"/>
            <wp:effectExtent l="0" t="0" r="0" b="0"/>
            <wp:wrapTight wrapText="bothSides">
              <wp:wrapPolygon edited="0">
                <wp:start x="0" y="0"/>
                <wp:lineTo x="0" y="21290"/>
                <wp:lineTo x="21426" y="21290"/>
                <wp:lineTo x="21426" y="0"/>
                <wp:lineTo x="0" y="0"/>
              </wp:wrapPolygon>
            </wp:wrapTight>
            <wp:docPr id="6643" name="Picture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072765" cy="1372235"/>
                    </a:xfrm>
                    <a:prstGeom prst="rect">
                      <a:avLst/>
                    </a:prstGeom>
                    <a:noFill/>
                  </pic:spPr>
                </pic:pic>
              </a:graphicData>
            </a:graphic>
          </wp:anchor>
        </w:drawing>
      </w:r>
      <w:r>
        <w:rPr>
          <w:noProof/>
          <w:lang w:val="en-US"/>
        </w:rPr>
        <w:drawing>
          <wp:anchor distT="0" distB="0" distL="114300" distR="114300" simplePos="0" relativeHeight="251678720" behindDoc="1" locked="0" layoutInCell="1" allowOverlap="1" wp14:anchorId="26D1EC55" wp14:editId="5E644348">
            <wp:simplePos x="0" y="0"/>
            <wp:positionH relativeFrom="column">
              <wp:posOffset>-248920</wp:posOffset>
            </wp:positionH>
            <wp:positionV relativeFrom="paragraph">
              <wp:posOffset>100330</wp:posOffset>
            </wp:positionV>
            <wp:extent cx="2882900" cy="1661795"/>
            <wp:effectExtent l="0" t="0" r="0" b="0"/>
            <wp:wrapTight wrapText="bothSides">
              <wp:wrapPolygon edited="0">
                <wp:start x="0" y="0"/>
                <wp:lineTo x="0" y="21295"/>
                <wp:lineTo x="21410" y="21295"/>
                <wp:lineTo x="21410" y="0"/>
                <wp:lineTo x="0" y="0"/>
              </wp:wrapPolygon>
            </wp:wrapTight>
            <wp:docPr id="6644" name="Picture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882900" cy="1661795"/>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pPr w:leftFromText="180" w:rightFromText="180" w:bottomFromText="160" w:vertAnchor="text" w:horzAnchor="page" w:tblpX="1926" w:tblpY="272"/>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8.929</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74.97</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9.936</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25.03</w:t>
            </w:r>
          </w:p>
        </w:tc>
      </w:tr>
    </w:tbl>
    <w:tbl>
      <w:tblPr>
        <w:tblpPr w:leftFromText="180" w:rightFromText="180" w:bottomFromText="160" w:vertAnchor="text" w:horzAnchor="page" w:tblpX="6946" w:tblpY="118"/>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8.798</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29.00</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9.787</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71.00</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Table 5, Entry 4</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(97/3); Flow rate: 1.0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79744" behindDoc="1" locked="0" layoutInCell="1" allowOverlap="1" wp14:anchorId="47760928" wp14:editId="164A21DE">
            <wp:simplePos x="0" y="0"/>
            <wp:positionH relativeFrom="column">
              <wp:posOffset>2933065</wp:posOffset>
            </wp:positionH>
            <wp:positionV relativeFrom="paragraph">
              <wp:posOffset>176530</wp:posOffset>
            </wp:positionV>
            <wp:extent cx="2791460" cy="1881505"/>
            <wp:effectExtent l="0" t="0" r="8890" b="4445"/>
            <wp:wrapTight wrapText="bothSides">
              <wp:wrapPolygon edited="0">
                <wp:start x="0" y="0"/>
                <wp:lineTo x="0" y="21432"/>
                <wp:lineTo x="21521" y="21432"/>
                <wp:lineTo x="21521" y="0"/>
                <wp:lineTo x="0" y="0"/>
              </wp:wrapPolygon>
            </wp:wrapTight>
            <wp:docPr id="6645" name="Picture 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791460" cy="1881505"/>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trace of the racemic mixture</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21494E" w:rsidP="00137CAB">
      <w:pPr>
        <w:autoSpaceDE w:val="0"/>
        <w:autoSpaceDN w:val="0"/>
        <w:adjustRightInd w:val="0"/>
        <w:spacing w:after="0" w:line="360" w:lineRule="auto"/>
        <w:jc w:val="both"/>
        <w:rPr>
          <w:rFonts w:ascii="Times New Roman" w:hAnsi="Times New Roman" w:cs="Times New Roman"/>
          <w:bCs/>
          <w:sz w:val="24"/>
          <w:szCs w:val="24"/>
        </w:rPr>
      </w:pPr>
      <w:r>
        <w:object w:dxaOrig="1440" w:dyaOrig="1440">
          <v:shape id="_x0000_s1046" type="#_x0000_t75" style="position:absolute;left:0;text-align:left;margin-left:22.55pt;margin-top:16.1pt;width:78.85pt;height:47.1pt;z-index:251724800" wrapcoords="17053 939 9663 2817 8526 3757 8526 8452 3126 8922 0 11739 0 17374 1705 20191 2558 20191 4263 20191 13074 15965 14211 15965 21316 9391 21600 5165 20747 2817 18758 939 17053 939" fillcolor="#4f81bd">
            <v:imagedata r:id="rId205" o:title=""/>
            <v:shadow color="#eeece1"/>
            <w10:wrap type="tight"/>
          </v:shape>
          <o:OLEObject Type="Embed" ProgID="ChemDraw.Document.6.0" ShapeID="_x0000_s1046" DrawAspect="Content" ObjectID="_1668242374" r:id="rId206"/>
        </w:objec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W w:w="3330" w:type="dxa"/>
        <w:tblInd w:w="5380" w:type="dxa"/>
        <w:tblLayout w:type="fixed"/>
        <w:tblCellMar>
          <w:left w:w="75" w:type="dxa"/>
          <w:right w:w="75" w:type="dxa"/>
        </w:tblCellMar>
        <w:tblLook w:val="04A0" w:firstRow="1" w:lastRow="0" w:firstColumn="1" w:lastColumn="0" w:noHBand="0" w:noVBand="1"/>
      </w:tblPr>
      <w:tblGrid>
        <w:gridCol w:w="200"/>
        <w:gridCol w:w="1939"/>
        <w:gridCol w:w="1191"/>
      </w:tblGrid>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3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1"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7.717</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49.96</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9.108</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50.04</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5, Entry 4</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{"citationItems":[{"id":"ITEM-1","itemData":{"DOI":"10.1002/anie.201606821","ISSN":"15213773","abstract":"An asymmetric reductive amination of ketones using both arylamines and benzhydrazide in the presence of nickel catalysts was developed. A one-pot synthesis of tetrahydroquinoxalines was also developed starting directly from α-ketoaldehydes and 1,2-diaminobenzene. Formic acid was used as a safe and economic surrogate for high-pressure hydrogen gas. Strongly σ-donating bis(alkylphosphine)s are crucial ancillary ligands for both stereoselective hydride insertion and decarboxylation of the formate.","author":[{"dropping-particle":"","family":"Yang","given":"Peng","non-dropping-particle":"","parse-names":false,"suffix":""},{"dropping-particle":"","family":"Lim","given":"Li Hui","non-dropping-particle":"","parse-names":false,"suffix":""},{"dropping-particle":"","family":"Chuanprasit","given":"Pratanphorn","non-dropping-particle":"","parse-names":false,"suffix":""},{"dropping-particle":"","family":"Hirao","given":"Hajime","non-dropping-particle":"","parse-names":false,"suffix":""},{"dropping-particle":"","family":"Zhou","given":"Jianrong Steve","non-dropping-particle":"","parse-names":false,"suffix":""}],"container-title":"Angewandte Chemie - International Edition","id":"ITEM-1","issue":"39","issued":{"date-parts":[["2016"]]},"page":"12083-12087","title":"Nickel-Catalyzed Enantioselective Reductive Amination of Ketones with Both Arylamines and Benzhydrazide","type":"article-journal","volume":"55"},"uris":["http://www.mendeley.com/documents/?uuid=ff1f30f4-ed5f-4b89-b402-ab2816bc53be"]}],"mendeley":{"formattedCitation":"&lt;sup&gt;[9]&lt;/sup&gt;","plainTextFormattedCitation":"[9]","previouslyFormattedCitation":"&lt;sup&gt;[9]&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[9]</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(97/3); Flow rate: 1.0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When </w:t>
      </w:r>
      <w:proofErr w:type="spellStart"/>
      <w:r>
        <w:rPr>
          <w:rFonts w:ascii="Times New Roman" w:hAnsi="Times New Roman" w:cs="Times New Roman"/>
          <w:bCs/>
          <w:sz w:val="24"/>
          <w:szCs w:val="24"/>
        </w:rPr>
        <w:t>IrPGMe</w:t>
      </w:r>
      <w:proofErr w:type="spellEnd"/>
      <w:r>
        <w:rPr>
          <w:rFonts w:ascii="Times New Roman" w:hAnsi="Times New Roman" w:cs="Times New Roman"/>
          <w:bCs/>
          <w:sz w:val="24"/>
          <w:szCs w:val="24"/>
        </w:rPr>
        <w:t xml:space="preserve"> was used as a catalyst.                              When </w:t>
      </w:r>
      <w:proofErr w:type="spellStart"/>
      <w:r>
        <w:rPr>
          <w:rFonts w:ascii="Times New Roman" w:hAnsi="Times New Roman" w:cs="Times New Roman"/>
          <w:bCs/>
          <w:sz w:val="24"/>
          <w:szCs w:val="24"/>
        </w:rPr>
        <w:t>IrValMe</w:t>
      </w:r>
      <w:proofErr w:type="spellEnd"/>
      <w:r>
        <w:rPr>
          <w:rFonts w:ascii="Times New Roman" w:hAnsi="Times New Roman" w:cs="Times New Roman"/>
          <w:bCs/>
          <w:sz w:val="24"/>
          <w:szCs w:val="24"/>
        </w:rPr>
        <w:t xml:space="preserve"> was used as a catalyst.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45</w:t>
      </w:r>
      <w:proofErr w:type="gramStart"/>
      <w:r>
        <w:rPr>
          <w:rFonts w:ascii="Times New Roman" w:hAnsi="Times New Roman" w:cs="Times New Roman"/>
          <w:bCs/>
          <w:sz w:val="24"/>
          <w:szCs w:val="24"/>
        </w:rPr>
        <w:t>%  The</w:t>
      </w:r>
      <w:proofErr w:type="gramEnd"/>
      <w:r>
        <w:rPr>
          <w:rFonts w:ascii="Times New Roman" w:hAnsi="Times New Roman" w:cs="Times New Roman"/>
          <w:bCs/>
          <w:sz w:val="24"/>
          <w:szCs w:val="24"/>
        </w:rPr>
        <w:t xml:space="preserve"> stereoisomer of amine obtained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41%     The stereoisomer of in excess: </w:t>
      </w:r>
      <w:r w:rsidRPr="00E03269">
        <w:rPr>
          <w:rFonts w:ascii="Times New Roman" w:hAnsi="Times New Roman" w:cs="Times New Roman"/>
          <w:bCs/>
          <w:i/>
          <w:iCs/>
          <w:sz w:val="24"/>
          <w:szCs w:val="24"/>
        </w:rPr>
        <w:t xml:space="preserve">R </w:t>
      </w:r>
      <w:r>
        <w:rPr>
          <w:rFonts w:ascii="Times New Roman" w:hAnsi="Times New Roman" w:cs="Times New Roman"/>
          <w:bCs/>
          <w:sz w:val="24"/>
          <w:szCs w:val="24"/>
        </w:rPr>
        <w:t xml:space="preserve">                                                                           amine obtained in excess: </w:t>
      </w:r>
      <w:r w:rsidRPr="00E03269">
        <w:rPr>
          <w:rFonts w:ascii="Times New Roman" w:hAnsi="Times New Roman" w:cs="Times New Roman"/>
          <w:bCs/>
          <w:i/>
          <w:iCs/>
          <w:sz w:val="24"/>
          <w:szCs w:val="24"/>
        </w:rPr>
        <w:t>S</w:t>
      </w: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81792" behindDoc="1" locked="0" layoutInCell="1" allowOverlap="1" wp14:anchorId="35020F6D" wp14:editId="2B1690E8">
            <wp:simplePos x="0" y="0"/>
            <wp:positionH relativeFrom="column">
              <wp:posOffset>2987040</wp:posOffset>
            </wp:positionH>
            <wp:positionV relativeFrom="paragraph">
              <wp:posOffset>179705</wp:posOffset>
            </wp:positionV>
            <wp:extent cx="2707640" cy="1780540"/>
            <wp:effectExtent l="0" t="0" r="0" b="0"/>
            <wp:wrapTight wrapText="bothSides">
              <wp:wrapPolygon edited="0">
                <wp:start x="0" y="0"/>
                <wp:lineTo x="0" y="21261"/>
                <wp:lineTo x="21428" y="21261"/>
                <wp:lineTo x="21428" y="0"/>
                <wp:lineTo x="0" y="0"/>
              </wp:wrapPolygon>
            </wp:wrapTight>
            <wp:docPr id="6646" name="Picture 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07" cstate="print">
                      <a:extLst>
                        <a:ext uri="{28A0092B-C50C-407E-A947-70E740481C1C}">
                          <a14:useLocalDpi xmlns:a14="http://schemas.microsoft.com/office/drawing/2010/main" val="0"/>
                        </a:ext>
                      </a:extLst>
                    </a:blip>
                    <a:srcRect l="7188"/>
                    <a:stretch>
                      <a:fillRect/>
                    </a:stretch>
                  </pic:blipFill>
                  <pic:spPr bwMode="auto">
                    <a:xfrm>
                      <a:off x="0" y="0"/>
                      <a:ext cx="2707640" cy="1780540"/>
                    </a:xfrm>
                    <a:prstGeom prst="rect">
                      <a:avLst/>
                    </a:prstGeom>
                    <a:noFill/>
                  </pic:spPr>
                </pic:pic>
              </a:graphicData>
            </a:graphic>
          </wp:anchor>
        </w:drawing>
      </w:r>
      <w:r>
        <w:rPr>
          <w:noProof/>
          <w:lang w:val="en-US"/>
        </w:rPr>
        <w:drawing>
          <wp:anchor distT="0" distB="0" distL="114300" distR="114300" simplePos="0" relativeHeight="251680768" behindDoc="1" locked="0" layoutInCell="1" allowOverlap="1" wp14:anchorId="1BC1D2A0" wp14:editId="75B9FC65">
            <wp:simplePos x="0" y="0"/>
            <wp:positionH relativeFrom="column">
              <wp:posOffset>35560</wp:posOffset>
            </wp:positionH>
            <wp:positionV relativeFrom="paragraph">
              <wp:posOffset>179705</wp:posOffset>
            </wp:positionV>
            <wp:extent cx="2815590" cy="1820545"/>
            <wp:effectExtent l="0" t="0" r="3810" b="8255"/>
            <wp:wrapTight wrapText="bothSides">
              <wp:wrapPolygon edited="0">
                <wp:start x="0" y="0"/>
                <wp:lineTo x="0" y="21472"/>
                <wp:lineTo x="21483" y="21472"/>
                <wp:lineTo x="21483" y="0"/>
                <wp:lineTo x="0" y="0"/>
              </wp:wrapPolygon>
            </wp:wrapTight>
            <wp:docPr id="6647" name="Picture 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08" cstate="print">
                      <a:extLst>
                        <a:ext uri="{28A0092B-C50C-407E-A947-70E740481C1C}">
                          <a14:useLocalDpi xmlns:a14="http://schemas.microsoft.com/office/drawing/2010/main" val="0"/>
                        </a:ext>
                      </a:extLst>
                    </a:blip>
                    <a:srcRect l="5959"/>
                    <a:stretch>
                      <a:fillRect/>
                    </a:stretch>
                  </pic:blipFill>
                  <pic:spPr bwMode="auto">
                    <a:xfrm>
                      <a:off x="0" y="0"/>
                      <a:ext cx="2815590" cy="1820545"/>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pPr w:leftFromText="180" w:rightFromText="180" w:bottomFromText="160" w:vertAnchor="text" w:horzAnchor="page" w:tblpX="6661" w:tblpYSpec="outside"/>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7.665</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70.50</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9.067</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29.50</w:t>
            </w:r>
          </w:p>
        </w:tc>
      </w:tr>
    </w:tbl>
    <w:tbl>
      <w:tblPr>
        <w:tblpPr w:leftFromText="180" w:rightFromText="180" w:bottomFromText="160" w:vertAnchor="text" w:horzAnchor="page" w:tblpX="2161" w:tblpYSpec="outside"/>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7.697</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27.51</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9.097</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72.49</w:t>
            </w:r>
          </w:p>
        </w:tc>
      </w:tr>
    </w:tbl>
    <w:p w:rsidR="00137CAB" w:rsidRDefault="00137CAB" w:rsidP="00137CAB">
      <w:pPr>
        <w:autoSpaceDE w:val="0"/>
        <w:autoSpaceDN w:val="0"/>
        <w:adjustRightInd w:val="0"/>
        <w:spacing w:after="0" w:line="360" w:lineRule="auto"/>
        <w:jc w:val="both"/>
        <w:rPr>
          <w:rFonts w:ascii="Times New Roman" w:hAnsi="Times New Roman" w:cs="Times New Roman"/>
          <w:b/>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Table</w:t>
      </w:r>
      <w:r>
        <w:rPr>
          <w:rFonts w:ascii="Times New Roman" w:hAnsi="Times New Roman" w:cs="Times New Roman"/>
          <w:bCs/>
          <w:sz w:val="24"/>
          <w:szCs w:val="24"/>
        </w:rPr>
        <w:t xml:space="preserve"> </w:t>
      </w:r>
      <w:r>
        <w:rPr>
          <w:rFonts w:ascii="Times New Roman" w:hAnsi="Times New Roman" w:cs="Times New Roman"/>
          <w:b/>
          <w:bCs/>
          <w:sz w:val="24"/>
          <w:szCs w:val="24"/>
        </w:rPr>
        <w:t>5, Entry 5</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25042">
        <w:rPr>
          <w:rFonts w:ascii="Times New Roman" w:hAnsi="Times New Roman" w:cs="Times New Roman"/>
          <w:bCs/>
          <w:sz w:val="24"/>
          <w:szCs w:val="24"/>
        </w:rPr>
        <w:instrText>ADDIN CSL_CITATION {"citationItems":[{"id":"ITEM-1","itemData":{"DOI":"10.1002/ange.201307789","ISSN":"0044-8249","author":[{"dropping-particle":"","family":"Zhang","given":"Yao","non-dropping-particle":"","parse-names":false,"suffix":""},{"dropping-particle":"","family":"Lim","given":"Ching-Si","non-dropping-particle":"","parse-names":false,"suffix":""},{"dropping-particle":"","family":"Sim","given":"Derek Sui Boon","non-dropping-particle":"","parse-names":false,"suffix":""},{"dropping-particle":"","family":"Pan","given":"Hui-Jie","non-dropping-particle":"","parse-names":false,"suffix":""},{"dropping-particle":"","family":"Zhao","given":"Yu","non-dropping-particle":"","parse-names":false,"suffix":""}],"container-title":"Angewandte Chemie","id":"ITEM-1","issue":"5","issued":{"date-parts":[["2014"]]},"page":"1423-1427","title":"Catalytic Enantioselective Amination of Alcohols by the Use of Borrowing Hydrogen Methodology: Cooperative Catalysis by Iridium and a Chiral Phosphoric Acid","type":"article-journal","volume":"126"},"uris":["http://www.mendeley.com/documents/?uuid=f67dedc4-115d-4311-8e26-bdaaba5d8847"]}],"mendeley":{"formattedCitation":"&lt;sup&gt;[11]&lt;/sup&gt;","plainTextFormattedCitation":"[11]","previouslyFormattedCitation":"&lt;sup&gt;[11]&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[11]</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(98/2); Flow rate: 1.0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82816" behindDoc="1" locked="0" layoutInCell="1" allowOverlap="1" wp14:anchorId="7B149856" wp14:editId="60251FF0">
            <wp:simplePos x="0" y="0"/>
            <wp:positionH relativeFrom="column">
              <wp:posOffset>2834640</wp:posOffset>
            </wp:positionH>
            <wp:positionV relativeFrom="paragraph">
              <wp:posOffset>170180</wp:posOffset>
            </wp:positionV>
            <wp:extent cx="2978785" cy="1786255"/>
            <wp:effectExtent l="0" t="0" r="0" b="4445"/>
            <wp:wrapTight wrapText="bothSides">
              <wp:wrapPolygon edited="0">
                <wp:start x="0" y="0"/>
                <wp:lineTo x="0" y="21423"/>
                <wp:lineTo x="21411" y="21423"/>
                <wp:lineTo x="21411" y="0"/>
                <wp:lineTo x="0" y="0"/>
              </wp:wrapPolygon>
            </wp:wrapTight>
            <wp:docPr id="6648" name="Picture 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978785" cy="1786255"/>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trace of the racemic mixture</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21494E" w:rsidP="00137CAB">
      <w:pPr>
        <w:autoSpaceDE w:val="0"/>
        <w:autoSpaceDN w:val="0"/>
        <w:adjustRightInd w:val="0"/>
        <w:spacing w:after="0" w:line="360" w:lineRule="auto"/>
        <w:jc w:val="both"/>
        <w:rPr>
          <w:rFonts w:ascii="Times New Roman" w:hAnsi="Times New Roman" w:cs="Times New Roman"/>
          <w:bCs/>
          <w:sz w:val="24"/>
          <w:szCs w:val="24"/>
        </w:rPr>
      </w:pPr>
      <w:r>
        <w:object w:dxaOrig="1440" w:dyaOrig="1440">
          <v:shape id="_x0000_s1047" type="#_x0000_t75" style="position:absolute;left:0;text-align:left;margin-left:3.45pt;margin-top:4.2pt;width:126.6pt;height:53.85pt;z-index:251725824" wrapcoords="17174 1246 12216 2077 8321 4985 8321 7892 5134 9138 3010 11631 3010 14538 885 17031 0 18692 0 19938 1593 19938 4426 19938 11331 16200 11154 14538 12570 14538 16466 9554 16466 7892 21069 4569 21246 1662 18944 1246 17174 1246" fillcolor="#4f81bd">
            <v:imagedata r:id="rId210" o:title=""/>
            <v:shadow color="#eeece1"/>
            <w10:wrap type="tight"/>
          </v:shape>
          <o:OLEObject Type="Embed" ProgID="ChemDraw.Document.6.0" ShapeID="_x0000_s1047" DrawAspect="Content" ObjectID="_1668242375" r:id="rId211"/>
        </w:objec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W w:w="3330" w:type="dxa"/>
        <w:tblInd w:w="5380" w:type="dxa"/>
        <w:tblLayout w:type="fixed"/>
        <w:tblCellMar>
          <w:left w:w="75" w:type="dxa"/>
          <w:right w:w="75" w:type="dxa"/>
        </w:tblCellMar>
        <w:tblLook w:val="04A0" w:firstRow="1" w:lastRow="0" w:firstColumn="1" w:lastColumn="0" w:noHBand="0" w:noVBand="1"/>
      </w:tblPr>
      <w:tblGrid>
        <w:gridCol w:w="200"/>
        <w:gridCol w:w="1939"/>
        <w:gridCol w:w="1191"/>
      </w:tblGrid>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3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1"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19.047</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50.10</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22.995</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49.90</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Table</w:t>
      </w:r>
      <w:r>
        <w:rPr>
          <w:rFonts w:ascii="Times New Roman" w:hAnsi="Times New Roman" w:cs="Times New Roman"/>
          <w:bCs/>
          <w:sz w:val="24"/>
          <w:szCs w:val="24"/>
        </w:rPr>
        <w:t xml:space="preserve"> </w:t>
      </w:r>
      <w:r>
        <w:rPr>
          <w:rFonts w:ascii="Times New Roman" w:hAnsi="Times New Roman" w:cs="Times New Roman"/>
          <w:b/>
          <w:bCs/>
          <w:sz w:val="24"/>
          <w:szCs w:val="24"/>
        </w:rPr>
        <w:t>5, Entry 5</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25042">
        <w:rPr>
          <w:rFonts w:ascii="Times New Roman" w:hAnsi="Times New Roman" w:cs="Times New Roman"/>
          <w:bCs/>
          <w:sz w:val="24"/>
          <w:szCs w:val="24"/>
        </w:rPr>
        <w:instrText>ADDIN CSL_CITATION {"citationItems":[{"id":"ITEM-1","itemData":{"DOI":"10.1002/ange.201307789","ISSN":"0044-8249","author":[{"dropping-particle":"","family":"Zhang","given":"Yao","non-dropping-particle":"","parse-names":false,"suffix":""},{"dropping-particle":"","family":"Lim","given":"Ching-Si","non-dropping-particle":"","parse-names":false,"suffix":""},{"dropping-particle":"","family":"Sim","given":"Derek Sui Boon","non-dropping-particle":"","parse-names":false,"suffix":""},{"dropping-particle":"","family":"Pan","given":"Hui-Jie","non-dropping-particle":"","parse-names":false,"suffix":""},{"dropping-particle":"","family":"Zhao","given":"Yu","non-dropping-particle":"","parse-names":false,"suffix":""}],"container-title":"Angewandte Chemie","id":"ITEM-1","issue":"5","issued":{"date-parts":[["2014"]]},"page":"1423-1427","title":"Catalytic Enantioselective Amination of Alcohols by the Use of Borrowing Hydrogen Methodology: Cooperative Catalysis by Iridium and a Chiral Phosphoric Acid","type":"article-journal","volume":"126"},"uris":["http://www.mendeley.com/documents/?uuid=f67dedc4-115d-4311-8e26-bdaaba5d8847"]}],"mendeley":{"formattedCitation":"&lt;sup&gt;[11]&lt;/sup&gt;","plainTextFormattedCitation":"[11]","previouslyFormattedCitation":"&lt;sup&gt;[11]&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[11]</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(98/2); Flow rate: 1.0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When </w:t>
      </w:r>
      <w:proofErr w:type="spellStart"/>
      <w:r>
        <w:rPr>
          <w:rFonts w:ascii="Times New Roman" w:hAnsi="Times New Roman" w:cs="Times New Roman"/>
          <w:bCs/>
          <w:sz w:val="24"/>
          <w:szCs w:val="24"/>
        </w:rPr>
        <w:t>IrPGMe</w:t>
      </w:r>
      <w:proofErr w:type="spellEnd"/>
      <w:r>
        <w:rPr>
          <w:rFonts w:ascii="Times New Roman" w:hAnsi="Times New Roman" w:cs="Times New Roman"/>
          <w:bCs/>
          <w:sz w:val="24"/>
          <w:szCs w:val="24"/>
        </w:rPr>
        <w:t xml:space="preserve"> was used as a catalyst.                               When </w:t>
      </w:r>
      <w:proofErr w:type="spellStart"/>
      <w:r>
        <w:rPr>
          <w:rFonts w:ascii="Times New Roman" w:hAnsi="Times New Roman" w:cs="Times New Roman"/>
          <w:bCs/>
          <w:sz w:val="24"/>
          <w:szCs w:val="24"/>
        </w:rPr>
        <w:t>IrValMe</w:t>
      </w:r>
      <w:proofErr w:type="spellEnd"/>
      <w:r>
        <w:rPr>
          <w:rFonts w:ascii="Times New Roman" w:hAnsi="Times New Roman" w:cs="Times New Roman"/>
          <w:bCs/>
          <w:sz w:val="24"/>
          <w:szCs w:val="24"/>
        </w:rPr>
        <w:t xml:space="preserve"> was used as a catalyst.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47%     The stereoisomer of amine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45%     The stereoisomer of   obtained in excess: </w:t>
      </w:r>
      <w:r w:rsidRPr="00E03269">
        <w:rPr>
          <w:rFonts w:ascii="Times New Roman" w:hAnsi="Times New Roman" w:cs="Times New Roman"/>
          <w:bCs/>
          <w:i/>
          <w:iCs/>
          <w:sz w:val="24"/>
          <w:szCs w:val="24"/>
        </w:rPr>
        <w:t>R</w:t>
      </w:r>
      <w:r>
        <w:rPr>
          <w:rFonts w:ascii="Times New Roman" w:hAnsi="Times New Roman" w:cs="Times New Roman"/>
          <w:bCs/>
          <w:sz w:val="24"/>
          <w:szCs w:val="24"/>
        </w:rPr>
        <w:t xml:space="preserve">                                                             amine obtained in excess: </w:t>
      </w:r>
      <w:r w:rsidRPr="00E03269">
        <w:rPr>
          <w:rFonts w:ascii="Times New Roman" w:hAnsi="Times New Roman" w:cs="Times New Roman"/>
          <w:bCs/>
          <w:i/>
          <w:iCs/>
          <w:sz w:val="24"/>
          <w:szCs w:val="24"/>
        </w:rPr>
        <w:t xml:space="preserve">S </w:t>
      </w: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83840" behindDoc="1" locked="0" layoutInCell="1" allowOverlap="1" wp14:anchorId="0B472E68" wp14:editId="44CBF4B1">
            <wp:simplePos x="0" y="0"/>
            <wp:positionH relativeFrom="column">
              <wp:posOffset>-295275</wp:posOffset>
            </wp:positionH>
            <wp:positionV relativeFrom="paragraph">
              <wp:posOffset>428625</wp:posOffset>
            </wp:positionV>
            <wp:extent cx="2914650" cy="1581150"/>
            <wp:effectExtent l="0" t="0" r="0" b="0"/>
            <wp:wrapTight wrapText="bothSides">
              <wp:wrapPolygon edited="0">
                <wp:start x="0" y="0"/>
                <wp:lineTo x="0" y="21340"/>
                <wp:lineTo x="21459" y="21340"/>
                <wp:lineTo x="21459" y="0"/>
                <wp:lineTo x="0" y="0"/>
              </wp:wrapPolygon>
            </wp:wrapTight>
            <wp:docPr id="6649" name="Picture 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914650" cy="1581150"/>
                    </a:xfrm>
                    <a:prstGeom prst="rect">
                      <a:avLst/>
                    </a:prstGeom>
                    <a:noFill/>
                  </pic:spPr>
                </pic:pic>
              </a:graphicData>
            </a:graphic>
          </wp:anchor>
        </w:drawing>
      </w:r>
      <w:r>
        <w:rPr>
          <w:noProof/>
          <w:lang w:val="en-US"/>
        </w:rPr>
        <w:drawing>
          <wp:anchor distT="0" distB="0" distL="114300" distR="114300" simplePos="0" relativeHeight="251684864" behindDoc="1" locked="0" layoutInCell="1" allowOverlap="1" wp14:anchorId="5F770AE2" wp14:editId="74E95F1C">
            <wp:simplePos x="0" y="0"/>
            <wp:positionH relativeFrom="column">
              <wp:posOffset>2967990</wp:posOffset>
            </wp:positionH>
            <wp:positionV relativeFrom="paragraph">
              <wp:posOffset>410210</wp:posOffset>
            </wp:positionV>
            <wp:extent cx="2700655" cy="1597660"/>
            <wp:effectExtent l="0" t="0" r="4445" b="2540"/>
            <wp:wrapTight wrapText="bothSides">
              <wp:wrapPolygon edited="0">
                <wp:start x="0" y="0"/>
                <wp:lineTo x="0" y="21377"/>
                <wp:lineTo x="21483" y="21377"/>
                <wp:lineTo x="21483" y="0"/>
                <wp:lineTo x="0" y="0"/>
              </wp:wrapPolygon>
            </wp:wrapTight>
            <wp:docPr id="6650" name="Picture 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700655" cy="1597660"/>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pPr w:leftFromText="180" w:rightFromText="180" w:bottomFromText="160" w:vertAnchor="text" w:horzAnchor="page" w:tblpX="1981" w:tblpYSpec="outside"/>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19.241</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73.57</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23.243</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26.43</w:t>
            </w:r>
          </w:p>
        </w:tc>
      </w:tr>
    </w:tbl>
    <w:tbl>
      <w:tblPr>
        <w:tblpPr w:leftFromText="180" w:rightFromText="180" w:bottomFromText="160" w:vertAnchor="text" w:horzAnchor="page" w:tblpX="6661" w:tblpYSpec="outside"/>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18.751</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27.54</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22.596</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72.46</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Table 5, Entry 6</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{"citationItems":[{"id":"ITEM-1","itemData":{"DOI":"10.1002/anie.201808289","ISSN":"15213773","abstract":"We prepared a new class of chiral C2-symmetric bicyclic bisborane catalysts by addition reactions of internal dienes with the Piers borane, HB(C6F5)2, and an analogue, HB(p-C6F4H)2. The dependence of the addition pattern on the reaction temperature allowed us to selectively prepare two diastereomeric catalysts from a single diene precursor. The bisboranes prepared in situ exhibited excellent activity (turnover numbers up to 200 at −40 °C) and enantioselectivity (up to 95 % ee) in imine hydrogenation reactions.","author":[{"dropping-particle":"","family":"Tu","given":"Xian Shuang","non-dropping-particle":"","parse-names":false,"suffix":""},{"dropping-particle":"","family":"Zeng","given":"Ning Ning","non-dropping-particle":"","parse-names":false,"suffix":""},{"dropping-particle":"","family":"Li","given":"Ru Ye","non-dropping-particle":"","parse-names":false,"suffix":""},{"dropping-particle":"","family":"Zhao","given":"Yu Quan","non-dropping-particle":"","parse-names":false,"suffix":""},{"dropping-particle":"","family":"Xie","given":"De Zhen","non-dropping-particle":"","parse-names":false,"suffix":""},{"dropping-particle":"","family":"Peng","given":"Qian","non-dropping-particle":"","parse-names":false,"suffix":""},{"dropping-particle":"","family":"Wang","given":"Xiao Chen","non-dropping-particle":"","parse-names":false,"suffix":""}],"container-title":"Angewandte Chemie - International Edition","id":"ITEM-1","issue":"46","issued":{"date-parts":[["2018"]]},"page":"15096-15100","title":"C2-Symmetric Bicyclic Bisborane Catalysts: Kinetic or Thermodynamic Products of a Reversible Hydroboration of Dienes","type":"article-journal","volume":"57"},"uris":["http://www.mendeley.com/documents/?uuid=807ee5bb-9a31-453f-9061-1d9050a29b6a"]}],"mendeley":{"formattedCitation":"&lt;sup&gt;[13]&lt;/sup&gt;","plainTextFormattedCitation":"[13]","previouslyFormattedCitation":"&lt;sup&gt;[13]&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[13]</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(98/2); Flow rate: 0.5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85888" behindDoc="1" locked="0" layoutInCell="1" allowOverlap="1" wp14:anchorId="37F29B4D" wp14:editId="713CA2A0">
            <wp:simplePos x="0" y="0"/>
            <wp:positionH relativeFrom="column">
              <wp:posOffset>2702560</wp:posOffset>
            </wp:positionH>
            <wp:positionV relativeFrom="paragraph">
              <wp:posOffset>8890</wp:posOffset>
            </wp:positionV>
            <wp:extent cx="3007360" cy="1836420"/>
            <wp:effectExtent l="0" t="0" r="2540" b="0"/>
            <wp:wrapTight wrapText="bothSides">
              <wp:wrapPolygon edited="0">
                <wp:start x="0" y="0"/>
                <wp:lineTo x="0" y="21286"/>
                <wp:lineTo x="21481" y="21286"/>
                <wp:lineTo x="21481" y="0"/>
                <wp:lineTo x="0" y="0"/>
              </wp:wrapPolygon>
            </wp:wrapTight>
            <wp:docPr id="6651" name="Picture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007360" cy="1836420"/>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trace of the racemic mixture</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21494E" w:rsidP="00137CAB">
      <w:pPr>
        <w:autoSpaceDE w:val="0"/>
        <w:autoSpaceDN w:val="0"/>
        <w:adjustRightInd w:val="0"/>
        <w:spacing w:after="0" w:line="360" w:lineRule="auto"/>
        <w:jc w:val="both"/>
        <w:rPr>
          <w:rFonts w:ascii="Times New Roman" w:hAnsi="Times New Roman" w:cs="Times New Roman"/>
          <w:bCs/>
          <w:sz w:val="24"/>
          <w:szCs w:val="24"/>
        </w:rPr>
      </w:pPr>
      <w:r>
        <w:object w:dxaOrig="1440" w:dyaOrig="1440">
          <v:shape id="_x0000_s1048" type="#_x0000_t75" style="position:absolute;left:0;text-align:left;margin-left:41.75pt;margin-top:16.85pt;width:99.2pt;height:46.5pt;z-index:251726848" wrapcoords="18164 1045 12600 3135 11618 3832 11618 6619 2782 9058 0 10452 0 17768 2127 20555 2291 20555 7691 20555 7855 20555 9818 17768 12600 17768 19309 13935 19145 12194 20127 12194 21436 8710 21600 4529 20945 3135 19309 1045 18164 1045" fillcolor="#4f81bd">
            <v:imagedata r:id="rId215" o:title=""/>
            <v:shadow color="#eeece1"/>
            <w10:wrap type="tight"/>
          </v:shape>
          <o:OLEObject Type="Embed" ProgID="ChemDraw.Document.6.0" ShapeID="_x0000_s1048" DrawAspect="Content" ObjectID="_1668242376" r:id="rId216"/>
        </w:objec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pPr w:leftFromText="180" w:rightFromText="180" w:bottomFromText="160" w:vertAnchor="text" w:horzAnchor="page" w:tblpX="6518" w:tblpY="-60"/>
        <w:tblW w:w="3330" w:type="dxa"/>
        <w:tblLayout w:type="fixed"/>
        <w:tblCellMar>
          <w:left w:w="75" w:type="dxa"/>
          <w:right w:w="75" w:type="dxa"/>
        </w:tblCellMar>
        <w:tblLook w:val="04A0" w:firstRow="1" w:lastRow="0" w:firstColumn="1" w:lastColumn="0" w:noHBand="0" w:noVBand="1"/>
      </w:tblPr>
      <w:tblGrid>
        <w:gridCol w:w="200"/>
        <w:gridCol w:w="1939"/>
        <w:gridCol w:w="1191"/>
      </w:tblGrid>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3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1"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32.267</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50.04</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34.377</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49.96</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Table</w:t>
      </w:r>
      <w:r>
        <w:rPr>
          <w:rFonts w:ascii="Times New Roman" w:hAnsi="Times New Roman" w:cs="Times New Roman"/>
          <w:bCs/>
          <w:sz w:val="24"/>
          <w:szCs w:val="24"/>
        </w:rPr>
        <w:t xml:space="preserve"> </w:t>
      </w:r>
      <w:r>
        <w:rPr>
          <w:rFonts w:ascii="Times New Roman" w:hAnsi="Times New Roman" w:cs="Times New Roman"/>
          <w:b/>
          <w:bCs/>
          <w:sz w:val="24"/>
          <w:szCs w:val="24"/>
        </w:rPr>
        <w:t>5, Entry 6</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{"citationItems":[{"id":"ITEM-1","itemData":{"DOI":"10.1002/anie.201808289","ISSN":"15213773","abstract":"We prepared a new class of chiral C2-symmetric bicyclic bisborane catalysts by addition reactions of internal dienes with the Piers borane, HB(C6F5)2, and an analogue, HB(p-C6F4H)2. The dependence of the addition pattern on the reaction temperature allowed us to selectively prepare two diastereomeric catalysts from a single diene precursor. The bisboranes prepared in situ exhibited excellent activity (turnover numbers up to 200 at −40 °C) and enantioselectivity (up to 95 % ee) in imine hydrogenation reactions.","author":[{"dropping-particle":"","family":"Tu","given":"Xian Shuang","non-dropping-particle":"","parse-names":false,"suffix":""},{"dropping-particle":"","family":"Zeng","given":"Ning Ning","non-dropping-particle":"","parse-names":false,"suffix":""},{"dropping-particle":"","family":"Li","given":"Ru Ye","non-dropping-particle":"","parse-names":false,"suffix":""},{"dropping-particle":"","family":"Zhao","given":"Yu Quan","non-dropping-particle":"","parse-names":false,"suffix":""},{"dropping-particle":"","family":"Xie","given":"De Zhen","non-dropping-particle":"","parse-names":false,"suffix":""},{"dropping-particle":"","family":"Peng","given":"Qian","non-dropping-particle":"","parse-names":false,"suffix":""},{"dropping-particle":"","family":"Wang","given":"Xiao Chen","non-dropping-particle":"","parse-names":false,"suffix":""}],"container-title":"Angewandte Chemie - International Edition","id":"ITEM-1","issue":"46","issued":{"date-parts":[["2018"]]},"page":"15096-15100","title":"C2-Symmetric Bicyclic Bisborane Catalysts: Kinetic or Thermodynamic Products of a Reversible Hydroboration of Dienes","type":"article-journal","volume":"57"},"uris":["http://www.mendeley.com/documents/?uuid=807ee5bb-9a31-453f-9061-1d9050a29b6a"]}],"mendeley":{"formattedCitation":"&lt;sup&gt;[13]&lt;/sup&gt;","plainTextFormattedCitation":"[13]","previouslyFormattedCitation":"&lt;sup&gt;[13]&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[13]</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(98/2); Flow rate: 0.5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When </w:t>
      </w:r>
      <w:proofErr w:type="spellStart"/>
      <w:r>
        <w:rPr>
          <w:rFonts w:ascii="Times New Roman" w:hAnsi="Times New Roman" w:cs="Times New Roman"/>
          <w:bCs/>
          <w:sz w:val="24"/>
          <w:szCs w:val="24"/>
        </w:rPr>
        <w:t>IrPGMe</w:t>
      </w:r>
      <w:proofErr w:type="spellEnd"/>
      <w:r>
        <w:rPr>
          <w:rFonts w:ascii="Times New Roman" w:hAnsi="Times New Roman" w:cs="Times New Roman"/>
          <w:bCs/>
          <w:sz w:val="24"/>
          <w:szCs w:val="24"/>
        </w:rPr>
        <w:t xml:space="preserve"> was used as a catalyst.                              When </w:t>
      </w:r>
      <w:proofErr w:type="spellStart"/>
      <w:r>
        <w:rPr>
          <w:rFonts w:ascii="Times New Roman" w:hAnsi="Times New Roman" w:cs="Times New Roman"/>
          <w:bCs/>
          <w:sz w:val="24"/>
          <w:szCs w:val="24"/>
        </w:rPr>
        <w:t>IrValMe</w:t>
      </w:r>
      <w:proofErr w:type="spellEnd"/>
      <w:r>
        <w:rPr>
          <w:rFonts w:ascii="Times New Roman" w:hAnsi="Times New Roman" w:cs="Times New Roman"/>
          <w:bCs/>
          <w:sz w:val="24"/>
          <w:szCs w:val="24"/>
        </w:rPr>
        <w:t xml:space="preserve"> was used as a catalyst.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63</w:t>
      </w:r>
      <w:proofErr w:type="gramStart"/>
      <w:r>
        <w:rPr>
          <w:rFonts w:ascii="Times New Roman" w:hAnsi="Times New Roman" w:cs="Times New Roman"/>
          <w:bCs/>
          <w:sz w:val="24"/>
          <w:szCs w:val="24"/>
        </w:rPr>
        <w:t>%  The</w:t>
      </w:r>
      <w:proofErr w:type="gramEnd"/>
      <w:r>
        <w:rPr>
          <w:rFonts w:ascii="Times New Roman" w:hAnsi="Times New Roman" w:cs="Times New Roman"/>
          <w:bCs/>
          <w:sz w:val="24"/>
          <w:szCs w:val="24"/>
        </w:rPr>
        <w:t xml:space="preserve"> stereoisomer of amine obtained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55%     The stereoisomer of in excess: </w:t>
      </w:r>
      <w:r w:rsidRPr="00E03269">
        <w:rPr>
          <w:rFonts w:ascii="Times New Roman" w:hAnsi="Times New Roman" w:cs="Times New Roman"/>
          <w:bCs/>
          <w:i/>
          <w:iCs/>
          <w:sz w:val="24"/>
          <w:szCs w:val="24"/>
        </w:rPr>
        <w:t>R</w:t>
      </w:r>
      <w:r>
        <w:rPr>
          <w:rFonts w:ascii="Times New Roman" w:hAnsi="Times New Roman" w:cs="Times New Roman"/>
          <w:bCs/>
          <w:sz w:val="24"/>
          <w:szCs w:val="24"/>
        </w:rPr>
        <w:t xml:space="preserve">                                                                          amine obtained in excess: </w:t>
      </w:r>
      <w:r w:rsidRPr="00E03269">
        <w:rPr>
          <w:rFonts w:ascii="Times New Roman" w:hAnsi="Times New Roman" w:cs="Times New Roman"/>
          <w:bCs/>
          <w:i/>
          <w:iCs/>
          <w:sz w:val="24"/>
          <w:szCs w:val="24"/>
        </w:rPr>
        <w:t>S</w:t>
      </w: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59264" behindDoc="1" locked="0" layoutInCell="1" allowOverlap="1" wp14:anchorId="3E37C32B" wp14:editId="7C4729F3">
            <wp:simplePos x="0" y="0"/>
            <wp:positionH relativeFrom="column">
              <wp:posOffset>-36830</wp:posOffset>
            </wp:positionH>
            <wp:positionV relativeFrom="paragraph">
              <wp:posOffset>411480</wp:posOffset>
            </wp:positionV>
            <wp:extent cx="2994025" cy="1629410"/>
            <wp:effectExtent l="0" t="0" r="0" b="8890"/>
            <wp:wrapTight wrapText="bothSides">
              <wp:wrapPolygon edited="0">
                <wp:start x="0" y="0"/>
                <wp:lineTo x="0" y="21465"/>
                <wp:lineTo x="21440" y="21465"/>
                <wp:lineTo x="21440" y="0"/>
                <wp:lineTo x="0" y="0"/>
              </wp:wrapPolygon>
            </wp:wrapTight>
            <wp:docPr id="6652" name="Picture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994025" cy="1629410"/>
                    </a:xfrm>
                    <a:prstGeom prst="rect">
                      <a:avLst/>
                    </a:prstGeom>
                    <a:noFill/>
                  </pic:spPr>
                </pic:pic>
              </a:graphicData>
            </a:graphic>
          </wp:anchor>
        </w:drawing>
      </w:r>
      <w:r>
        <w:rPr>
          <w:noProof/>
          <w:lang w:val="en-US"/>
        </w:rPr>
        <w:drawing>
          <wp:anchor distT="0" distB="0" distL="114300" distR="114300" simplePos="0" relativeHeight="251660288" behindDoc="1" locked="0" layoutInCell="1" allowOverlap="1" wp14:anchorId="51214D9B" wp14:editId="05AB16BE">
            <wp:simplePos x="0" y="0"/>
            <wp:positionH relativeFrom="column">
              <wp:posOffset>2880995</wp:posOffset>
            </wp:positionH>
            <wp:positionV relativeFrom="paragraph">
              <wp:posOffset>403225</wp:posOffset>
            </wp:positionV>
            <wp:extent cx="2978150" cy="1423035"/>
            <wp:effectExtent l="0" t="0" r="0" b="5715"/>
            <wp:wrapTight wrapText="bothSides">
              <wp:wrapPolygon edited="0">
                <wp:start x="0" y="0"/>
                <wp:lineTo x="0" y="21398"/>
                <wp:lineTo x="21416" y="21398"/>
                <wp:lineTo x="21416" y="0"/>
                <wp:lineTo x="0" y="0"/>
              </wp:wrapPolygon>
            </wp:wrapTight>
            <wp:docPr id="6653" name="Picture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978150" cy="1423035"/>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pPr w:leftFromText="180" w:rightFromText="180" w:bottomFromText="160" w:vertAnchor="text" w:horzAnchor="page" w:tblpX="2206" w:tblpY="212"/>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33.425</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18.48</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35.289</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81.52</w:t>
            </w:r>
          </w:p>
        </w:tc>
      </w:tr>
    </w:tbl>
    <w:tbl>
      <w:tblPr>
        <w:tblpPr w:leftFromText="180" w:rightFromText="180" w:bottomFromText="160" w:vertAnchor="text" w:horzAnchor="page" w:tblpX="6766" w:tblpY="32"/>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33.170</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77.49</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35.225</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22.51</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Table</w:t>
      </w:r>
      <w:r>
        <w:rPr>
          <w:rFonts w:ascii="Times New Roman" w:hAnsi="Times New Roman" w:cs="Times New Roman"/>
          <w:bCs/>
          <w:sz w:val="24"/>
          <w:szCs w:val="24"/>
        </w:rPr>
        <w:t xml:space="preserve"> </w:t>
      </w:r>
      <w:r>
        <w:rPr>
          <w:rFonts w:ascii="Times New Roman" w:hAnsi="Times New Roman" w:cs="Times New Roman"/>
          <w:b/>
          <w:bCs/>
          <w:sz w:val="24"/>
          <w:szCs w:val="24"/>
        </w:rPr>
        <w:t>5, Entry 7</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25042">
        <w:rPr>
          <w:rFonts w:ascii="Times New Roman" w:hAnsi="Times New Roman" w:cs="Times New Roman"/>
          <w:bCs/>
          <w:sz w:val="24"/>
          <w:szCs w:val="24"/>
        </w:rPr>
        <w:instrText>ADDIN CSL_CITATION {"citationItems":[{"id":"ITEM-1","itemData":{"DOI":"10.1016/j.tetasy.2014.10.003","ISSN":"1362511X","abstract":"Novel organocatalysts combining carbohydrate and N-formyl-l-valine derivatives were prepared by CuII-catalyzed diazo transfer and CuI-catalyzed azide-alkyne 1,3-dipolar cycloaddition CuAAC click chemistry. It was found that the carbohydrate-based valine-derived formamide organocatalyst had high catalytic activity for the asymmetric reduction of imines with trichlorosilane. The reduction can proceed at room temperature in toluene in high yield (up to 98%) and with excellent enantioselectivity (up to 94%). 'CuAAC' click chemistry is a bridge to link N-formyl-l-valine derived organocatalysts with carbohydrates.","author":[{"dropping-particle":"","family":"Ge","given":"Xin","non-dropping-particle":"","parse-names":false,"suffix":""},{"dropping-particle":"","family":"Qian","given":"Chao","non-dropping-particle":"","parse-names":false,"suffix":""},{"dropping-particle":"","family":"Chen","given":"Xinzhi","non-dropping-particle":"","parse-names":false,"suffix":""}],"container-title":"Tetrahedron Asymmetry","id":"ITEM-1","issue":"22","issued":{"date-parts":[["2014"]]},"page":"1450-1455","title":"Synthesis of novel carbohydrate-based valine-derived formamide organocatalysts by CuAAC click chemistry and their application in asymmetric reduction of imines with trichlorosilane","type":"article-journal","volume":"25"},"uris":["http://www.mendeley.com/documents/?uuid=99a288c8-7ab6-49ff-9617-b63cc43a67f7"]}],"mendeley":{"formattedCitation":"&lt;sup&gt;[12]&lt;/sup&gt;","plainTextFormattedCitation":"[12]","previouslyFormattedCitation":"&lt;sup&gt;[12]&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[12]</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(95/5); Flow rate: 1.0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86912" behindDoc="1" locked="0" layoutInCell="1" allowOverlap="1" wp14:anchorId="0F942BED" wp14:editId="4265DFB7">
            <wp:simplePos x="0" y="0"/>
            <wp:positionH relativeFrom="column">
              <wp:posOffset>2418080</wp:posOffset>
            </wp:positionH>
            <wp:positionV relativeFrom="paragraph">
              <wp:posOffset>231775</wp:posOffset>
            </wp:positionV>
            <wp:extent cx="3210560" cy="1367155"/>
            <wp:effectExtent l="0" t="0" r="8890" b="4445"/>
            <wp:wrapTight wrapText="bothSides">
              <wp:wrapPolygon edited="0">
                <wp:start x="0" y="0"/>
                <wp:lineTo x="0" y="21369"/>
                <wp:lineTo x="21532" y="21369"/>
                <wp:lineTo x="21532" y="0"/>
                <wp:lineTo x="0" y="0"/>
              </wp:wrapPolygon>
            </wp:wrapTight>
            <wp:docPr id="6654" name="Picture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210560" cy="1367155"/>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trace of the racemic mixture</w:t>
      </w:r>
    </w:p>
    <w:p w:rsidR="00137CAB" w:rsidRDefault="0021494E" w:rsidP="00137CAB">
      <w:pPr>
        <w:autoSpaceDE w:val="0"/>
        <w:autoSpaceDN w:val="0"/>
        <w:adjustRightInd w:val="0"/>
        <w:spacing w:after="0" w:line="360" w:lineRule="auto"/>
        <w:jc w:val="both"/>
        <w:rPr>
          <w:rFonts w:ascii="Times New Roman" w:hAnsi="Times New Roman" w:cs="Times New Roman"/>
          <w:bCs/>
          <w:sz w:val="24"/>
          <w:szCs w:val="24"/>
        </w:rPr>
      </w:pPr>
      <w:r>
        <w:object w:dxaOrig="1440" w:dyaOrig="1440">
          <v:shape id="_x0000_s1049" type="#_x0000_t75" style="position:absolute;left:0;text-align:left;margin-left:40.85pt;margin-top:19.9pt;width:95.55pt;height:49.7pt;z-index:251727872" wrapcoords="18028 982 12246 2945 11225 3600 11225 6218 6633 8509 3912 10473 3912 16691 850 17673 0 18655 340 20291 2211 20291 4762 20291 9524 18000 9354 16691 13266 16691 14797 15055 14627 11455 18709 11455 21600 9164 21600 4255 20920 2945 19219 982 18028 982" fillcolor="#4f81bd">
            <v:imagedata r:id="rId220" o:title=""/>
            <v:shadow color="#eeece1"/>
            <w10:wrap type="tight"/>
          </v:shape>
          <o:OLEObject Type="Embed" ProgID="ChemDraw.Document.6.0" ShapeID="_x0000_s1049" DrawAspect="Content" ObjectID="_1668242377" r:id="rId221"/>
        </w:objec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pPr w:leftFromText="180" w:rightFromText="180" w:bottomFromText="160" w:vertAnchor="text" w:horzAnchor="page" w:tblpX="6238" w:tblpY="-6"/>
        <w:tblW w:w="3330" w:type="dxa"/>
        <w:tblLayout w:type="fixed"/>
        <w:tblCellMar>
          <w:left w:w="75" w:type="dxa"/>
          <w:right w:w="75" w:type="dxa"/>
        </w:tblCellMar>
        <w:tblLook w:val="04A0" w:firstRow="1" w:lastRow="0" w:firstColumn="1" w:lastColumn="0" w:noHBand="0" w:noVBand="1"/>
      </w:tblPr>
      <w:tblGrid>
        <w:gridCol w:w="200"/>
        <w:gridCol w:w="1939"/>
        <w:gridCol w:w="1191"/>
      </w:tblGrid>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3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1"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7.636</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50.04</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8.913</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49.96</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Table 5, Entry 7</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25042">
        <w:rPr>
          <w:rFonts w:ascii="Times New Roman" w:hAnsi="Times New Roman" w:cs="Times New Roman"/>
          <w:bCs/>
          <w:sz w:val="24"/>
          <w:szCs w:val="24"/>
        </w:rPr>
        <w:instrText>ADDIN CSL_CITATION {"citationItems":[{"id":"ITEM-1","itemData":{"DOI":"10.1016/j.tetasy.2014.10.003","ISSN":"1362511X","abstract":"Novel organocatalysts combining carbohydrate and N-formyl-l-valine derivatives were prepared by CuII-catalyzed diazo transfer and CuI-catalyzed azide-alkyne 1,3-dipolar cycloaddition CuAAC click chemistry. It was found that the carbohydrate-based valine-derived formamide organocatalyst had high catalytic activity for the asymmetric reduction of imines with trichlorosilane. The reduction can proceed at room temperature in toluene in high yield (up to 98%) and with excellent enantioselectivity (up to 94%). 'CuAAC' click chemistry is a bridge to link N-formyl-l-valine derived organocatalysts with carbohydrates.","author":[{"dropping-particle":"","family":"Ge","given":"Xin","non-dropping-particle":"","parse-names":false,"suffix":""},{"dropping-particle":"","family":"Qian","given":"Chao","non-dropping-particle":"","parse-names":false,"suffix":""},{"dropping-particle":"","family":"Chen","given":"Xinzhi","non-dropping-particle":"","parse-names":false,"suffix":""}],"container-title":"Tetrahedron Asymmetry","id":"ITEM-1","issue":"22","issued":{"date-parts":[["2014"]]},"page":"1450-1455","title":"Synthesis of novel carbohydrate-based valine-derived formamide organocatalysts by CuAAC click chemistry and their application in asymmetric reduction of imines with trichlorosilane","type":"article-journal","volume":"25"},"uris":["http://www.mendeley.com/documents/?uuid=99a288c8-7ab6-49ff-9617-b63cc43a67f7"]}],"mendeley":{"formattedCitation":"&lt;sup&gt;[12]&lt;/sup&gt;","plainTextFormattedCitation":"[12]","previouslyFormattedCitation":"&lt;sup&gt;[12]&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[12]</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(95/5); Flow rate: 1.0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When </w:t>
      </w:r>
      <w:proofErr w:type="spellStart"/>
      <w:r>
        <w:rPr>
          <w:rFonts w:ascii="Times New Roman" w:hAnsi="Times New Roman" w:cs="Times New Roman"/>
          <w:bCs/>
          <w:sz w:val="24"/>
          <w:szCs w:val="24"/>
        </w:rPr>
        <w:t>IrPGMe</w:t>
      </w:r>
      <w:proofErr w:type="spellEnd"/>
      <w:r>
        <w:rPr>
          <w:rFonts w:ascii="Times New Roman" w:hAnsi="Times New Roman" w:cs="Times New Roman"/>
          <w:bCs/>
          <w:sz w:val="24"/>
          <w:szCs w:val="24"/>
        </w:rPr>
        <w:t xml:space="preserve"> was used as a catalyst.                               When </w:t>
      </w:r>
      <w:proofErr w:type="spellStart"/>
      <w:r>
        <w:rPr>
          <w:rFonts w:ascii="Times New Roman" w:hAnsi="Times New Roman" w:cs="Times New Roman"/>
          <w:bCs/>
          <w:sz w:val="24"/>
          <w:szCs w:val="24"/>
        </w:rPr>
        <w:t>IrValMe</w:t>
      </w:r>
      <w:proofErr w:type="spellEnd"/>
      <w:r>
        <w:rPr>
          <w:rFonts w:ascii="Times New Roman" w:hAnsi="Times New Roman" w:cs="Times New Roman"/>
          <w:bCs/>
          <w:sz w:val="24"/>
          <w:szCs w:val="24"/>
        </w:rPr>
        <w:t xml:space="preserve"> was used as a catalyst.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53%     The stereoisomer of amine obtained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46%     The stereoisomer of in excess: </w:t>
      </w:r>
      <w:r w:rsidRPr="00E03269">
        <w:rPr>
          <w:rFonts w:ascii="Times New Roman" w:hAnsi="Times New Roman" w:cs="Times New Roman"/>
          <w:bCs/>
          <w:i/>
          <w:iCs/>
          <w:sz w:val="24"/>
          <w:szCs w:val="24"/>
        </w:rPr>
        <w:t>R</w:t>
      </w:r>
      <w:r>
        <w:rPr>
          <w:rFonts w:ascii="Times New Roman" w:hAnsi="Times New Roman" w:cs="Times New Roman"/>
          <w:bCs/>
          <w:sz w:val="24"/>
          <w:szCs w:val="24"/>
        </w:rPr>
        <w:t xml:space="preserve">                                                                             amine obtained in excess: </w:t>
      </w:r>
      <w:r w:rsidRPr="00E03269">
        <w:rPr>
          <w:rFonts w:ascii="Times New Roman" w:hAnsi="Times New Roman" w:cs="Times New Roman"/>
          <w:bCs/>
          <w:i/>
          <w:iCs/>
          <w:sz w:val="24"/>
          <w:szCs w:val="24"/>
        </w:rPr>
        <w:t>S</w:t>
      </w: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88960" behindDoc="1" locked="0" layoutInCell="1" allowOverlap="1" wp14:anchorId="5944474C" wp14:editId="2B7003F4">
            <wp:simplePos x="0" y="0"/>
            <wp:positionH relativeFrom="column">
              <wp:posOffset>3200400</wp:posOffset>
            </wp:positionH>
            <wp:positionV relativeFrom="paragraph">
              <wp:posOffset>330200</wp:posOffset>
            </wp:positionV>
            <wp:extent cx="2492375" cy="1780540"/>
            <wp:effectExtent l="0" t="0" r="3175" b="0"/>
            <wp:wrapTight wrapText="bothSides">
              <wp:wrapPolygon edited="0">
                <wp:start x="0" y="0"/>
                <wp:lineTo x="0" y="21261"/>
                <wp:lineTo x="21462" y="21261"/>
                <wp:lineTo x="21462" y="0"/>
                <wp:lineTo x="0" y="0"/>
              </wp:wrapPolygon>
            </wp:wrapTight>
            <wp:docPr id="6655" name="Picture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222" cstate="print">
                      <a:extLst>
                        <a:ext uri="{28A0092B-C50C-407E-A947-70E740481C1C}">
                          <a14:useLocalDpi xmlns:a14="http://schemas.microsoft.com/office/drawing/2010/main" val="0"/>
                        </a:ext>
                      </a:extLst>
                    </a:blip>
                    <a:srcRect l="6586"/>
                    <a:stretch>
                      <a:fillRect/>
                    </a:stretch>
                  </pic:blipFill>
                  <pic:spPr bwMode="auto">
                    <a:xfrm>
                      <a:off x="0" y="0"/>
                      <a:ext cx="2492375" cy="1780540"/>
                    </a:xfrm>
                    <a:prstGeom prst="rect">
                      <a:avLst/>
                    </a:prstGeom>
                    <a:noFill/>
                  </pic:spPr>
                </pic:pic>
              </a:graphicData>
            </a:graphic>
          </wp:anchor>
        </w:drawing>
      </w:r>
      <w:r>
        <w:rPr>
          <w:noProof/>
          <w:lang w:val="en-US"/>
        </w:rPr>
        <w:drawing>
          <wp:anchor distT="0" distB="0" distL="114300" distR="114300" simplePos="0" relativeHeight="251687936" behindDoc="1" locked="0" layoutInCell="1" allowOverlap="1" wp14:anchorId="03547D36" wp14:editId="5B5444BA">
            <wp:simplePos x="0" y="0"/>
            <wp:positionH relativeFrom="column">
              <wp:posOffset>194310</wp:posOffset>
            </wp:positionH>
            <wp:positionV relativeFrom="paragraph">
              <wp:posOffset>427355</wp:posOffset>
            </wp:positionV>
            <wp:extent cx="2807970" cy="1423035"/>
            <wp:effectExtent l="0" t="0" r="0" b="5715"/>
            <wp:wrapTight wrapText="bothSides">
              <wp:wrapPolygon edited="0">
                <wp:start x="0" y="0"/>
                <wp:lineTo x="0" y="21398"/>
                <wp:lineTo x="21395" y="21398"/>
                <wp:lineTo x="21395" y="0"/>
                <wp:lineTo x="0" y="0"/>
              </wp:wrapPolygon>
            </wp:wrapTight>
            <wp:docPr id="6656" name="Picture 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223" cstate="print">
                      <a:extLst>
                        <a:ext uri="{28A0092B-C50C-407E-A947-70E740481C1C}">
                          <a14:useLocalDpi xmlns:a14="http://schemas.microsoft.com/office/drawing/2010/main" val="0"/>
                        </a:ext>
                      </a:extLst>
                    </a:blip>
                    <a:srcRect l="6223"/>
                    <a:stretch>
                      <a:fillRect/>
                    </a:stretch>
                  </pic:blipFill>
                  <pic:spPr bwMode="auto">
                    <a:xfrm>
                      <a:off x="0" y="0"/>
                      <a:ext cx="2807970" cy="1423035"/>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pPr w:leftFromText="180" w:rightFromText="180" w:bottomFromText="160" w:vertAnchor="text" w:horzAnchor="page" w:tblpX="2341" w:tblpY="94"/>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7.889</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23.53</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9.381</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76.47</w:t>
            </w:r>
          </w:p>
        </w:tc>
      </w:tr>
    </w:tbl>
    <w:tbl>
      <w:tblPr>
        <w:tblpPr w:leftFromText="180" w:rightFromText="180" w:bottomFromText="160" w:vertAnchor="text" w:horzAnchor="page" w:tblpX="6661" w:tblpY="274"/>
        <w:tblW w:w="3338" w:type="dxa"/>
        <w:tblLayout w:type="fixed"/>
        <w:tblCellMar>
          <w:left w:w="75" w:type="dxa"/>
          <w:right w:w="75" w:type="dxa"/>
        </w:tblCellMar>
        <w:tblLook w:val="04A0" w:firstRow="1" w:lastRow="0" w:firstColumn="1" w:lastColumn="0" w:noHBand="0" w:noVBand="1"/>
      </w:tblPr>
      <w:tblGrid>
        <w:gridCol w:w="178"/>
        <w:gridCol w:w="1970"/>
        <w:gridCol w:w="1190"/>
      </w:tblGrid>
      <w:tr w:rsidR="00137CAB" w:rsidTr="00137CAB">
        <w:tc>
          <w:tcPr>
            <w:tcW w:w="178"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8"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7.820</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72.99</w:t>
            </w:r>
          </w:p>
        </w:tc>
      </w:tr>
      <w:tr w:rsidR="00137CAB" w:rsidTr="00137CAB">
        <w:tc>
          <w:tcPr>
            <w:tcW w:w="178"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9.302</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27.01</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Table 5, Entry 8</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{"citationItems":[{"id":"ITEM-1","itemData":{"DOI":"10.1002/anie.201808289","ISSN":"15213773","abstract":"We prepared a new class of chiral C2-symmetric bicyclic bisborane catalysts by addition reactions of internal dienes with the Piers borane, HB(C6F5)2, and an analogue, HB(p-C6F4H)2. The dependence of the addition pattern on the reaction temperature allowed us to selectively prepare two diastereomeric catalysts from a single diene precursor. The bisboranes prepared in situ exhibited excellent activity (turnover numbers up to 200 at −40 °C) and enantioselectivity (up to 95 % ee) in imine hydrogenation reactions.","author":[{"dropping-particle":"","family":"Tu","given":"Xian Shuang","non-dropping-particle":"","parse-names":false,"suffix":""},{"dropping-particle":"","family":"Zeng","given":"Ning Ning","non-dropping-particle":"","parse-names":false,"suffix":""},{"dropping-particle":"","family":"Li","given":"Ru Ye","non-dropping-particle":"","parse-names":false,"suffix":""},{"dropping-particle":"","family":"Zhao","given":"Yu Quan","non-dropping-particle":"","parse-names":false,"suffix":""},{"dropping-particle":"","family":"Xie","given":"De Zhen","non-dropping-particle":"","parse-names":false,"suffix":""},{"dropping-particle":"","family":"Peng","given":"Qian","non-dropping-particle":"","parse-names":false,"suffix":""},{"dropping-particle":"","family":"Wang","given":"Xiao Chen","non-dropping-particle":"","parse-names":false,"suffix":""}],"container-title":"Angewandte Chemie - International Edition","id":"ITEM-1","issue":"46","issued":{"date-parts":[["2018"]]},"page":"15096-15100","title":"C2-Symmetric Bicyclic Bisborane Catalysts: Kinetic or Thermodynamic Products of a Reversible Hydroboration of Dienes","type":"article-journal","volume":"57"},"uris":["http://www.mendeley.com/documents/?uuid=807ee5bb-9a31-453f-9061-1d9050a29b6a"]}],"mendeley":{"formattedCitation":"&lt;sup&gt;[13]&lt;/sup&gt;","plainTextFormattedCitation":"[13]","previouslyFormattedCitation":"&lt;sup&gt;[13]&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[13]</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(90/10); Flow rate: 0.8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89984" behindDoc="1" locked="0" layoutInCell="1" allowOverlap="1" wp14:anchorId="4ADD71AF" wp14:editId="2C5F1673">
            <wp:simplePos x="0" y="0"/>
            <wp:positionH relativeFrom="column">
              <wp:posOffset>2453640</wp:posOffset>
            </wp:positionH>
            <wp:positionV relativeFrom="paragraph">
              <wp:posOffset>120650</wp:posOffset>
            </wp:positionV>
            <wp:extent cx="3240405" cy="1629410"/>
            <wp:effectExtent l="0" t="0" r="0" b="8890"/>
            <wp:wrapTight wrapText="bothSides">
              <wp:wrapPolygon edited="0">
                <wp:start x="0" y="0"/>
                <wp:lineTo x="0" y="21465"/>
                <wp:lineTo x="21460" y="21465"/>
                <wp:lineTo x="21460" y="0"/>
                <wp:lineTo x="0" y="0"/>
              </wp:wrapPolygon>
            </wp:wrapTight>
            <wp:docPr id="6657" name="Picture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240405" cy="1629410"/>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21494E" w:rsidP="00137CAB">
      <w:pPr>
        <w:autoSpaceDE w:val="0"/>
        <w:autoSpaceDN w:val="0"/>
        <w:adjustRightInd w:val="0"/>
        <w:spacing w:after="0" w:line="360" w:lineRule="auto"/>
        <w:jc w:val="both"/>
        <w:rPr>
          <w:rFonts w:ascii="Times New Roman" w:hAnsi="Times New Roman" w:cs="Times New Roman"/>
          <w:bCs/>
          <w:sz w:val="24"/>
          <w:szCs w:val="24"/>
        </w:rPr>
      </w:pPr>
      <w:r>
        <w:object w:dxaOrig="1440" w:dyaOrig="1440">
          <v:shape id="_x0000_s1050" type="#_x0000_t75" style="position:absolute;left:0;text-align:left;margin-left:19.05pt;margin-top:20pt;width:103.6pt;height:49.7pt;z-index:251728896" fillcolor="#4f81bd">
            <v:imagedata r:id="rId225" o:title=""/>
            <v:shadow color="#eeece1"/>
          </v:shape>
          <o:OLEObject Type="Embed" ProgID="ChemDraw.Document.6.0" ShapeID="_x0000_s1050" DrawAspect="Content" ObjectID="_1668242378" r:id="rId226"/>
        </w:object>
      </w:r>
      <w:r w:rsidR="00137CAB">
        <w:rPr>
          <w:rFonts w:ascii="Times New Roman" w:hAnsi="Times New Roman" w:cs="Times New Roman"/>
          <w:bCs/>
          <w:sz w:val="24"/>
          <w:szCs w:val="24"/>
        </w:rPr>
        <w:t>HPLC trace of the racemic mixture</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pPr w:leftFromText="180" w:rightFromText="180" w:bottomFromText="160" w:vertAnchor="text" w:horzAnchor="page" w:tblpX="6586" w:tblpY="174"/>
        <w:tblW w:w="3330" w:type="dxa"/>
        <w:tblLayout w:type="fixed"/>
        <w:tblCellMar>
          <w:left w:w="75" w:type="dxa"/>
          <w:right w:w="75" w:type="dxa"/>
        </w:tblCellMar>
        <w:tblLook w:val="04A0" w:firstRow="1" w:lastRow="0" w:firstColumn="1" w:lastColumn="0" w:noHBand="0" w:noVBand="1"/>
      </w:tblPr>
      <w:tblGrid>
        <w:gridCol w:w="200"/>
        <w:gridCol w:w="1939"/>
        <w:gridCol w:w="1191"/>
      </w:tblGrid>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3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1"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9.416</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50.01</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10.277</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49.99</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Table 5, Entry 8</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{"citationItems":[{"id":"ITEM-1","itemData":{"DOI":"10.1002/anie.201808289","ISSN":"15213773","abstract":"We prepared a new class of chiral C2-symmetric bicyclic bisborane catalysts by addition reactions of internal dienes with the Piers borane, HB(C6F5)2, and an analogue, HB(p-C6F4H)2. The dependence of the addition pattern on the reaction temperature allowed us to selectively prepare two diastereomeric catalysts from a single diene precursor. The bisboranes prepared in situ exhibited excellent activity (turnover numbers up to 200 at −40 °C) and enantioselectivity (up to 95 % ee) in imine hydrogenation reactions.","author":[{"dropping-particle":"","family":"Tu","given":"Xian Shuang","non-dropping-particle":"","parse-names":false,"suffix":""},{"dropping-particle":"","family":"Zeng","given":"Ning Ning","non-dropping-particle":"","parse-names":false,"suffix":""},{"dropping-particle":"","family":"Li","given":"Ru Ye","non-dropping-particle":"","parse-names":false,"suffix":""},{"dropping-particle":"","family":"Zhao","given":"Yu Quan","non-dropping-particle":"","parse-names":false,"suffix":""},{"dropping-particle":"","family":"Xie","given":"De Zhen","non-dropping-particle":"","parse-names":false,"suffix":""},{"dropping-particle":"","family":"Peng","given":"Qian","non-dropping-particle":"","parse-names":false,"suffix":""},{"dropping-particle":"","family":"Wang","given":"Xiao Chen","non-dropping-particle":"","parse-names":false,"suffix":""}],"container-title":"Angewandte Chemie - International Edition","id":"ITEM-1","issue":"46","issued":{"date-parts":[["2018"]]},"page":"15096-15100","title":"C2-Symmetric Bicyclic Bisborane Catalysts: Kinetic or Thermodynamic Products of a Reversible Hydroboration of Dienes","type":"article-journal","volume":"57"},"uris":["http://www.mendeley.com/documents/?uuid=807ee5bb-9a31-453f-9061-1d9050a29b6a"]}],"mendeley":{"formattedCitation":"&lt;sup&gt;[13]&lt;/sup&gt;","plainTextFormattedCitation":"[13]","previouslyFormattedCitation":"&lt;sup&gt;[13]&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[13]</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(90/10); Flow rate: 0.8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When </w:t>
      </w:r>
      <w:proofErr w:type="spellStart"/>
      <w:r>
        <w:rPr>
          <w:rFonts w:ascii="Times New Roman" w:hAnsi="Times New Roman" w:cs="Times New Roman"/>
          <w:bCs/>
          <w:sz w:val="24"/>
          <w:szCs w:val="24"/>
        </w:rPr>
        <w:t>IrPGMe</w:t>
      </w:r>
      <w:proofErr w:type="spellEnd"/>
      <w:r>
        <w:rPr>
          <w:rFonts w:ascii="Times New Roman" w:hAnsi="Times New Roman" w:cs="Times New Roman"/>
          <w:bCs/>
          <w:sz w:val="24"/>
          <w:szCs w:val="24"/>
        </w:rPr>
        <w:t xml:space="preserve"> was used as a catalyst.                             When </w:t>
      </w:r>
      <w:proofErr w:type="spellStart"/>
      <w:r>
        <w:rPr>
          <w:rFonts w:ascii="Times New Roman" w:hAnsi="Times New Roman" w:cs="Times New Roman"/>
          <w:bCs/>
          <w:sz w:val="24"/>
          <w:szCs w:val="24"/>
        </w:rPr>
        <w:t>IrValMe</w:t>
      </w:r>
      <w:proofErr w:type="spellEnd"/>
      <w:r>
        <w:rPr>
          <w:rFonts w:ascii="Times New Roman" w:hAnsi="Times New Roman" w:cs="Times New Roman"/>
          <w:bCs/>
          <w:sz w:val="24"/>
          <w:szCs w:val="24"/>
        </w:rPr>
        <w:t xml:space="preserve"> was used as a catalyst.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50%     The stereoisomer of amine obtained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38%     The stereoisomer of in excess: </w:t>
      </w:r>
      <w:r w:rsidRPr="00E03269">
        <w:rPr>
          <w:rFonts w:ascii="Times New Roman" w:hAnsi="Times New Roman" w:cs="Times New Roman"/>
          <w:bCs/>
          <w:i/>
          <w:iCs/>
          <w:sz w:val="24"/>
          <w:szCs w:val="24"/>
        </w:rPr>
        <w:t>R</w:t>
      </w:r>
      <w:r>
        <w:rPr>
          <w:rFonts w:ascii="Times New Roman" w:hAnsi="Times New Roman" w:cs="Times New Roman"/>
          <w:bCs/>
          <w:sz w:val="24"/>
          <w:szCs w:val="24"/>
        </w:rPr>
        <w:t xml:space="preserve">                                                                             amine obtained in excess: </w:t>
      </w:r>
      <w:r w:rsidRPr="00E03269">
        <w:rPr>
          <w:rFonts w:ascii="Times New Roman" w:hAnsi="Times New Roman" w:cs="Times New Roman"/>
          <w:bCs/>
          <w:i/>
          <w:iCs/>
          <w:sz w:val="24"/>
          <w:szCs w:val="24"/>
        </w:rPr>
        <w:t>S</w:t>
      </w: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92032" behindDoc="1" locked="0" layoutInCell="1" allowOverlap="1" wp14:anchorId="56ED0561" wp14:editId="5DF43EA4">
            <wp:simplePos x="0" y="0"/>
            <wp:positionH relativeFrom="column">
              <wp:posOffset>3093720</wp:posOffset>
            </wp:positionH>
            <wp:positionV relativeFrom="paragraph">
              <wp:posOffset>250190</wp:posOffset>
            </wp:positionV>
            <wp:extent cx="2580640" cy="1732915"/>
            <wp:effectExtent l="0" t="0" r="0" b="635"/>
            <wp:wrapTight wrapText="bothSides">
              <wp:wrapPolygon edited="0">
                <wp:start x="0" y="0"/>
                <wp:lineTo x="0" y="21370"/>
                <wp:lineTo x="21366" y="21370"/>
                <wp:lineTo x="21366" y="0"/>
                <wp:lineTo x="0" y="0"/>
              </wp:wrapPolygon>
            </wp:wrapTight>
            <wp:docPr id="6658" name="Picture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27" cstate="print">
                      <a:extLst>
                        <a:ext uri="{28A0092B-C50C-407E-A947-70E740481C1C}">
                          <a14:useLocalDpi xmlns:a14="http://schemas.microsoft.com/office/drawing/2010/main" val="0"/>
                        </a:ext>
                      </a:extLst>
                    </a:blip>
                    <a:srcRect l="6311"/>
                    <a:stretch>
                      <a:fillRect/>
                    </a:stretch>
                  </pic:blipFill>
                  <pic:spPr bwMode="auto">
                    <a:xfrm>
                      <a:off x="0" y="0"/>
                      <a:ext cx="2580640" cy="1732915"/>
                    </a:xfrm>
                    <a:prstGeom prst="rect">
                      <a:avLst/>
                    </a:prstGeom>
                    <a:noFill/>
                  </pic:spPr>
                </pic:pic>
              </a:graphicData>
            </a:graphic>
          </wp:anchor>
        </w:drawing>
      </w:r>
      <w:r>
        <w:rPr>
          <w:noProof/>
          <w:lang w:val="en-US"/>
        </w:rPr>
        <w:drawing>
          <wp:anchor distT="0" distB="0" distL="114300" distR="114300" simplePos="0" relativeHeight="251691008" behindDoc="1" locked="0" layoutInCell="1" allowOverlap="1" wp14:anchorId="7E1402B3" wp14:editId="60B88729">
            <wp:simplePos x="0" y="0"/>
            <wp:positionH relativeFrom="column">
              <wp:posOffset>71120</wp:posOffset>
            </wp:positionH>
            <wp:positionV relativeFrom="paragraph">
              <wp:posOffset>250190</wp:posOffset>
            </wp:positionV>
            <wp:extent cx="2954655" cy="1876425"/>
            <wp:effectExtent l="0" t="0" r="0" b="9525"/>
            <wp:wrapTight wrapText="bothSides">
              <wp:wrapPolygon edited="0">
                <wp:start x="0" y="0"/>
                <wp:lineTo x="0" y="21490"/>
                <wp:lineTo x="21447" y="21490"/>
                <wp:lineTo x="21447" y="0"/>
                <wp:lineTo x="0" y="0"/>
              </wp:wrapPolygon>
            </wp:wrapTight>
            <wp:docPr id="6659" name="Picture 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28" cstate="print">
                      <a:extLst>
                        <a:ext uri="{28A0092B-C50C-407E-A947-70E740481C1C}">
                          <a14:useLocalDpi xmlns:a14="http://schemas.microsoft.com/office/drawing/2010/main" val="0"/>
                        </a:ext>
                      </a:extLst>
                    </a:blip>
                    <a:srcRect l="5701"/>
                    <a:stretch>
                      <a:fillRect/>
                    </a:stretch>
                  </pic:blipFill>
                  <pic:spPr bwMode="auto">
                    <a:xfrm>
                      <a:off x="0" y="0"/>
                      <a:ext cx="2954655" cy="1876425"/>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pPr w:leftFromText="180" w:rightFromText="180" w:bottomFromText="160" w:vertAnchor="text" w:horzAnchor="page" w:tblpX="2341" w:tblpY="-2"/>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9.500</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25.00</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10.352</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75.00</w:t>
            </w:r>
          </w:p>
        </w:tc>
      </w:tr>
    </w:tbl>
    <w:tbl>
      <w:tblPr>
        <w:tblpPr w:leftFromText="180" w:rightFromText="180" w:bottomFromText="160" w:vertAnchor="text" w:horzAnchor="page" w:tblpX="6661" w:tblpY="-2"/>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FF2AAA"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FF2AAA" w:rsidRDefault="00FF2AAA" w:rsidP="00FF2AAA">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FF2AAA" w:rsidRPr="00421B5D" w:rsidRDefault="00FF2AAA" w:rsidP="00FF2AAA">
            <w:pPr>
              <w:autoSpaceDE w:val="0"/>
              <w:autoSpaceDN w:val="0"/>
              <w:adjustRightInd w:val="0"/>
              <w:spacing w:after="0" w:line="240" w:lineRule="auto"/>
              <w:jc w:val="right"/>
              <w:rPr>
                <w:rFonts w:ascii="Arial" w:hAnsi="Arial" w:cs="Arial"/>
                <w:sz w:val="16"/>
                <w:szCs w:val="16"/>
              </w:rPr>
            </w:pPr>
            <w:r w:rsidRPr="00421B5D">
              <w:rPr>
                <w:rFonts w:ascii="Arial" w:hAnsi="Arial" w:cs="Arial"/>
                <w:color w:val="000000"/>
                <w:sz w:val="16"/>
                <w:szCs w:val="16"/>
              </w:rPr>
              <w:t>9.574</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FF2AAA" w:rsidRPr="00421B5D" w:rsidRDefault="00FF2AAA" w:rsidP="00FF2AAA">
            <w:pPr>
              <w:autoSpaceDE w:val="0"/>
              <w:autoSpaceDN w:val="0"/>
              <w:adjustRightInd w:val="0"/>
              <w:spacing w:after="0" w:line="240" w:lineRule="auto"/>
              <w:jc w:val="right"/>
              <w:rPr>
                <w:rFonts w:ascii="Arial" w:hAnsi="Arial" w:cs="Arial"/>
                <w:sz w:val="16"/>
                <w:szCs w:val="16"/>
              </w:rPr>
            </w:pPr>
            <w:r w:rsidRPr="00421B5D">
              <w:rPr>
                <w:rFonts w:ascii="Arial" w:hAnsi="Arial" w:cs="Arial"/>
                <w:color w:val="000000"/>
                <w:sz w:val="16"/>
                <w:szCs w:val="16"/>
              </w:rPr>
              <w:t>69.07</w:t>
            </w:r>
          </w:p>
        </w:tc>
      </w:tr>
      <w:tr w:rsidR="00FF2AAA"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FF2AAA" w:rsidRDefault="00FF2AAA" w:rsidP="00FF2AAA">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FF2AAA" w:rsidRPr="00421B5D" w:rsidRDefault="00FF2AAA" w:rsidP="00FF2AAA">
            <w:pPr>
              <w:autoSpaceDE w:val="0"/>
              <w:autoSpaceDN w:val="0"/>
              <w:adjustRightInd w:val="0"/>
              <w:spacing w:after="0" w:line="240" w:lineRule="auto"/>
              <w:jc w:val="right"/>
              <w:rPr>
                <w:rFonts w:ascii="Arial" w:hAnsi="Arial" w:cs="Arial"/>
                <w:sz w:val="16"/>
                <w:szCs w:val="16"/>
              </w:rPr>
            </w:pPr>
            <w:r w:rsidRPr="00421B5D">
              <w:rPr>
                <w:rFonts w:ascii="Arial" w:hAnsi="Arial" w:cs="Arial"/>
                <w:color w:val="000000"/>
                <w:sz w:val="16"/>
                <w:szCs w:val="16"/>
              </w:rPr>
              <w:t>10.445</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FF2AAA" w:rsidRPr="00421B5D" w:rsidRDefault="00FF2AAA" w:rsidP="00FF2AAA">
            <w:pPr>
              <w:autoSpaceDE w:val="0"/>
              <w:autoSpaceDN w:val="0"/>
              <w:adjustRightInd w:val="0"/>
              <w:spacing w:after="0" w:line="240" w:lineRule="auto"/>
              <w:jc w:val="right"/>
              <w:rPr>
                <w:rFonts w:ascii="Arial" w:hAnsi="Arial" w:cs="Arial"/>
                <w:sz w:val="16"/>
                <w:szCs w:val="16"/>
              </w:rPr>
            </w:pPr>
            <w:r w:rsidRPr="00421B5D">
              <w:rPr>
                <w:rFonts w:ascii="Arial" w:hAnsi="Arial" w:cs="Arial"/>
                <w:color w:val="000000"/>
                <w:sz w:val="16"/>
                <w:szCs w:val="16"/>
              </w:rPr>
              <w:t>30.93</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Table</w:t>
      </w:r>
      <w:r>
        <w:rPr>
          <w:rFonts w:ascii="Times New Roman" w:hAnsi="Times New Roman" w:cs="Times New Roman"/>
          <w:bCs/>
          <w:sz w:val="24"/>
          <w:szCs w:val="24"/>
        </w:rPr>
        <w:t xml:space="preserve"> </w:t>
      </w:r>
      <w:r>
        <w:rPr>
          <w:rFonts w:ascii="Times New Roman" w:hAnsi="Times New Roman" w:cs="Times New Roman"/>
          <w:b/>
          <w:bCs/>
          <w:sz w:val="24"/>
          <w:szCs w:val="24"/>
        </w:rPr>
        <w:t>5, Entry 9</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{"citationItems":[{"id":"ITEM-1","itemData":{"DOI":"10.1039/c8ob00023a","ISSN":"14770520","abstract":"Highly efficient transfer hydrogenations of imines were realized with as low as 0.1 mol% of B(C6F5)3 by using Hantzsch esters as a hydrogen source, furnishing a variety of amines in 80-99% yields. For the asymmetric transfer hydrogenations, up to 38% ee was obtained with chiral diene-derived boron Lewis acids.","author":[{"dropping-particle":"","family":"Wang","given":"Qiaotian","non-dropping-particle":"","parse-names":false,"suffix":""},{"dropping-particle":"","family":"Chen","given":"Jingjing","non-dropping-particle":"","parse-names":false,"suffix":""},{"dropping-particle":"","family":"Feng","given":"Xiangqing","non-dropping-particle":"","parse-names":false,"suffix":""},{"dropping-particle":"","family":"Du","given":"Haifeng","non-dropping-particle":"","parse-names":false,"suffix":""}],"container-title":"Organic and Biomolecular Chemistry","id":"ITEM-1","issue":"9","issued":{"date-parts":[["2018"]]},"page":"1448-1451","publisher":"Royal Society of Chemistry","title":"B(C6F5)3-catalyzed transfer hydrogenations of imines with Hantzsch esters","type":"article-journal","volume":"16"},"uris":["http://www.mendeley.com/documents/?uuid=1663d1a7-413d-40ad-8f1c-fb56fa36b4c5"]}],"mendeley":{"formattedCitation":"&lt;sup&gt;[14]&lt;/sup&gt;","plainTextFormattedCitation":"[14]","previouslyFormattedCitation":"&lt;sup&gt;[14]&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[14]</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(99/1); Flow rate: 1.0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93056" behindDoc="1" locked="0" layoutInCell="1" allowOverlap="1" wp14:anchorId="22260CBC" wp14:editId="28C33DCC">
            <wp:simplePos x="0" y="0"/>
            <wp:positionH relativeFrom="column">
              <wp:posOffset>2631440</wp:posOffset>
            </wp:positionH>
            <wp:positionV relativeFrom="paragraph">
              <wp:posOffset>10795</wp:posOffset>
            </wp:positionV>
            <wp:extent cx="2970530" cy="1772920"/>
            <wp:effectExtent l="0" t="0" r="1270" b="0"/>
            <wp:wrapTight wrapText="bothSides">
              <wp:wrapPolygon edited="0">
                <wp:start x="0" y="0"/>
                <wp:lineTo x="0" y="21352"/>
                <wp:lineTo x="21471" y="21352"/>
                <wp:lineTo x="21471" y="0"/>
                <wp:lineTo x="0" y="0"/>
              </wp:wrapPolygon>
            </wp:wrapTight>
            <wp:docPr id="6660" name="Picture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29" cstate="print">
                      <a:extLst>
                        <a:ext uri="{28A0092B-C50C-407E-A947-70E740481C1C}">
                          <a14:useLocalDpi xmlns:a14="http://schemas.microsoft.com/office/drawing/2010/main" val="0"/>
                        </a:ext>
                      </a:extLst>
                    </a:blip>
                    <a:srcRect l="6174"/>
                    <a:stretch>
                      <a:fillRect/>
                    </a:stretch>
                  </pic:blipFill>
                  <pic:spPr bwMode="auto">
                    <a:xfrm>
                      <a:off x="0" y="0"/>
                      <a:ext cx="2970530" cy="1772920"/>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trace of the racemic mixture</w:t>
      </w:r>
    </w:p>
    <w:p w:rsidR="00137CAB" w:rsidRDefault="0021494E" w:rsidP="00137CAB">
      <w:pPr>
        <w:autoSpaceDE w:val="0"/>
        <w:autoSpaceDN w:val="0"/>
        <w:adjustRightInd w:val="0"/>
        <w:spacing w:after="0" w:line="360" w:lineRule="auto"/>
        <w:jc w:val="both"/>
        <w:rPr>
          <w:rFonts w:ascii="Times New Roman" w:hAnsi="Times New Roman" w:cs="Times New Roman"/>
          <w:bCs/>
          <w:sz w:val="24"/>
          <w:szCs w:val="24"/>
        </w:rPr>
      </w:pPr>
      <w:r>
        <w:object w:dxaOrig="1440" w:dyaOrig="1440">
          <v:shape id="_x0000_s1051" type="#_x0000_t75" style="position:absolute;left:0;text-align:left;margin-left:29.95pt;margin-top:14.4pt;width:85.1pt;height:44.75pt;z-index:251729920" wrapcoords="17777 1080 11278 2880 10322 3600 10322 6840 5543 9000 2485 11160 1912 18360 0 20520 5926 20520 6117 20520 8028 18360 11087 18360 13954 15480 13763 12600 17968 12600 21600 10080 21600 4680 21027 3240 19115 1080 17777 1080" fillcolor="#4f81bd">
            <v:imagedata r:id="rId230" o:title=""/>
            <v:shadow color="#eeece1"/>
            <w10:wrap type="tight"/>
          </v:shape>
          <o:OLEObject Type="Embed" ProgID="ChemDraw.Document.6.0" ShapeID="_x0000_s1051" DrawAspect="Content" ObjectID="_1668242379" r:id="rId231"/>
        </w:objec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W w:w="3330" w:type="dxa"/>
        <w:tblInd w:w="5380" w:type="dxa"/>
        <w:tblLayout w:type="fixed"/>
        <w:tblCellMar>
          <w:left w:w="75" w:type="dxa"/>
          <w:right w:w="75" w:type="dxa"/>
        </w:tblCellMar>
        <w:tblLook w:val="04A0" w:firstRow="1" w:lastRow="0" w:firstColumn="1" w:lastColumn="0" w:noHBand="0" w:noVBand="1"/>
      </w:tblPr>
      <w:tblGrid>
        <w:gridCol w:w="200"/>
        <w:gridCol w:w="1939"/>
        <w:gridCol w:w="1191"/>
      </w:tblGrid>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3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1"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8.876</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50.01</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9.655</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49.99</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Table 5, Entry 9</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{"citationItems":[{"id":"ITEM-1","itemData":{"DOI":"10.1039/c8ob00023a","ISSN":"14770520","abstract":"Highly efficient transfer hydrogenations of imines were realized with as low as 0.1 mol% of B(C6F5)3 by using Hantzsch esters as a hydrogen source, furnishing a variety of amines in 80-99% yields. For the asymmetric transfer hydrogenations, up to 38% ee was obtained with chiral diene-derived boron Lewis acids.","author":[{"dropping-particle":"","family":"Wang","given":"Qiaotian","non-dropping-particle":"","parse-names":false,"suffix":""},{"dropping-particle":"","family":"Chen","given":"Jingjing","non-dropping-particle":"","parse-names":false,"suffix":""},{"dropping-particle":"","family":"Feng","given":"Xiangqing","non-dropping-particle":"","parse-names":false,"suffix":""},{"dropping-particle":"","family":"Du","given":"Haifeng","non-dropping-particle":"","parse-names":false,"suffix":""}],"container-title":"Organic and Biomolecular Chemistry","id":"ITEM-1","issue":"9","issued":{"date-parts":[["2018"]]},"page":"1448-1451","publisher":"Royal Society of Chemistry","title":"B(C6F5)3-catalyzed transfer hydrogenations of imines with Hantzsch esters","type":"article-journal","volume":"16"},"uris":["http://www.mendeley.com/documents/?uuid=1663d1a7-413d-40ad-8f1c-fb56fa36b4c5"]}],"mendeley":{"formattedCitation":"&lt;sup&gt;[14]&lt;/sup&gt;","plainTextFormattedCitation":"[14]","previouslyFormattedCitation":"&lt;sup&gt;[14]&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[14]</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(99/1); Flow rate: 1.0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When </w:t>
      </w:r>
      <w:proofErr w:type="spellStart"/>
      <w:r>
        <w:rPr>
          <w:rFonts w:ascii="Times New Roman" w:hAnsi="Times New Roman" w:cs="Times New Roman"/>
          <w:bCs/>
          <w:sz w:val="24"/>
          <w:szCs w:val="24"/>
        </w:rPr>
        <w:t>IrPGMe</w:t>
      </w:r>
      <w:proofErr w:type="spellEnd"/>
      <w:r>
        <w:rPr>
          <w:rFonts w:ascii="Times New Roman" w:hAnsi="Times New Roman" w:cs="Times New Roman"/>
          <w:bCs/>
          <w:sz w:val="24"/>
          <w:szCs w:val="24"/>
        </w:rPr>
        <w:t xml:space="preserve"> was used as a catalyst.                          </w:t>
      </w:r>
      <w:r w:rsidR="004C2DF2">
        <w:rPr>
          <w:rFonts w:ascii="Times New Roman" w:hAnsi="Times New Roman" w:cs="Times New Roman"/>
          <w:bCs/>
          <w:sz w:val="24"/>
          <w:szCs w:val="24"/>
        </w:rPr>
        <w:t xml:space="preserve">   </w:t>
      </w:r>
      <w:r>
        <w:rPr>
          <w:rFonts w:ascii="Times New Roman" w:hAnsi="Times New Roman" w:cs="Times New Roman"/>
          <w:bCs/>
          <w:sz w:val="24"/>
          <w:szCs w:val="24"/>
        </w:rPr>
        <w:t xml:space="preserve"> When </w:t>
      </w:r>
      <w:proofErr w:type="spellStart"/>
      <w:r>
        <w:rPr>
          <w:rFonts w:ascii="Times New Roman" w:hAnsi="Times New Roman" w:cs="Times New Roman"/>
          <w:bCs/>
          <w:sz w:val="24"/>
          <w:szCs w:val="24"/>
        </w:rPr>
        <w:t>IrValMe</w:t>
      </w:r>
      <w:proofErr w:type="spellEnd"/>
      <w:r>
        <w:rPr>
          <w:rFonts w:ascii="Times New Roman" w:hAnsi="Times New Roman" w:cs="Times New Roman"/>
          <w:bCs/>
          <w:sz w:val="24"/>
          <w:szCs w:val="24"/>
        </w:rPr>
        <w:t xml:space="preserve"> was used as a catalyst.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53%     The stereoisomer of amine obtained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46%     The stereoisomer of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in excess: </w:t>
      </w:r>
      <w:r w:rsidRPr="00E03269">
        <w:rPr>
          <w:rFonts w:ascii="Times New Roman" w:hAnsi="Times New Roman" w:cs="Times New Roman"/>
          <w:bCs/>
          <w:i/>
          <w:iCs/>
          <w:sz w:val="24"/>
          <w:szCs w:val="24"/>
        </w:rPr>
        <w:t>R</w:t>
      </w:r>
      <w:r>
        <w:rPr>
          <w:rFonts w:ascii="Times New Roman" w:hAnsi="Times New Roman" w:cs="Times New Roman"/>
          <w:bCs/>
          <w:sz w:val="24"/>
          <w:szCs w:val="24"/>
        </w:rPr>
        <w:t xml:space="preserve">                                                                           amine obtained in excess: </w:t>
      </w:r>
      <w:r w:rsidRPr="00E03269">
        <w:rPr>
          <w:rFonts w:ascii="Times New Roman" w:hAnsi="Times New Roman" w:cs="Times New Roman"/>
          <w:bCs/>
          <w:i/>
          <w:iCs/>
          <w:sz w:val="24"/>
          <w:szCs w:val="24"/>
        </w:rPr>
        <w:t>S</w:t>
      </w:r>
      <w:r>
        <w:rPr>
          <w:rFonts w:ascii="Times New Roman" w:hAnsi="Times New Roman" w:cs="Times New Roman"/>
          <w:bCs/>
          <w:sz w:val="24"/>
          <w:szCs w:val="24"/>
        </w:rPr>
        <w:t xml:space="preserve">       </w:t>
      </w:r>
    </w:p>
    <w:p w:rsidR="00137CAB" w:rsidRDefault="004C2DF2"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94080" behindDoc="1" locked="0" layoutInCell="1" allowOverlap="1" wp14:anchorId="0DEE8BF2" wp14:editId="137B7C50">
            <wp:simplePos x="0" y="0"/>
            <wp:positionH relativeFrom="column">
              <wp:posOffset>142240</wp:posOffset>
            </wp:positionH>
            <wp:positionV relativeFrom="paragraph">
              <wp:posOffset>22225</wp:posOffset>
            </wp:positionV>
            <wp:extent cx="2596515" cy="1812290"/>
            <wp:effectExtent l="0" t="0" r="0" b="0"/>
            <wp:wrapTight wrapText="bothSides">
              <wp:wrapPolygon edited="0">
                <wp:start x="0" y="0"/>
                <wp:lineTo x="0" y="21343"/>
                <wp:lineTo x="21394" y="21343"/>
                <wp:lineTo x="21394" y="0"/>
                <wp:lineTo x="0" y="0"/>
              </wp:wrapPolygon>
            </wp:wrapTight>
            <wp:docPr id="6662" name="Picture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232" cstate="print">
                      <a:extLst>
                        <a:ext uri="{28A0092B-C50C-407E-A947-70E740481C1C}">
                          <a14:useLocalDpi xmlns:a14="http://schemas.microsoft.com/office/drawing/2010/main" val="0"/>
                        </a:ext>
                      </a:extLst>
                    </a:blip>
                    <a:srcRect l="7364"/>
                    <a:stretch>
                      <a:fillRect/>
                    </a:stretch>
                  </pic:blipFill>
                  <pic:spPr bwMode="auto">
                    <a:xfrm>
                      <a:off x="0" y="0"/>
                      <a:ext cx="2596515" cy="1812290"/>
                    </a:xfrm>
                    <a:prstGeom prst="rect">
                      <a:avLst/>
                    </a:prstGeom>
                    <a:noFill/>
                  </pic:spPr>
                </pic:pic>
              </a:graphicData>
            </a:graphic>
          </wp:anchor>
        </w:drawing>
      </w:r>
      <w:r>
        <w:rPr>
          <w:noProof/>
          <w:lang w:val="en-US"/>
        </w:rPr>
        <w:drawing>
          <wp:anchor distT="0" distB="0" distL="114300" distR="114300" simplePos="0" relativeHeight="251695104" behindDoc="1" locked="0" layoutInCell="1" allowOverlap="1" wp14:anchorId="6526891C" wp14:editId="1266D463">
            <wp:simplePos x="0" y="0"/>
            <wp:positionH relativeFrom="column">
              <wp:posOffset>2974413</wp:posOffset>
            </wp:positionH>
            <wp:positionV relativeFrom="paragraph">
              <wp:posOffset>286543</wp:posOffset>
            </wp:positionV>
            <wp:extent cx="2858770" cy="1478915"/>
            <wp:effectExtent l="0" t="0" r="0" b="6985"/>
            <wp:wrapTight wrapText="bothSides">
              <wp:wrapPolygon edited="0">
                <wp:start x="0" y="0"/>
                <wp:lineTo x="0" y="21424"/>
                <wp:lineTo x="21446" y="21424"/>
                <wp:lineTo x="21446" y="0"/>
                <wp:lineTo x="0" y="0"/>
              </wp:wrapPolygon>
            </wp:wrapTight>
            <wp:docPr id="6661" name="Picture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33" cstate="print">
                      <a:extLst>
                        <a:ext uri="{28A0092B-C50C-407E-A947-70E740481C1C}">
                          <a14:useLocalDpi xmlns:a14="http://schemas.microsoft.com/office/drawing/2010/main" val="0"/>
                        </a:ext>
                      </a:extLst>
                    </a:blip>
                    <a:srcRect l="5960"/>
                    <a:stretch>
                      <a:fillRect/>
                    </a:stretch>
                  </pic:blipFill>
                  <pic:spPr bwMode="auto">
                    <a:xfrm>
                      <a:off x="0" y="0"/>
                      <a:ext cx="2858770" cy="1478915"/>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pPr w:leftFromText="180" w:rightFromText="180" w:bottomFromText="160" w:vertAnchor="text" w:horzAnchor="page" w:tblpX="1981" w:tblpY="22"/>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4C2DF2" w:rsidTr="004C2DF2">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4C2DF2" w:rsidRDefault="004C2DF2" w:rsidP="004C2DF2">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4C2DF2" w:rsidRDefault="004C2DF2" w:rsidP="004C2DF2">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4C2DF2" w:rsidRDefault="004C2DF2" w:rsidP="004C2DF2">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4C2DF2" w:rsidTr="004C2DF2">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C2DF2" w:rsidRDefault="004C2DF2" w:rsidP="004C2DF2">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C2DF2" w:rsidRDefault="004C2DF2" w:rsidP="004C2DF2">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9.046</w:t>
            </w:r>
          </w:p>
        </w:tc>
        <w:tc>
          <w:tcPr>
            <w:tcW w:w="119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C2DF2" w:rsidRDefault="004C2DF2" w:rsidP="004C2DF2">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23.50</w:t>
            </w:r>
          </w:p>
        </w:tc>
      </w:tr>
      <w:tr w:rsidR="004C2DF2" w:rsidTr="004C2DF2">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C2DF2" w:rsidRDefault="004C2DF2" w:rsidP="004C2DF2">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C2DF2" w:rsidRDefault="004C2DF2" w:rsidP="004C2DF2">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9.783</w:t>
            </w:r>
          </w:p>
        </w:tc>
        <w:tc>
          <w:tcPr>
            <w:tcW w:w="119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C2DF2" w:rsidRDefault="004C2DF2" w:rsidP="004C2DF2">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76.50</w:t>
            </w:r>
          </w:p>
        </w:tc>
      </w:tr>
    </w:tbl>
    <w:tbl>
      <w:tblPr>
        <w:tblpPr w:leftFromText="180" w:rightFromText="180" w:bottomFromText="160" w:vertAnchor="text" w:horzAnchor="page" w:tblpX="6661" w:tblpY="22"/>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4C2DF2" w:rsidTr="004C2DF2">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4C2DF2" w:rsidRDefault="004C2DF2" w:rsidP="004C2DF2">
            <w:pPr>
              <w:autoSpaceDE w:val="0"/>
              <w:autoSpaceDN w:val="0"/>
              <w:adjustRightInd w:val="0"/>
              <w:spacing w:after="0" w:line="240" w:lineRule="auto"/>
              <w:rPr>
                <w:rFonts w:ascii="Arial" w:hAnsi="Arial" w:cs="Arial"/>
                <w:sz w:val="16"/>
                <w:szCs w:val="16"/>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4C2DF2" w:rsidRDefault="004C2DF2" w:rsidP="004C2DF2">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vAlign w:val="center"/>
            <w:hideMark/>
          </w:tcPr>
          <w:p w:rsidR="004C2DF2" w:rsidRDefault="004C2DF2" w:rsidP="004C2DF2">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4C2DF2" w:rsidTr="004C2DF2">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C2DF2" w:rsidRDefault="004C2DF2" w:rsidP="004C2DF2">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C2DF2" w:rsidRDefault="004C2DF2" w:rsidP="004C2DF2">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8.995</w:t>
            </w:r>
          </w:p>
        </w:tc>
        <w:tc>
          <w:tcPr>
            <w:tcW w:w="119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C2DF2" w:rsidRDefault="004C2DF2" w:rsidP="004C2DF2">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73.02</w:t>
            </w:r>
          </w:p>
        </w:tc>
      </w:tr>
      <w:tr w:rsidR="004C2DF2" w:rsidTr="004C2DF2">
        <w:tc>
          <w:tcPr>
            <w:tcW w:w="1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C2DF2" w:rsidRDefault="004C2DF2" w:rsidP="004C2DF2">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C2DF2" w:rsidRDefault="004C2DF2" w:rsidP="004C2DF2">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9.771</w:t>
            </w:r>
          </w:p>
        </w:tc>
        <w:tc>
          <w:tcPr>
            <w:tcW w:w="1190"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C2DF2" w:rsidRDefault="004C2DF2" w:rsidP="004C2DF2">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26.98</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Table</w:t>
      </w:r>
      <w:r>
        <w:rPr>
          <w:rFonts w:ascii="Times New Roman" w:hAnsi="Times New Roman" w:cs="Times New Roman"/>
          <w:bCs/>
          <w:sz w:val="24"/>
          <w:szCs w:val="24"/>
        </w:rPr>
        <w:t xml:space="preserve"> </w:t>
      </w:r>
      <w:r>
        <w:rPr>
          <w:rFonts w:ascii="Times New Roman" w:hAnsi="Times New Roman" w:cs="Times New Roman"/>
          <w:b/>
          <w:bCs/>
          <w:sz w:val="24"/>
          <w:szCs w:val="24"/>
        </w:rPr>
        <w:t>5, Entry 10</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96128" behindDoc="1" locked="0" layoutInCell="1" allowOverlap="1" wp14:anchorId="035CC1CA" wp14:editId="188302C1">
            <wp:simplePos x="0" y="0"/>
            <wp:positionH relativeFrom="column">
              <wp:posOffset>2467610</wp:posOffset>
            </wp:positionH>
            <wp:positionV relativeFrom="paragraph">
              <wp:posOffset>460375</wp:posOffset>
            </wp:positionV>
            <wp:extent cx="3342640" cy="1892300"/>
            <wp:effectExtent l="0" t="0" r="0" b="0"/>
            <wp:wrapTight wrapText="bothSides">
              <wp:wrapPolygon edited="0">
                <wp:start x="0" y="0"/>
                <wp:lineTo x="0" y="21310"/>
                <wp:lineTo x="21419" y="21310"/>
                <wp:lineTo x="21419" y="0"/>
                <wp:lineTo x="0" y="0"/>
              </wp:wrapPolygon>
            </wp:wrapTight>
            <wp:docPr id="6663" name="Picture 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342640" cy="1892300"/>
                    </a:xfrm>
                    <a:prstGeom prst="rect">
                      <a:avLst/>
                    </a:prstGeom>
                    <a:noFill/>
                  </pic:spPr>
                </pic:pic>
              </a:graphicData>
            </a:graphic>
          </wp:anchor>
        </w:drawing>
      </w: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{"citationItems":[{"id":"ITEM-1","itemData":{"DOI":"10.1016/j.tet.2013.06.081","ISSN":"00404020","abstract":"A novel asymmetric-axle-supported chiral N-O amide was synthesized and used in catalytic enantioselective hydrosilylation of N-aryl ketimines with HSiCl3 at room temperature instead of the typical -20°C. High conversion yield and high enantioselectivity up to 96% were observed. © 2013 The Authors. Published by Elsevier Ltd. All rights reserved.","author":[{"dropping-particle":"","family":"Pan","given":"Wei","non-dropping-particle":"","parse-names":false,"suffix":""},{"dropping-particle":"","family":"Deng","given":"Yu","non-dropping-particle":"","parse-names":false,"suffix":""},{"dropping-particle":"","family":"He","given":"Jiang Bo","non-dropping-particle":"","parse-names":false,"suffix":""},{"dropping-particle":"","family":"Bai","given":"Bing","non-dropping-particle":"","parse-names":false,"suffix":""},{"dropping-particle":"","family":"Zhu","given":"Hua Jie","non-dropping-particle":"","parse-names":false,"suffix":""}],"container-title":"Tetrahedron","id":"ITEM-1","issue":"35","issued":{"date-parts":[["2013"]]},"page":"7253-7257","publisher":"Elsevier Ltd","title":"Highly efficient asymmetric-axle-supported N-O amides in enantioselective hydrosilylation of ketimines with trichlorosilane","type":"article-journal","volume":"69"},"uris":["http://www.mendeley.com/documents/?uuid=5b76b255-0416-4999-ba45-93400c1bb969"]}],"mendeley":{"formattedCitation":"&lt;sup&gt;[15]&lt;/sup&gt;","plainTextFormattedCitation":"[15]","previouslyFormattedCitation":"&lt;sup&gt;[15]&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[15]</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(95/5); Flow rate: 1.0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trace of the racemic mixture</w:t>
      </w:r>
    </w:p>
    <w:p w:rsidR="00137CAB" w:rsidRDefault="0021494E" w:rsidP="00137CAB">
      <w:pPr>
        <w:autoSpaceDE w:val="0"/>
        <w:autoSpaceDN w:val="0"/>
        <w:adjustRightInd w:val="0"/>
        <w:spacing w:after="0" w:line="360" w:lineRule="auto"/>
        <w:jc w:val="both"/>
        <w:rPr>
          <w:rFonts w:ascii="Times New Roman" w:hAnsi="Times New Roman" w:cs="Times New Roman"/>
          <w:bCs/>
          <w:sz w:val="24"/>
          <w:szCs w:val="24"/>
        </w:rPr>
      </w:pPr>
      <w:r>
        <w:object w:dxaOrig="1440" w:dyaOrig="1440">
          <v:shape id="_x0000_s1052" type="#_x0000_t75" style="position:absolute;left:0;text-align:left;margin-left:24.65pt;margin-top:4.45pt;width:91.85pt;height:47.7pt;z-index:251730944" wrapcoords="18059 1012 12039 2700 11154 3375 11154 6412 6728 8438 3895 10462 3364 17212 708 17888 177 18225 177 20588 2125 20588 4426 20588 9207 18225 11862 17212 14518 14512 14341 11812 18236 11812 21600 9450 21600 4388 21069 3038 19298 1012 18059 1012" fillcolor="#4f81bd">
            <v:imagedata r:id="rId235" o:title=""/>
            <v:shadow color="#eeece1"/>
            <w10:wrap type="tight"/>
          </v:shape>
          <o:OLEObject Type="Embed" ProgID="ChemDraw.Document.6.0" ShapeID="_x0000_s1052" DrawAspect="Content" ObjectID="_1668242380" r:id="rId236"/>
        </w:objec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W w:w="3330" w:type="dxa"/>
        <w:tblInd w:w="5380" w:type="dxa"/>
        <w:tblLayout w:type="fixed"/>
        <w:tblCellMar>
          <w:left w:w="75" w:type="dxa"/>
          <w:right w:w="75" w:type="dxa"/>
        </w:tblCellMar>
        <w:tblLook w:val="04A0" w:firstRow="1" w:lastRow="0" w:firstColumn="1" w:lastColumn="0" w:noHBand="0" w:noVBand="1"/>
      </w:tblPr>
      <w:tblGrid>
        <w:gridCol w:w="200"/>
        <w:gridCol w:w="1939"/>
        <w:gridCol w:w="1191"/>
      </w:tblGrid>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3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1"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10.372</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49.99</w:t>
            </w:r>
          </w:p>
        </w:tc>
      </w:tr>
      <w:tr w:rsidR="00137CAB" w:rsidTr="00137CAB">
        <w:tc>
          <w:tcPr>
            <w:tcW w:w="20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3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12.150</w:t>
            </w:r>
          </w:p>
        </w:tc>
        <w:tc>
          <w:tcPr>
            <w:tcW w:w="1191"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50.01</w:t>
            </w:r>
          </w:p>
        </w:tc>
      </w:tr>
    </w:tbl>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Table</w:t>
      </w:r>
      <w:r>
        <w:rPr>
          <w:rFonts w:ascii="Times New Roman" w:hAnsi="Times New Roman" w:cs="Times New Roman"/>
          <w:bCs/>
          <w:sz w:val="24"/>
          <w:szCs w:val="24"/>
        </w:rPr>
        <w:t xml:space="preserve"> </w:t>
      </w:r>
      <w:r>
        <w:rPr>
          <w:rFonts w:ascii="Times New Roman" w:hAnsi="Times New Roman" w:cs="Times New Roman"/>
          <w:b/>
          <w:bCs/>
          <w:sz w:val="24"/>
          <w:szCs w:val="24"/>
        </w:rPr>
        <w:t>5, Entry 10</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HPLC Conditions:</w:t>
      </w:r>
      <w:r w:rsidR="006C5359">
        <w:rPr>
          <w:rFonts w:ascii="Times New Roman" w:hAnsi="Times New Roman" w:cs="Times New Roman"/>
          <w:bCs/>
          <w:sz w:val="24"/>
          <w:szCs w:val="24"/>
        </w:rPr>
        <w:fldChar w:fldCharType="begin" w:fldLock="1"/>
      </w:r>
      <w:r w:rsidR="00F103E7">
        <w:rPr>
          <w:rFonts w:ascii="Times New Roman" w:hAnsi="Times New Roman" w:cs="Times New Roman"/>
          <w:bCs/>
          <w:sz w:val="24"/>
          <w:szCs w:val="24"/>
        </w:rPr>
        <w:instrText>ADDIN CSL_CITATION {"citationItems":[{"id":"ITEM-1","itemData":{"DOI":"10.1016/j.tet.2013.06.081","ISSN":"00404020","abstract":"A novel asymmetric-axle-supported chiral N-O amide was synthesized and used in catalytic enantioselective hydrosilylation of N-aryl ketimines with HSiCl3 at room temperature instead of the typical -20°C. High conversion yield and high enantioselectivity up to 96% were observed. © 2013 The Authors. Published by Elsevier Ltd. All rights reserved.","author":[{"dropping-particle":"","family":"Pan","given":"Wei","non-dropping-particle":"","parse-names":false,"suffix":""},{"dropping-particle":"","family":"Deng","given":"Yu","non-dropping-particle":"","parse-names":false,"suffix":""},{"dropping-particle":"","family":"He","given":"Jiang Bo","non-dropping-particle":"","parse-names":false,"suffix":""},{"dropping-particle":"","family":"Bai","given":"Bing","non-dropping-particle":"","parse-names":false,"suffix":""},{"dropping-particle":"","family":"Zhu","given":"Hua Jie","non-dropping-particle":"","parse-names":false,"suffix":""}],"container-title":"Tetrahedron","id":"ITEM-1","issue":"35","issued":{"date-parts":[["2013"]]},"page":"7253-7257","publisher":"Elsevier Ltd","title":"Highly efficient asymmetric-axle-supported N-O amides in enantioselective hydrosilylation of ketimines with trichlorosilane","type":"article-journal","volume":"69"},"uris":["http://www.mendeley.com/documents/?uuid=5b76b255-0416-4999-ba45-93400c1bb969"]}],"mendeley":{"formattedCitation":"&lt;sup&gt;[15]&lt;/sup&gt;","plainTextFormattedCitation":"[15]","previouslyFormattedCitation":"&lt;sup&gt;[15]&lt;/sup&gt;"},"properties":{"noteIndex":0},"schema":"https://github.com/citation-style-language/schema/raw/master/csl-citation.json"}</w:instrText>
      </w:r>
      <w:r w:rsidR="006C5359">
        <w:rPr>
          <w:rFonts w:ascii="Times New Roman" w:hAnsi="Times New Roman" w:cs="Times New Roman"/>
          <w:bCs/>
          <w:sz w:val="24"/>
          <w:szCs w:val="24"/>
        </w:rPr>
        <w:fldChar w:fldCharType="separate"/>
      </w:r>
      <w:r w:rsidR="00F103E7" w:rsidRPr="00F103E7">
        <w:rPr>
          <w:rFonts w:ascii="Times New Roman" w:hAnsi="Times New Roman" w:cs="Times New Roman"/>
          <w:bCs/>
          <w:noProof/>
          <w:sz w:val="24"/>
          <w:szCs w:val="24"/>
          <w:vertAlign w:val="superscript"/>
        </w:rPr>
        <w:t>[15]</w:t>
      </w:r>
      <w:r w:rsidR="006C5359">
        <w:rPr>
          <w:rFonts w:ascii="Times New Roman" w:hAnsi="Times New Roman" w:cs="Times New Roman"/>
          <w:bCs/>
          <w:sz w:val="24"/>
          <w:szCs w:val="24"/>
        </w:rPr>
        <w:fldChar w:fldCharType="end"/>
      </w:r>
      <w:r>
        <w:rPr>
          <w:rFonts w:ascii="Times New Roman" w:hAnsi="Times New Roman" w:cs="Times New Roman"/>
          <w:bCs/>
          <w:sz w:val="24"/>
          <w:szCs w:val="24"/>
        </w:rPr>
        <w:t xml:space="preserve"> Column: </w:t>
      </w:r>
      <w:proofErr w:type="spellStart"/>
      <w:r>
        <w:rPr>
          <w:rFonts w:ascii="Times New Roman" w:hAnsi="Times New Roman" w:cs="Times New Roman"/>
          <w:bCs/>
          <w:sz w:val="24"/>
          <w:szCs w:val="24"/>
        </w:rPr>
        <w:t>Chiralcel</w:t>
      </w:r>
      <w:proofErr w:type="spellEnd"/>
      <w:r>
        <w:rPr>
          <w:rFonts w:ascii="Times New Roman" w:hAnsi="Times New Roman" w:cs="Times New Roman"/>
          <w:bCs/>
          <w:sz w:val="24"/>
          <w:szCs w:val="24"/>
        </w:rPr>
        <w:t xml:space="preserve"> OD</w:t>
      </w:r>
      <w:r>
        <w:rPr>
          <w:rFonts w:ascii="Cambria Math" w:hAnsi="Cambria Math" w:cs="Cambria Math"/>
          <w:bCs/>
          <w:sz w:val="24"/>
          <w:szCs w:val="24"/>
        </w:rPr>
        <w:t>‐</w:t>
      </w:r>
      <w:r>
        <w:rPr>
          <w:rFonts w:ascii="Times New Roman" w:hAnsi="Times New Roman" w:cs="Times New Roman"/>
          <w:bCs/>
          <w:sz w:val="24"/>
          <w:szCs w:val="24"/>
        </w:rPr>
        <w:t xml:space="preserve">H, Daicel Chemical Industries, Ltd., Eluent: n-Hexane/IPA (95/5); Flow rate: 1.0 mL/min; Detection: UV 254 nm.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When </w:t>
      </w:r>
      <w:proofErr w:type="spellStart"/>
      <w:r>
        <w:rPr>
          <w:rFonts w:ascii="Times New Roman" w:hAnsi="Times New Roman" w:cs="Times New Roman"/>
          <w:bCs/>
          <w:sz w:val="24"/>
          <w:szCs w:val="24"/>
        </w:rPr>
        <w:t>IrPGMe</w:t>
      </w:r>
      <w:proofErr w:type="spellEnd"/>
      <w:r>
        <w:rPr>
          <w:rFonts w:ascii="Times New Roman" w:hAnsi="Times New Roman" w:cs="Times New Roman"/>
          <w:bCs/>
          <w:sz w:val="24"/>
          <w:szCs w:val="24"/>
        </w:rPr>
        <w:t xml:space="preserve"> was used as a catalyst.                       </w:t>
      </w:r>
      <w:r w:rsidR="004C2DF2">
        <w:rPr>
          <w:rFonts w:ascii="Times New Roman" w:hAnsi="Times New Roman" w:cs="Times New Roman"/>
          <w:bCs/>
          <w:sz w:val="24"/>
          <w:szCs w:val="24"/>
        </w:rPr>
        <w:t xml:space="preserve">   </w:t>
      </w:r>
      <w:r>
        <w:rPr>
          <w:rFonts w:ascii="Times New Roman" w:hAnsi="Times New Roman" w:cs="Times New Roman"/>
          <w:bCs/>
          <w:sz w:val="24"/>
          <w:szCs w:val="24"/>
        </w:rPr>
        <w:t xml:space="preserve">    When </w:t>
      </w:r>
      <w:proofErr w:type="spellStart"/>
      <w:r>
        <w:rPr>
          <w:rFonts w:ascii="Times New Roman" w:hAnsi="Times New Roman" w:cs="Times New Roman"/>
          <w:bCs/>
          <w:sz w:val="24"/>
          <w:szCs w:val="24"/>
        </w:rPr>
        <w:t>IrValMe</w:t>
      </w:r>
      <w:proofErr w:type="spellEnd"/>
      <w:r>
        <w:rPr>
          <w:rFonts w:ascii="Times New Roman" w:hAnsi="Times New Roman" w:cs="Times New Roman"/>
          <w:bCs/>
          <w:sz w:val="24"/>
          <w:szCs w:val="24"/>
        </w:rPr>
        <w:t xml:space="preserve"> was used as a catalyst.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44%     The stereoisomer of amine obtained                   </w:t>
      </w:r>
      <w:proofErr w:type="spellStart"/>
      <w:r>
        <w:rPr>
          <w:rFonts w:ascii="Times New Roman" w:hAnsi="Times New Roman" w:cs="Times New Roman"/>
          <w:bCs/>
          <w:sz w:val="24"/>
          <w:szCs w:val="24"/>
        </w:rPr>
        <w:t>ee</w:t>
      </w:r>
      <w:proofErr w:type="spellEnd"/>
      <w:r>
        <w:rPr>
          <w:rFonts w:ascii="Times New Roman" w:hAnsi="Times New Roman" w:cs="Times New Roman"/>
          <w:bCs/>
          <w:sz w:val="24"/>
          <w:szCs w:val="24"/>
        </w:rPr>
        <w:t xml:space="preserve"> = 44%     The stereoisomer of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in excess: </w:t>
      </w:r>
      <w:r w:rsidRPr="00E03269">
        <w:rPr>
          <w:rFonts w:ascii="Times New Roman" w:hAnsi="Times New Roman" w:cs="Times New Roman"/>
          <w:bCs/>
          <w:i/>
          <w:iCs/>
          <w:sz w:val="24"/>
          <w:szCs w:val="24"/>
        </w:rPr>
        <w:t>S</w:t>
      </w:r>
      <w:r>
        <w:rPr>
          <w:rFonts w:ascii="Times New Roman" w:hAnsi="Times New Roman" w:cs="Times New Roman"/>
          <w:bCs/>
          <w:sz w:val="24"/>
          <w:szCs w:val="24"/>
        </w:rPr>
        <w:t xml:space="preserve">                                                                             amine obtained in excess: </w:t>
      </w:r>
      <w:r w:rsidRPr="00E03269">
        <w:rPr>
          <w:rFonts w:ascii="Times New Roman" w:hAnsi="Times New Roman" w:cs="Times New Roman"/>
          <w:bCs/>
          <w:i/>
          <w:iCs/>
          <w:sz w:val="24"/>
          <w:szCs w:val="24"/>
        </w:rPr>
        <w:t>R</w:t>
      </w:r>
      <w:r>
        <w:rPr>
          <w:rFonts w:ascii="Times New Roman" w:hAnsi="Times New Roman" w:cs="Times New Roman"/>
          <w:bCs/>
          <w:sz w:val="24"/>
          <w:szCs w:val="24"/>
        </w:rPr>
        <w:t xml:space="preserve">       </w:t>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97152" behindDoc="1" locked="0" layoutInCell="1" allowOverlap="1" wp14:anchorId="750D6B92" wp14:editId="1EE4A87E">
            <wp:simplePos x="0" y="0"/>
            <wp:positionH relativeFrom="column">
              <wp:posOffset>0</wp:posOffset>
            </wp:positionH>
            <wp:positionV relativeFrom="paragraph">
              <wp:posOffset>203835</wp:posOffset>
            </wp:positionV>
            <wp:extent cx="2835275" cy="1534160"/>
            <wp:effectExtent l="0" t="0" r="3175" b="8890"/>
            <wp:wrapTight wrapText="bothSides">
              <wp:wrapPolygon edited="0">
                <wp:start x="0" y="0"/>
                <wp:lineTo x="0" y="21457"/>
                <wp:lineTo x="21479" y="21457"/>
                <wp:lineTo x="21479" y="0"/>
                <wp:lineTo x="0" y="0"/>
              </wp:wrapPolygon>
            </wp:wrapTight>
            <wp:docPr id="6664" name="Picture 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835275" cy="1534160"/>
                    </a:xfrm>
                    <a:prstGeom prst="rect">
                      <a:avLst/>
                    </a:prstGeom>
                    <a:noFill/>
                  </pic:spPr>
                </pic:pic>
              </a:graphicData>
            </a:graphic>
          </wp:anchor>
        </w:drawing>
      </w:r>
      <w:r>
        <w:rPr>
          <w:noProof/>
          <w:lang w:val="en-US"/>
        </w:rPr>
        <w:drawing>
          <wp:anchor distT="0" distB="0" distL="114300" distR="114300" simplePos="0" relativeHeight="251698176" behindDoc="1" locked="0" layoutInCell="1" allowOverlap="1" wp14:anchorId="4520A557" wp14:editId="1073E3F5">
            <wp:simplePos x="0" y="0"/>
            <wp:positionH relativeFrom="column">
              <wp:posOffset>3093720</wp:posOffset>
            </wp:positionH>
            <wp:positionV relativeFrom="paragraph">
              <wp:posOffset>203835</wp:posOffset>
            </wp:positionV>
            <wp:extent cx="2661285" cy="1661795"/>
            <wp:effectExtent l="0" t="0" r="5715" b="0"/>
            <wp:wrapTight wrapText="bothSides">
              <wp:wrapPolygon edited="0">
                <wp:start x="0" y="0"/>
                <wp:lineTo x="0" y="21295"/>
                <wp:lineTo x="21492" y="21295"/>
                <wp:lineTo x="21492" y="0"/>
                <wp:lineTo x="0" y="0"/>
              </wp:wrapPolygon>
            </wp:wrapTight>
            <wp:docPr id="6665" name="Picture 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661285" cy="1661795"/>
                    </a:xfrm>
                    <a:prstGeom prst="rect">
                      <a:avLst/>
                    </a:prstGeom>
                    <a:noFill/>
                  </pic:spPr>
                </pic:pic>
              </a:graphicData>
            </a:graphic>
          </wp:anchor>
        </w:drawing>
      </w:r>
    </w:p>
    <w:p w:rsidR="00137CAB" w:rsidRDefault="00137CAB" w:rsidP="00137CAB">
      <w:pPr>
        <w:autoSpaceDE w:val="0"/>
        <w:autoSpaceDN w:val="0"/>
        <w:adjustRightInd w:val="0"/>
        <w:spacing w:after="0" w:line="360" w:lineRule="auto"/>
        <w:jc w:val="both"/>
        <w:rPr>
          <w:rFonts w:ascii="Times New Roman" w:hAnsi="Times New Roman" w:cs="Times New Roman"/>
          <w:bCs/>
          <w:sz w:val="24"/>
          <w:szCs w:val="24"/>
        </w:rPr>
      </w:pPr>
    </w:p>
    <w:tbl>
      <w:tblPr>
        <w:tblpPr w:leftFromText="180" w:rightFromText="180" w:bottomFromText="160" w:vertAnchor="text" w:horzAnchor="page" w:tblpX="2038" w:tblpY="142"/>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6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10.467</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27.99</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12.219</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72.01</w:t>
            </w:r>
          </w:p>
        </w:tc>
      </w:tr>
    </w:tbl>
    <w:tbl>
      <w:tblPr>
        <w:tblpPr w:leftFromText="180" w:rightFromText="180" w:bottomFromText="160" w:vertAnchor="text" w:horzAnchor="page" w:tblpX="6630" w:tblpY="142"/>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137CAB" w:rsidRDefault="00137CAB" w:rsidP="00137CAB">
            <w:pPr>
              <w:autoSpaceDE w:val="0"/>
              <w:autoSpaceDN w:val="0"/>
              <w:adjustRightInd w:val="0"/>
              <w:spacing w:after="0" w:line="240" w:lineRule="auto"/>
              <w:rPr>
                <w:rFonts w:ascii="Arial" w:hAnsi="Arial" w:cs="Arial"/>
                <w:sz w:val="16"/>
                <w:szCs w:val="16"/>
              </w:rPr>
            </w:pPr>
          </w:p>
        </w:tc>
        <w:tc>
          <w:tcPr>
            <w:tcW w:w="1969"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137CAB" w:rsidRDefault="00137CAB" w:rsidP="00137CAB">
            <w:pPr>
              <w:autoSpaceDE w:val="0"/>
              <w:autoSpaceDN w:val="0"/>
              <w:adjustRightInd w:val="0"/>
              <w:spacing w:after="0" w:line="240" w:lineRule="auto"/>
              <w:jc w:val="center"/>
              <w:rPr>
                <w:rFonts w:ascii="Arial" w:hAnsi="Arial" w:cs="Arial"/>
                <w:sz w:val="16"/>
                <w:szCs w:val="16"/>
              </w:rPr>
            </w:pPr>
            <w:r>
              <w:rPr>
                <w:rFonts w:ascii="Arial" w:hAnsi="Arial" w:cs="Arial"/>
                <w:color w:val="000000"/>
                <w:sz w:val="16"/>
                <w:szCs w:val="16"/>
              </w:rPr>
              <w:t>% Area</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1</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10.386</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72.07</w:t>
            </w:r>
          </w:p>
        </w:tc>
      </w:tr>
      <w:tr w:rsidR="00137CAB" w:rsidTr="00137CAB">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rPr>
                <w:rFonts w:ascii="Arial" w:hAnsi="Arial" w:cs="Arial"/>
                <w:sz w:val="16"/>
                <w:szCs w:val="16"/>
              </w:rPr>
            </w:pPr>
            <w:r>
              <w:rPr>
                <w:rFonts w:ascii="Arial" w:hAnsi="Arial" w:cs="Arial"/>
                <w:color w:val="000000"/>
                <w:sz w:val="16"/>
                <w:szCs w:val="16"/>
              </w:rPr>
              <w:t>2</w:t>
            </w:r>
          </w:p>
        </w:tc>
        <w:tc>
          <w:tcPr>
            <w:tcW w:w="1969"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12.183</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37CAB" w:rsidRDefault="00137CAB" w:rsidP="00137CAB">
            <w:pPr>
              <w:autoSpaceDE w:val="0"/>
              <w:autoSpaceDN w:val="0"/>
              <w:adjustRightInd w:val="0"/>
              <w:spacing w:after="0" w:line="240" w:lineRule="auto"/>
              <w:jc w:val="right"/>
              <w:rPr>
                <w:rFonts w:ascii="Arial" w:hAnsi="Arial" w:cs="Arial"/>
                <w:sz w:val="16"/>
                <w:szCs w:val="16"/>
              </w:rPr>
            </w:pPr>
            <w:r>
              <w:rPr>
                <w:rFonts w:ascii="Arial" w:hAnsi="Arial" w:cs="Arial"/>
                <w:color w:val="000000"/>
                <w:sz w:val="16"/>
                <w:szCs w:val="16"/>
              </w:rPr>
              <w:t>27.93</w:t>
            </w:r>
          </w:p>
        </w:tc>
      </w:tr>
    </w:tbl>
    <w:p w:rsidR="00137CAB" w:rsidRDefault="00137CAB" w:rsidP="00137CAB">
      <w:pPr>
        <w:spacing w:after="160" w:line="259" w:lineRule="auto"/>
        <w:rPr>
          <w:rFonts w:ascii="Times New Roman" w:eastAsia="MS Mincho" w:hAnsi="Times New Roman" w:cs="Times New Roman"/>
          <w:b/>
          <w:sz w:val="24"/>
          <w:szCs w:val="24"/>
          <w:lang w:val="en-US" w:eastAsia="ja-JP"/>
        </w:rPr>
      </w:pPr>
    </w:p>
    <w:p w:rsidR="00032B00" w:rsidRDefault="00032B00"/>
    <w:p w:rsidR="00730268" w:rsidRDefault="00730268" w:rsidP="0073026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Table</w:t>
      </w:r>
      <w:r>
        <w:rPr>
          <w:rFonts w:ascii="Times New Roman" w:hAnsi="Times New Roman" w:cs="Times New Roman"/>
          <w:bCs/>
          <w:sz w:val="24"/>
          <w:szCs w:val="24"/>
        </w:rPr>
        <w:t xml:space="preserve"> </w:t>
      </w:r>
      <w:r>
        <w:rPr>
          <w:rFonts w:ascii="Times New Roman" w:hAnsi="Times New Roman" w:cs="Times New Roman"/>
          <w:b/>
          <w:bCs/>
          <w:sz w:val="24"/>
          <w:szCs w:val="24"/>
        </w:rPr>
        <w:t>5, Entry 1</w:t>
      </w:r>
      <w:r>
        <w:rPr>
          <w:rFonts w:ascii="Times New Roman" w:hAnsi="Times New Roman" w:cs="Times New Roman"/>
          <w:b/>
          <w:bCs/>
          <w:sz w:val="24"/>
          <w:szCs w:val="24"/>
        </w:rPr>
        <w:t>1</w:t>
      </w:r>
    </w:p>
    <w:p w:rsidR="005C44DA" w:rsidRDefault="005C44DA" w:rsidP="005C44DA">
      <w:pPr>
        <w:autoSpaceDE w:val="0"/>
        <w:autoSpaceDN w:val="0"/>
        <w:adjustRightInd w:val="0"/>
        <w:spacing w:after="0" w:line="360" w:lineRule="auto"/>
        <w:jc w:val="both"/>
        <w:rPr>
          <w:rFonts w:ascii="Times New Roman" w:hAnsi="Times New Roman" w:cs="Times New Roman"/>
          <w:bCs/>
          <w:sz w:val="24"/>
          <w:szCs w:val="24"/>
        </w:rPr>
      </w:pPr>
      <w:r w:rsidRPr="001C0D88">
        <w:rPr>
          <w:rFonts w:ascii="Times New Roman" w:hAnsi="Times New Roman" w:cs="Times New Roman"/>
          <w:bCs/>
          <w:sz w:val="24"/>
          <w:szCs w:val="24"/>
          <w:highlight w:val="yellow"/>
        </w:rPr>
        <w:t>HPLC Conditions:</w:t>
      </w:r>
      <w:r w:rsidR="00F25042">
        <w:rPr>
          <w:rFonts w:ascii="Times New Roman" w:hAnsi="Times New Roman" w:cs="Times New Roman"/>
          <w:bCs/>
          <w:sz w:val="24"/>
          <w:szCs w:val="24"/>
          <w:highlight w:val="yellow"/>
        </w:rPr>
        <w:fldChar w:fldCharType="begin" w:fldLock="1"/>
      </w:r>
      <w:r w:rsidR="000B4DC2">
        <w:rPr>
          <w:rFonts w:ascii="Times New Roman" w:hAnsi="Times New Roman" w:cs="Times New Roman"/>
          <w:bCs/>
          <w:sz w:val="24"/>
          <w:szCs w:val="24"/>
          <w:highlight w:val="yellow"/>
        </w:rPr>
        <w:instrText>ADDIN CSL_CITATION {"citationItems":[{"id":"ITEM-1","itemData":{"DOI":"10.1016/j.molcata.2012.08.019","ISSN":"13811169","abstract":"The first example of asymmetric hydrogenation of imines using Co 2(CO)8/(R)-BINAP/H2/CO system was developed. The reaction conditions were screened with a wide range of N-aryl benzophenone ketimines, obtaining products with excellent yields and good enantiomeric excess. Moreover, a pathway is suggested based on the isolation and characterization of several catalyst intermediates. © 2012 Elsevier B.V.","author":[{"dropping-particle":"","family":"Amézquita-Valencia","given":"Manuel","non-dropping-particle":"","parse-names":false,"suffix":""},{"dropping-particle":"","family":"Cabrera","given":"Armando","non-dropping-particle":"","parse-names":false,"suffix":""}],"container-title":"Journal of Molecular Catalysis A: Chemical","id":"ITEM-1","issued":{"date-parts":[["2013"]]},"page":"17-21","publisher":"Elsevier B.V.","title":"The first example of asymmetric hydrogenation of imines with Co 2(CO)8/(R)-BINAP as catalytic precursor","type":"article-journal","volume":"366"},"uris":["http://www.mendeley.com/documents/?uuid=0060eedb-4536-419b-b7bc-13e7b6ad41df"]}],"mendeley":{"formattedCitation":"&lt;sup&gt;[8]&lt;/sup&gt;","plainTextFormattedCitation":"[8]","previouslyFormattedCitation":"&lt;sup&gt;[8]&lt;/sup&gt;"},"properties":{"noteIndex":0},"schema":"https://github.com/citation-style-language/schema/raw/master/csl-citation.json"}</w:instrText>
      </w:r>
      <w:r w:rsidR="00F25042">
        <w:rPr>
          <w:rFonts w:ascii="Times New Roman" w:hAnsi="Times New Roman" w:cs="Times New Roman"/>
          <w:bCs/>
          <w:sz w:val="24"/>
          <w:szCs w:val="24"/>
          <w:highlight w:val="yellow"/>
        </w:rPr>
        <w:fldChar w:fldCharType="separate"/>
      </w:r>
      <w:r w:rsidR="00F25042" w:rsidRPr="00F25042">
        <w:rPr>
          <w:rFonts w:ascii="Times New Roman" w:hAnsi="Times New Roman" w:cs="Times New Roman"/>
          <w:bCs/>
          <w:noProof/>
          <w:sz w:val="24"/>
          <w:szCs w:val="24"/>
          <w:highlight w:val="yellow"/>
          <w:vertAlign w:val="superscript"/>
        </w:rPr>
        <w:t>[8]</w:t>
      </w:r>
      <w:r w:rsidR="00F25042">
        <w:rPr>
          <w:rFonts w:ascii="Times New Roman" w:hAnsi="Times New Roman" w:cs="Times New Roman"/>
          <w:bCs/>
          <w:sz w:val="24"/>
          <w:szCs w:val="24"/>
          <w:highlight w:val="yellow"/>
        </w:rPr>
        <w:fldChar w:fldCharType="end"/>
      </w:r>
      <w:r w:rsidRPr="001C0D88">
        <w:rPr>
          <w:rFonts w:ascii="Times New Roman" w:hAnsi="Times New Roman" w:cs="Times New Roman"/>
          <w:bCs/>
          <w:sz w:val="24"/>
          <w:szCs w:val="24"/>
          <w:highlight w:val="yellow"/>
        </w:rPr>
        <w:t xml:space="preserve"> Column: </w:t>
      </w:r>
      <w:proofErr w:type="spellStart"/>
      <w:r w:rsidRPr="001C0D88">
        <w:rPr>
          <w:rFonts w:ascii="Times New Roman" w:hAnsi="Times New Roman" w:cs="Times New Roman"/>
          <w:bCs/>
          <w:sz w:val="24"/>
          <w:szCs w:val="24"/>
          <w:highlight w:val="yellow"/>
        </w:rPr>
        <w:t>Chiralcel</w:t>
      </w:r>
      <w:proofErr w:type="spellEnd"/>
      <w:r w:rsidRPr="001C0D88">
        <w:rPr>
          <w:rFonts w:ascii="Times New Roman" w:hAnsi="Times New Roman" w:cs="Times New Roman"/>
          <w:bCs/>
          <w:sz w:val="24"/>
          <w:szCs w:val="24"/>
          <w:highlight w:val="yellow"/>
        </w:rPr>
        <w:t xml:space="preserve"> OD, Daicel Chemical Industries, Ltd., Eluent: n-Hexane/IPA (98/2); Flow rate: 1.0 mL/min; Detection: UV 254 nm.</w:t>
      </w:r>
      <w:r>
        <w:rPr>
          <w:rFonts w:ascii="Times New Roman" w:hAnsi="Times New Roman" w:cs="Times New Roman"/>
          <w:bCs/>
          <w:sz w:val="24"/>
          <w:szCs w:val="24"/>
        </w:rPr>
        <w:t xml:space="preserve"> </w:t>
      </w:r>
    </w:p>
    <w:p w:rsidR="005C44DA" w:rsidRDefault="005C44DA" w:rsidP="003157C3">
      <w:r>
        <w:rPr>
          <w:noProof/>
        </w:rPr>
        <w:drawing>
          <wp:anchor distT="0" distB="0" distL="114300" distR="114300" simplePos="0" relativeHeight="251854848" behindDoc="1" locked="0" layoutInCell="1" allowOverlap="1" wp14:anchorId="3AAB9330" wp14:editId="633A68E9">
            <wp:simplePos x="0" y="0"/>
            <wp:positionH relativeFrom="column">
              <wp:posOffset>2466975</wp:posOffset>
            </wp:positionH>
            <wp:positionV relativeFrom="paragraph">
              <wp:posOffset>102870</wp:posOffset>
            </wp:positionV>
            <wp:extent cx="3113405" cy="1876425"/>
            <wp:effectExtent l="0" t="0" r="0" b="9525"/>
            <wp:wrapTight wrapText="bothSides">
              <wp:wrapPolygon edited="0">
                <wp:start x="0" y="0"/>
                <wp:lineTo x="0" y="21490"/>
                <wp:lineTo x="21411" y="21490"/>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a:srcRect/>
                    <a:stretch>
                      <a:fillRect/>
                    </a:stretch>
                  </pic:blipFill>
                  <pic:spPr bwMode="auto">
                    <a:xfrm>
                      <a:off x="0" y="0"/>
                      <a:ext cx="3113405" cy="1876425"/>
                    </a:xfrm>
                    <a:prstGeom prst="rect">
                      <a:avLst/>
                    </a:prstGeom>
                    <a:noFill/>
                    <a:ln w="9525">
                      <a:noFill/>
                      <a:miter lim="800000"/>
                      <a:headEnd/>
                      <a:tailEnd/>
                    </a:ln>
                  </pic:spPr>
                </pic:pic>
              </a:graphicData>
            </a:graphic>
          </wp:anchor>
        </w:drawing>
      </w:r>
    </w:p>
    <w:p w:rsidR="005C44DA" w:rsidRPr="007628C4" w:rsidRDefault="005C44DA" w:rsidP="005C44DA">
      <w:pPr>
        <w:autoSpaceDE w:val="0"/>
        <w:autoSpaceDN w:val="0"/>
        <w:adjustRightInd w:val="0"/>
        <w:spacing w:after="0" w:line="360" w:lineRule="auto"/>
        <w:jc w:val="both"/>
        <w:rPr>
          <w:rFonts w:ascii="Times New Roman" w:hAnsi="Times New Roman" w:cs="Times New Roman"/>
          <w:bCs/>
          <w:sz w:val="24"/>
          <w:szCs w:val="24"/>
          <w:highlight w:val="yellow"/>
        </w:rPr>
      </w:pPr>
      <w:r w:rsidRPr="007628C4">
        <w:rPr>
          <w:rFonts w:ascii="Times New Roman" w:hAnsi="Times New Roman" w:cs="Times New Roman"/>
          <w:bCs/>
          <w:sz w:val="24"/>
          <w:szCs w:val="24"/>
          <w:highlight w:val="yellow"/>
        </w:rPr>
        <w:t>HPLC trace of the racemic mixture</w:t>
      </w:r>
    </w:p>
    <w:tbl>
      <w:tblPr>
        <w:tblpPr w:leftFromText="180" w:rightFromText="180" w:vertAnchor="text" w:horzAnchor="page" w:tblpX="6361" w:tblpY="2556"/>
        <w:tblW w:w="3329" w:type="dxa"/>
        <w:tblLayout w:type="fixed"/>
        <w:tblCellMar>
          <w:left w:w="75" w:type="dxa"/>
          <w:right w:w="75" w:type="dxa"/>
        </w:tblCellMar>
        <w:tblLook w:val="0000" w:firstRow="0" w:lastRow="0" w:firstColumn="0" w:lastColumn="0" w:noHBand="0" w:noVBand="0"/>
      </w:tblPr>
      <w:tblGrid>
        <w:gridCol w:w="200"/>
        <w:gridCol w:w="1939"/>
        <w:gridCol w:w="1190"/>
      </w:tblGrid>
      <w:tr w:rsidR="005C44DA" w:rsidRPr="007628C4" w:rsidTr="005C44DA">
        <w:tc>
          <w:tcPr>
            <w:tcW w:w="200" w:type="dxa"/>
            <w:tcBorders>
              <w:top w:val="single" w:sz="5" w:space="0" w:color="000000"/>
              <w:left w:val="single" w:sz="5" w:space="0" w:color="000000"/>
              <w:bottom w:val="single" w:sz="5" w:space="0" w:color="000000"/>
              <w:right w:val="single" w:sz="5" w:space="0" w:color="000000"/>
            </w:tcBorders>
            <w:shd w:val="solid" w:color="FFFFFF" w:fill="auto"/>
          </w:tcPr>
          <w:p w:rsidR="005C44DA" w:rsidRPr="007628C4" w:rsidRDefault="005C44DA" w:rsidP="005C44DA">
            <w:pPr>
              <w:autoSpaceDE w:val="0"/>
              <w:autoSpaceDN w:val="0"/>
              <w:adjustRightInd w:val="0"/>
              <w:spacing w:after="0" w:line="240" w:lineRule="auto"/>
              <w:rPr>
                <w:rFonts w:ascii="Arial" w:hAnsi="Arial" w:cs="Arial"/>
                <w:sz w:val="16"/>
                <w:szCs w:val="16"/>
                <w:highlight w:val="yellow"/>
              </w:rPr>
            </w:pPr>
          </w:p>
        </w:tc>
        <w:tc>
          <w:tcPr>
            <w:tcW w:w="1939" w:type="dxa"/>
            <w:tcBorders>
              <w:top w:val="single" w:sz="5" w:space="0" w:color="000000"/>
              <w:left w:val="single" w:sz="2" w:space="0" w:color="000000"/>
              <w:bottom w:val="single" w:sz="5" w:space="0" w:color="000000"/>
              <w:right w:val="single" w:sz="2" w:space="0" w:color="000000"/>
            </w:tcBorders>
            <w:shd w:val="solid" w:color="FFFFFF" w:fill="auto"/>
          </w:tcPr>
          <w:p w:rsidR="005C44DA" w:rsidRPr="007628C4" w:rsidRDefault="005C44DA" w:rsidP="005C44DA">
            <w:pPr>
              <w:autoSpaceDE w:val="0"/>
              <w:autoSpaceDN w:val="0"/>
              <w:adjustRightInd w:val="0"/>
              <w:spacing w:after="0" w:line="240" w:lineRule="auto"/>
              <w:jc w:val="center"/>
              <w:rPr>
                <w:rFonts w:ascii="Arial" w:hAnsi="Arial" w:cs="Arial"/>
                <w:sz w:val="16"/>
                <w:szCs w:val="16"/>
                <w:highlight w:val="yellow"/>
              </w:rPr>
            </w:pPr>
            <w:r w:rsidRPr="007628C4">
              <w:rPr>
                <w:rFonts w:ascii="Arial" w:hAnsi="Arial" w:cs="Arial"/>
                <w:color w:val="000000"/>
                <w:sz w:val="16"/>
                <w:szCs w:val="16"/>
                <w:highlight w:val="yellow"/>
              </w:rPr>
              <w:t>Retention Time</w:t>
            </w:r>
          </w:p>
        </w:tc>
        <w:tc>
          <w:tcPr>
            <w:tcW w:w="1190" w:type="dxa"/>
            <w:tcBorders>
              <w:top w:val="single" w:sz="5" w:space="0" w:color="000000"/>
              <w:left w:val="single" w:sz="2" w:space="0" w:color="000000"/>
              <w:bottom w:val="single" w:sz="5" w:space="0" w:color="000000"/>
              <w:right w:val="single" w:sz="2" w:space="0" w:color="000000"/>
            </w:tcBorders>
            <w:shd w:val="solid" w:color="FFFFFF" w:fill="auto"/>
          </w:tcPr>
          <w:p w:rsidR="005C44DA" w:rsidRPr="007628C4" w:rsidRDefault="005C44DA" w:rsidP="005C44DA">
            <w:pPr>
              <w:autoSpaceDE w:val="0"/>
              <w:autoSpaceDN w:val="0"/>
              <w:adjustRightInd w:val="0"/>
              <w:spacing w:after="0" w:line="240" w:lineRule="auto"/>
              <w:jc w:val="center"/>
              <w:rPr>
                <w:rFonts w:ascii="Arial" w:hAnsi="Arial" w:cs="Arial"/>
                <w:sz w:val="16"/>
                <w:szCs w:val="16"/>
                <w:highlight w:val="yellow"/>
              </w:rPr>
            </w:pPr>
            <w:r w:rsidRPr="007628C4">
              <w:rPr>
                <w:rFonts w:ascii="Arial" w:hAnsi="Arial" w:cs="Arial"/>
                <w:color w:val="000000"/>
                <w:sz w:val="16"/>
                <w:szCs w:val="16"/>
                <w:highlight w:val="yellow"/>
              </w:rPr>
              <w:t>% Area</w:t>
            </w:r>
          </w:p>
        </w:tc>
      </w:tr>
      <w:tr w:rsidR="005C44DA" w:rsidRPr="007628C4" w:rsidTr="005C44DA">
        <w:tc>
          <w:tcPr>
            <w:tcW w:w="200" w:type="dxa"/>
            <w:tcBorders>
              <w:top w:val="single" w:sz="5" w:space="0" w:color="000000"/>
              <w:left w:val="single" w:sz="5" w:space="0" w:color="000000"/>
              <w:bottom w:val="single" w:sz="5" w:space="0" w:color="000000"/>
              <w:right w:val="single" w:sz="5" w:space="0" w:color="000000"/>
            </w:tcBorders>
            <w:shd w:val="solid" w:color="FFFFFF" w:fill="auto"/>
          </w:tcPr>
          <w:p w:rsidR="005C44DA" w:rsidRPr="007628C4" w:rsidRDefault="005C44DA" w:rsidP="005C44DA">
            <w:pPr>
              <w:autoSpaceDE w:val="0"/>
              <w:autoSpaceDN w:val="0"/>
              <w:adjustRightInd w:val="0"/>
              <w:spacing w:after="0" w:line="240" w:lineRule="auto"/>
              <w:rPr>
                <w:rFonts w:ascii="Arial" w:hAnsi="Arial" w:cs="Arial"/>
                <w:sz w:val="16"/>
                <w:szCs w:val="16"/>
                <w:highlight w:val="yellow"/>
              </w:rPr>
            </w:pPr>
            <w:r w:rsidRPr="007628C4">
              <w:rPr>
                <w:rFonts w:ascii="Arial" w:hAnsi="Arial" w:cs="Arial"/>
                <w:color w:val="000000"/>
                <w:sz w:val="16"/>
                <w:szCs w:val="16"/>
                <w:highlight w:val="yellow"/>
              </w:rPr>
              <w:t>1</w:t>
            </w:r>
          </w:p>
        </w:tc>
        <w:tc>
          <w:tcPr>
            <w:tcW w:w="1939" w:type="dxa"/>
            <w:tcBorders>
              <w:top w:val="single" w:sz="5" w:space="0" w:color="000000"/>
              <w:left w:val="single" w:sz="5" w:space="0" w:color="000000"/>
              <w:bottom w:val="single" w:sz="5" w:space="0" w:color="000000"/>
              <w:right w:val="single" w:sz="5" w:space="0" w:color="000000"/>
            </w:tcBorders>
            <w:shd w:val="solid" w:color="FFFFFF" w:fill="auto"/>
          </w:tcPr>
          <w:p w:rsidR="005C44DA" w:rsidRPr="007628C4" w:rsidRDefault="005C44DA" w:rsidP="005C44DA">
            <w:pPr>
              <w:autoSpaceDE w:val="0"/>
              <w:autoSpaceDN w:val="0"/>
              <w:adjustRightInd w:val="0"/>
              <w:spacing w:after="0" w:line="240" w:lineRule="auto"/>
              <w:jc w:val="right"/>
              <w:rPr>
                <w:rFonts w:ascii="Arial" w:hAnsi="Arial" w:cs="Arial"/>
                <w:sz w:val="16"/>
                <w:szCs w:val="16"/>
                <w:highlight w:val="yellow"/>
              </w:rPr>
            </w:pPr>
            <w:r w:rsidRPr="007628C4">
              <w:rPr>
                <w:rFonts w:ascii="Arial" w:hAnsi="Arial" w:cs="Arial"/>
                <w:color w:val="000000"/>
                <w:sz w:val="16"/>
                <w:szCs w:val="16"/>
                <w:highlight w:val="yellow"/>
              </w:rPr>
              <w:t>6.191</w:t>
            </w:r>
          </w:p>
        </w:tc>
        <w:tc>
          <w:tcPr>
            <w:tcW w:w="1190" w:type="dxa"/>
            <w:tcBorders>
              <w:top w:val="single" w:sz="5" w:space="0" w:color="000000"/>
              <w:left w:val="single" w:sz="5" w:space="0" w:color="000000"/>
              <w:bottom w:val="single" w:sz="5" w:space="0" w:color="000000"/>
              <w:right w:val="single" w:sz="5" w:space="0" w:color="000000"/>
            </w:tcBorders>
            <w:shd w:val="solid" w:color="FFFFFF" w:fill="auto"/>
          </w:tcPr>
          <w:p w:rsidR="005C44DA" w:rsidRPr="007628C4" w:rsidRDefault="005C44DA" w:rsidP="005C44DA">
            <w:pPr>
              <w:autoSpaceDE w:val="0"/>
              <w:autoSpaceDN w:val="0"/>
              <w:adjustRightInd w:val="0"/>
              <w:spacing w:after="0" w:line="240" w:lineRule="auto"/>
              <w:jc w:val="right"/>
              <w:rPr>
                <w:rFonts w:ascii="Arial" w:hAnsi="Arial" w:cs="Arial"/>
                <w:sz w:val="16"/>
                <w:szCs w:val="16"/>
                <w:highlight w:val="yellow"/>
              </w:rPr>
            </w:pPr>
            <w:r w:rsidRPr="007628C4">
              <w:rPr>
                <w:rFonts w:ascii="Arial" w:hAnsi="Arial" w:cs="Arial"/>
                <w:color w:val="000000"/>
                <w:sz w:val="16"/>
                <w:szCs w:val="16"/>
                <w:highlight w:val="yellow"/>
              </w:rPr>
              <w:t>50.01</w:t>
            </w:r>
          </w:p>
        </w:tc>
      </w:tr>
      <w:tr w:rsidR="005C44DA" w:rsidRPr="007628C4" w:rsidTr="005C44DA">
        <w:tc>
          <w:tcPr>
            <w:tcW w:w="200" w:type="dxa"/>
            <w:tcBorders>
              <w:top w:val="single" w:sz="5" w:space="0" w:color="000000"/>
              <w:left w:val="single" w:sz="5" w:space="0" w:color="000000"/>
              <w:bottom w:val="single" w:sz="5" w:space="0" w:color="000000"/>
              <w:right w:val="single" w:sz="5" w:space="0" w:color="000000"/>
            </w:tcBorders>
            <w:shd w:val="solid" w:color="FFFFFF" w:fill="auto"/>
          </w:tcPr>
          <w:p w:rsidR="005C44DA" w:rsidRPr="007628C4" w:rsidRDefault="005C44DA" w:rsidP="005C44DA">
            <w:pPr>
              <w:autoSpaceDE w:val="0"/>
              <w:autoSpaceDN w:val="0"/>
              <w:adjustRightInd w:val="0"/>
              <w:spacing w:after="0" w:line="240" w:lineRule="auto"/>
              <w:rPr>
                <w:rFonts w:ascii="Arial" w:hAnsi="Arial" w:cs="Arial"/>
                <w:sz w:val="16"/>
                <w:szCs w:val="16"/>
                <w:highlight w:val="yellow"/>
              </w:rPr>
            </w:pPr>
            <w:r w:rsidRPr="007628C4">
              <w:rPr>
                <w:rFonts w:ascii="Arial" w:hAnsi="Arial" w:cs="Arial"/>
                <w:color w:val="000000"/>
                <w:sz w:val="16"/>
                <w:szCs w:val="16"/>
                <w:highlight w:val="yellow"/>
              </w:rPr>
              <w:t>2</w:t>
            </w:r>
          </w:p>
        </w:tc>
        <w:tc>
          <w:tcPr>
            <w:tcW w:w="1939" w:type="dxa"/>
            <w:tcBorders>
              <w:top w:val="single" w:sz="5" w:space="0" w:color="000000"/>
              <w:left w:val="single" w:sz="5" w:space="0" w:color="000000"/>
              <w:bottom w:val="single" w:sz="5" w:space="0" w:color="000000"/>
              <w:right w:val="single" w:sz="5" w:space="0" w:color="000000"/>
            </w:tcBorders>
            <w:shd w:val="solid" w:color="FFFFFF" w:fill="auto"/>
          </w:tcPr>
          <w:p w:rsidR="005C44DA" w:rsidRPr="007628C4" w:rsidRDefault="005C44DA" w:rsidP="005C44DA">
            <w:pPr>
              <w:autoSpaceDE w:val="0"/>
              <w:autoSpaceDN w:val="0"/>
              <w:adjustRightInd w:val="0"/>
              <w:spacing w:after="0" w:line="240" w:lineRule="auto"/>
              <w:jc w:val="right"/>
              <w:rPr>
                <w:rFonts w:ascii="Arial" w:hAnsi="Arial" w:cs="Arial"/>
                <w:sz w:val="16"/>
                <w:szCs w:val="16"/>
                <w:highlight w:val="yellow"/>
              </w:rPr>
            </w:pPr>
            <w:r w:rsidRPr="007628C4">
              <w:rPr>
                <w:rFonts w:ascii="Arial" w:hAnsi="Arial" w:cs="Arial"/>
                <w:color w:val="000000"/>
                <w:sz w:val="16"/>
                <w:szCs w:val="16"/>
                <w:highlight w:val="yellow"/>
              </w:rPr>
              <w:t>6.604</w:t>
            </w:r>
          </w:p>
        </w:tc>
        <w:tc>
          <w:tcPr>
            <w:tcW w:w="1190" w:type="dxa"/>
            <w:tcBorders>
              <w:top w:val="single" w:sz="5" w:space="0" w:color="000000"/>
              <w:left w:val="single" w:sz="5" w:space="0" w:color="000000"/>
              <w:bottom w:val="single" w:sz="5" w:space="0" w:color="000000"/>
              <w:right w:val="single" w:sz="5" w:space="0" w:color="000000"/>
            </w:tcBorders>
            <w:shd w:val="solid" w:color="FFFFFF" w:fill="auto"/>
          </w:tcPr>
          <w:p w:rsidR="005C44DA" w:rsidRPr="007628C4" w:rsidRDefault="005C44DA" w:rsidP="005C44DA">
            <w:pPr>
              <w:autoSpaceDE w:val="0"/>
              <w:autoSpaceDN w:val="0"/>
              <w:adjustRightInd w:val="0"/>
              <w:spacing w:after="0" w:line="240" w:lineRule="auto"/>
              <w:jc w:val="right"/>
              <w:rPr>
                <w:rFonts w:ascii="Arial" w:hAnsi="Arial" w:cs="Arial"/>
                <w:sz w:val="16"/>
                <w:szCs w:val="16"/>
                <w:highlight w:val="yellow"/>
              </w:rPr>
            </w:pPr>
            <w:r w:rsidRPr="007628C4">
              <w:rPr>
                <w:rFonts w:ascii="Arial" w:hAnsi="Arial" w:cs="Arial"/>
                <w:color w:val="000000"/>
                <w:sz w:val="16"/>
                <w:szCs w:val="16"/>
                <w:highlight w:val="yellow"/>
              </w:rPr>
              <w:t>49.99</w:t>
            </w:r>
          </w:p>
        </w:tc>
      </w:tr>
    </w:tbl>
    <w:p w:rsidR="005C44DA" w:rsidRPr="007628C4" w:rsidRDefault="005C44DA">
      <w:pPr>
        <w:spacing w:after="160" w:line="259" w:lineRule="auto"/>
        <w:rPr>
          <w:highlight w:val="yellow"/>
        </w:rPr>
      </w:pPr>
    </w:p>
    <w:p w:rsidR="005C44DA" w:rsidRPr="007628C4" w:rsidRDefault="0021494E">
      <w:pPr>
        <w:spacing w:after="160" w:line="259" w:lineRule="auto"/>
        <w:rPr>
          <w:highlight w:val="yellow"/>
        </w:rPr>
      </w:pPr>
      <w:r w:rsidRPr="007628C4">
        <w:rPr>
          <w:noProof/>
          <w:highlight w:val="yellow"/>
        </w:rPr>
        <w:object w:dxaOrig="1440" w:dyaOrig="1440">
          <v:shape id="_x0000_s1186" type="#_x0000_t75" style="position:absolute;margin-left:28.1pt;margin-top:11pt;width:104.65pt;height:78.45pt;z-index:251852800" wrapcoords="18059 1012 12039 2700 11154 3375 11154 6412 6728 8438 3895 10462 3364 17212 708 17888 177 18225 177 20588 2125 20588 4426 20588 9207 18225 9738 17212 14341 12488 18236 11812 21600 9450 21600 4388 21069 3038 19298 1012 18059 1012" fillcolor="#4f81bd">
            <v:imagedata r:id="rId156" o:title=""/>
            <v:shadow color="#eeece1"/>
            <w10:wrap type="tight"/>
          </v:shape>
          <o:OLEObject Type="Embed" ProgID="ChemDraw.Document.6.0" ShapeID="_x0000_s1186" DrawAspect="Content" ObjectID="_1668242381" r:id="rId240"/>
        </w:object>
      </w:r>
    </w:p>
    <w:p w:rsidR="005C44DA" w:rsidRPr="007628C4" w:rsidRDefault="005C44DA">
      <w:pPr>
        <w:spacing w:after="160" w:line="259" w:lineRule="auto"/>
        <w:rPr>
          <w:highlight w:val="yellow"/>
        </w:rPr>
      </w:pPr>
    </w:p>
    <w:p w:rsidR="005C44DA" w:rsidRPr="007628C4" w:rsidRDefault="005C44DA">
      <w:pPr>
        <w:spacing w:after="160" w:line="259" w:lineRule="auto"/>
        <w:rPr>
          <w:highlight w:val="yellow"/>
        </w:rPr>
      </w:pPr>
    </w:p>
    <w:p w:rsidR="005C44DA" w:rsidRPr="007628C4" w:rsidRDefault="005C44DA">
      <w:pPr>
        <w:spacing w:after="160" w:line="259" w:lineRule="auto"/>
        <w:rPr>
          <w:highlight w:val="yellow"/>
        </w:rPr>
      </w:pPr>
    </w:p>
    <w:p w:rsidR="005C44DA" w:rsidRPr="007628C4" w:rsidRDefault="005C44DA">
      <w:pPr>
        <w:spacing w:after="160" w:line="259" w:lineRule="auto"/>
        <w:rPr>
          <w:highlight w:val="yellow"/>
        </w:rPr>
      </w:pPr>
    </w:p>
    <w:p w:rsidR="005C44DA" w:rsidRPr="007628C4" w:rsidRDefault="005C44DA">
      <w:pPr>
        <w:spacing w:after="160" w:line="259" w:lineRule="auto"/>
        <w:rPr>
          <w:highlight w:val="yellow"/>
        </w:rPr>
      </w:pPr>
    </w:p>
    <w:p w:rsidR="005C44DA" w:rsidRPr="007628C4" w:rsidRDefault="005C44DA">
      <w:pPr>
        <w:spacing w:after="160" w:line="259" w:lineRule="auto"/>
        <w:rPr>
          <w:highlight w:val="yellow"/>
        </w:rPr>
      </w:pPr>
    </w:p>
    <w:p w:rsidR="00730268" w:rsidRPr="007628C4" w:rsidRDefault="00730268" w:rsidP="00730268">
      <w:pPr>
        <w:autoSpaceDE w:val="0"/>
        <w:autoSpaceDN w:val="0"/>
        <w:adjustRightInd w:val="0"/>
        <w:spacing w:after="0" w:line="360" w:lineRule="auto"/>
        <w:jc w:val="both"/>
        <w:rPr>
          <w:rFonts w:ascii="Times New Roman" w:hAnsi="Times New Roman" w:cs="Times New Roman"/>
          <w:bCs/>
          <w:sz w:val="24"/>
          <w:szCs w:val="24"/>
          <w:highlight w:val="yellow"/>
        </w:rPr>
      </w:pPr>
      <w:r w:rsidRPr="007628C4">
        <w:rPr>
          <w:rFonts w:ascii="Times New Roman" w:hAnsi="Times New Roman" w:cs="Times New Roman"/>
          <w:b/>
          <w:bCs/>
          <w:sz w:val="24"/>
          <w:szCs w:val="24"/>
          <w:highlight w:val="yellow"/>
        </w:rPr>
        <w:t>Table</w:t>
      </w:r>
      <w:r w:rsidRPr="007628C4">
        <w:rPr>
          <w:rFonts w:ascii="Times New Roman" w:hAnsi="Times New Roman" w:cs="Times New Roman"/>
          <w:bCs/>
          <w:sz w:val="24"/>
          <w:szCs w:val="24"/>
          <w:highlight w:val="yellow"/>
        </w:rPr>
        <w:t xml:space="preserve"> </w:t>
      </w:r>
      <w:r w:rsidRPr="007628C4">
        <w:rPr>
          <w:rFonts w:ascii="Times New Roman" w:hAnsi="Times New Roman" w:cs="Times New Roman"/>
          <w:b/>
          <w:bCs/>
          <w:sz w:val="24"/>
          <w:szCs w:val="24"/>
          <w:highlight w:val="yellow"/>
        </w:rPr>
        <w:t>5, Entry 11</w:t>
      </w:r>
    </w:p>
    <w:p w:rsidR="005C44DA" w:rsidRPr="007628C4" w:rsidRDefault="005C44DA" w:rsidP="005C44DA">
      <w:pPr>
        <w:autoSpaceDE w:val="0"/>
        <w:autoSpaceDN w:val="0"/>
        <w:adjustRightInd w:val="0"/>
        <w:spacing w:after="0" w:line="360" w:lineRule="auto"/>
        <w:jc w:val="both"/>
        <w:rPr>
          <w:rFonts w:ascii="Times New Roman" w:hAnsi="Times New Roman" w:cs="Times New Roman"/>
          <w:bCs/>
          <w:sz w:val="24"/>
          <w:szCs w:val="24"/>
          <w:highlight w:val="yellow"/>
        </w:rPr>
      </w:pPr>
      <w:r w:rsidRPr="007628C4">
        <w:rPr>
          <w:rFonts w:ascii="Times New Roman" w:hAnsi="Times New Roman" w:cs="Times New Roman"/>
          <w:bCs/>
          <w:sz w:val="24"/>
          <w:szCs w:val="24"/>
          <w:highlight w:val="yellow"/>
        </w:rPr>
        <w:t>HPLC Conditions:</w:t>
      </w:r>
      <w:r w:rsidR="000B4DC2">
        <w:rPr>
          <w:rFonts w:ascii="Times New Roman" w:hAnsi="Times New Roman" w:cs="Times New Roman"/>
          <w:bCs/>
          <w:sz w:val="24"/>
          <w:szCs w:val="24"/>
          <w:highlight w:val="yellow"/>
        </w:rPr>
        <w:fldChar w:fldCharType="begin" w:fldLock="1"/>
      </w:r>
      <w:r w:rsidR="000B4DC2">
        <w:rPr>
          <w:rFonts w:ascii="Times New Roman" w:hAnsi="Times New Roman" w:cs="Times New Roman"/>
          <w:bCs/>
          <w:sz w:val="24"/>
          <w:szCs w:val="24"/>
          <w:highlight w:val="yellow"/>
        </w:rPr>
        <w:instrText>ADDIN CSL_CITATION {"citationItems":[{"id":"ITEM-1","itemData":{"DOI":"10.1016/j.molcata.2012.08.019","ISSN":"13811169","abstract":"The first example of asymmetric hydrogenation of imines using Co 2(CO)8/(R)-BINAP/H2/CO system was developed. The reaction conditions were screened with a wide range of N-aryl benzophenone ketimines, obtaining products with excellent yields and good enantiomeric excess. Moreover, a pathway is suggested based on the isolation and characterization of several catalyst intermediates. © 2012 Elsevier B.V.","author":[{"dropping-particle":"","family":"Amézquita-Valencia","given":"Manuel","non-dropping-particle":"","parse-names":false,"suffix":""},{"dropping-particle":"","family":"Cabrera","given":"Armando","non-dropping-particle":"","parse-names":false,"suffix":""}],"container-title":"Journal of Molecular Catalysis A: Chemical","id":"ITEM-1","issued":{"date-parts":[["2013"]]},"page":"17-21","publisher":"Elsevier B.V.","title":"The first example of asymmetric hydrogenation of imines with Co 2(CO)8/(R)-BINAP as catalytic precursor","type":"article-journal","volume":"366"},"uris":["http://www.mendeley.com/documents/?uuid=0060eedb-4536-419b-b7bc-13e7b6ad41df"]}],"mendeley":{"formattedCitation":"&lt;sup&gt;[8]&lt;/sup&gt;","plainTextFormattedCitation":"[8]"},"properties":{"noteIndex":0},"schema":"https://github.com/citation-style-language/schema/raw/master/csl-citation.json"}</w:instrText>
      </w:r>
      <w:r w:rsidR="000B4DC2">
        <w:rPr>
          <w:rFonts w:ascii="Times New Roman" w:hAnsi="Times New Roman" w:cs="Times New Roman"/>
          <w:bCs/>
          <w:sz w:val="24"/>
          <w:szCs w:val="24"/>
          <w:highlight w:val="yellow"/>
        </w:rPr>
        <w:fldChar w:fldCharType="separate"/>
      </w:r>
      <w:r w:rsidR="000B4DC2" w:rsidRPr="000B4DC2">
        <w:rPr>
          <w:rFonts w:ascii="Times New Roman" w:hAnsi="Times New Roman" w:cs="Times New Roman"/>
          <w:bCs/>
          <w:noProof/>
          <w:sz w:val="24"/>
          <w:szCs w:val="24"/>
          <w:highlight w:val="yellow"/>
          <w:vertAlign w:val="superscript"/>
        </w:rPr>
        <w:t>[8]</w:t>
      </w:r>
      <w:r w:rsidR="000B4DC2">
        <w:rPr>
          <w:rFonts w:ascii="Times New Roman" w:hAnsi="Times New Roman" w:cs="Times New Roman"/>
          <w:bCs/>
          <w:sz w:val="24"/>
          <w:szCs w:val="24"/>
          <w:highlight w:val="yellow"/>
        </w:rPr>
        <w:fldChar w:fldCharType="end"/>
      </w:r>
      <w:r w:rsidRPr="007628C4">
        <w:rPr>
          <w:rFonts w:ascii="Times New Roman" w:hAnsi="Times New Roman" w:cs="Times New Roman"/>
          <w:bCs/>
          <w:sz w:val="24"/>
          <w:szCs w:val="24"/>
          <w:highlight w:val="yellow"/>
        </w:rPr>
        <w:t xml:space="preserve"> Column: </w:t>
      </w:r>
      <w:proofErr w:type="spellStart"/>
      <w:r w:rsidRPr="007628C4">
        <w:rPr>
          <w:rFonts w:ascii="Times New Roman" w:hAnsi="Times New Roman" w:cs="Times New Roman"/>
          <w:bCs/>
          <w:sz w:val="24"/>
          <w:szCs w:val="24"/>
          <w:highlight w:val="yellow"/>
        </w:rPr>
        <w:t>Chiralcel</w:t>
      </w:r>
      <w:proofErr w:type="spellEnd"/>
      <w:r w:rsidRPr="007628C4">
        <w:rPr>
          <w:rFonts w:ascii="Times New Roman" w:hAnsi="Times New Roman" w:cs="Times New Roman"/>
          <w:bCs/>
          <w:sz w:val="24"/>
          <w:szCs w:val="24"/>
          <w:highlight w:val="yellow"/>
        </w:rPr>
        <w:t xml:space="preserve"> OD, Daicel Chemical Industries, Ltd., Eluent: n-Hexane/IPA (9</w:t>
      </w:r>
      <w:r w:rsidR="000B4DC2">
        <w:rPr>
          <w:rFonts w:ascii="Times New Roman" w:hAnsi="Times New Roman" w:cs="Times New Roman"/>
          <w:bCs/>
          <w:sz w:val="24"/>
          <w:szCs w:val="24"/>
          <w:highlight w:val="yellow"/>
        </w:rPr>
        <w:t>8</w:t>
      </w:r>
      <w:r w:rsidRPr="007628C4">
        <w:rPr>
          <w:rFonts w:ascii="Times New Roman" w:hAnsi="Times New Roman" w:cs="Times New Roman"/>
          <w:bCs/>
          <w:sz w:val="24"/>
          <w:szCs w:val="24"/>
          <w:highlight w:val="yellow"/>
        </w:rPr>
        <w:t>/</w:t>
      </w:r>
      <w:r w:rsidR="000B4DC2">
        <w:rPr>
          <w:rFonts w:ascii="Times New Roman" w:hAnsi="Times New Roman" w:cs="Times New Roman"/>
          <w:bCs/>
          <w:sz w:val="24"/>
          <w:szCs w:val="24"/>
          <w:highlight w:val="yellow"/>
        </w:rPr>
        <w:t>2</w:t>
      </w:r>
      <w:r w:rsidRPr="007628C4">
        <w:rPr>
          <w:rFonts w:ascii="Times New Roman" w:hAnsi="Times New Roman" w:cs="Times New Roman"/>
          <w:bCs/>
          <w:sz w:val="24"/>
          <w:szCs w:val="24"/>
          <w:highlight w:val="yellow"/>
        </w:rPr>
        <w:t xml:space="preserve">); Flow rate: 1.0 mL/min; Detection: UV 254 nm. </w:t>
      </w:r>
    </w:p>
    <w:p w:rsidR="005C44DA" w:rsidRPr="007628C4" w:rsidRDefault="005C44DA" w:rsidP="005C44DA">
      <w:pPr>
        <w:autoSpaceDE w:val="0"/>
        <w:autoSpaceDN w:val="0"/>
        <w:adjustRightInd w:val="0"/>
        <w:spacing w:after="0" w:line="360" w:lineRule="auto"/>
        <w:jc w:val="both"/>
        <w:rPr>
          <w:rFonts w:ascii="Times New Roman" w:hAnsi="Times New Roman" w:cs="Times New Roman"/>
          <w:bCs/>
          <w:sz w:val="24"/>
          <w:szCs w:val="24"/>
          <w:highlight w:val="yellow"/>
        </w:rPr>
      </w:pPr>
    </w:p>
    <w:p w:rsidR="005C44DA" w:rsidRPr="007628C4" w:rsidRDefault="001C0D88" w:rsidP="005C44DA">
      <w:pPr>
        <w:autoSpaceDE w:val="0"/>
        <w:autoSpaceDN w:val="0"/>
        <w:adjustRightInd w:val="0"/>
        <w:spacing w:after="0" w:line="360" w:lineRule="auto"/>
        <w:jc w:val="both"/>
        <w:rPr>
          <w:rFonts w:ascii="Times New Roman" w:hAnsi="Times New Roman" w:cs="Times New Roman"/>
          <w:bCs/>
          <w:sz w:val="24"/>
          <w:szCs w:val="24"/>
          <w:highlight w:val="yellow"/>
        </w:rPr>
      </w:pPr>
      <w:r w:rsidRPr="007628C4">
        <w:rPr>
          <w:noProof/>
          <w:highlight w:val="yellow"/>
        </w:rPr>
        <w:drawing>
          <wp:anchor distT="0" distB="0" distL="114300" distR="114300" simplePos="0" relativeHeight="251859968" behindDoc="1" locked="0" layoutInCell="1" allowOverlap="1" wp14:anchorId="292162E7" wp14:editId="00DC0B3E">
            <wp:simplePos x="0" y="0"/>
            <wp:positionH relativeFrom="column">
              <wp:posOffset>-295275</wp:posOffset>
            </wp:positionH>
            <wp:positionV relativeFrom="paragraph">
              <wp:posOffset>586740</wp:posOffset>
            </wp:positionV>
            <wp:extent cx="3224530" cy="2035175"/>
            <wp:effectExtent l="0" t="0" r="0" b="3175"/>
            <wp:wrapTight wrapText="bothSides">
              <wp:wrapPolygon edited="0">
                <wp:start x="0" y="0"/>
                <wp:lineTo x="0" y="21432"/>
                <wp:lineTo x="21438" y="21432"/>
                <wp:lineTo x="2143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a:srcRect/>
                    <a:stretch>
                      <a:fillRect/>
                    </a:stretch>
                  </pic:blipFill>
                  <pic:spPr bwMode="auto">
                    <a:xfrm>
                      <a:off x="0" y="0"/>
                      <a:ext cx="3224530" cy="2035175"/>
                    </a:xfrm>
                    <a:prstGeom prst="rect">
                      <a:avLst/>
                    </a:prstGeom>
                    <a:noFill/>
                    <a:ln w="9525">
                      <a:noFill/>
                      <a:miter lim="800000"/>
                      <a:headEnd/>
                      <a:tailEnd/>
                    </a:ln>
                  </pic:spPr>
                </pic:pic>
              </a:graphicData>
            </a:graphic>
          </wp:anchor>
        </w:drawing>
      </w:r>
      <w:r w:rsidRPr="007628C4">
        <w:rPr>
          <w:noProof/>
          <w:highlight w:val="yellow"/>
        </w:rPr>
        <w:drawing>
          <wp:anchor distT="0" distB="0" distL="114300" distR="114300" simplePos="0" relativeHeight="251862016" behindDoc="1" locked="0" layoutInCell="1" allowOverlap="1" wp14:anchorId="43358097" wp14:editId="7692FCCA">
            <wp:simplePos x="0" y="0"/>
            <wp:positionH relativeFrom="column">
              <wp:posOffset>2872740</wp:posOffset>
            </wp:positionH>
            <wp:positionV relativeFrom="paragraph">
              <wp:posOffset>690245</wp:posOffset>
            </wp:positionV>
            <wp:extent cx="3172460" cy="1931670"/>
            <wp:effectExtent l="0" t="0" r="8890" b="0"/>
            <wp:wrapTight wrapText="bothSides">
              <wp:wrapPolygon edited="0">
                <wp:start x="0" y="0"/>
                <wp:lineTo x="0" y="21302"/>
                <wp:lineTo x="21531" y="21302"/>
                <wp:lineTo x="21531" y="0"/>
                <wp:lineTo x="0" y="0"/>
              </wp:wrapPolygon>
            </wp:wrapTight>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2"/>
                    <a:srcRect/>
                    <a:stretch>
                      <a:fillRect/>
                    </a:stretch>
                  </pic:blipFill>
                  <pic:spPr bwMode="auto">
                    <a:xfrm>
                      <a:off x="0" y="0"/>
                      <a:ext cx="3172460" cy="1931670"/>
                    </a:xfrm>
                    <a:prstGeom prst="rect">
                      <a:avLst/>
                    </a:prstGeom>
                    <a:noFill/>
                    <a:ln w="9525">
                      <a:noFill/>
                      <a:miter lim="800000"/>
                      <a:headEnd/>
                      <a:tailEnd/>
                    </a:ln>
                  </pic:spPr>
                </pic:pic>
              </a:graphicData>
            </a:graphic>
          </wp:anchor>
        </w:drawing>
      </w:r>
      <w:r w:rsidR="005C44DA" w:rsidRPr="007628C4">
        <w:rPr>
          <w:rFonts w:ascii="Times New Roman" w:hAnsi="Times New Roman" w:cs="Times New Roman"/>
          <w:bCs/>
          <w:sz w:val="24"/>
          <w:szCs w:val="24"/>
          <w:highlight w:val="yellow"/>
        </w:rPr>
        <w:t xml:space="preserve">When </w:t>
      </w:r>
      <w:proofErr w:type="spellStart"/>
      <w:r w:rsidR="005C44DA" w:rsidRPr="007628C4">
        <w:rPr>
          <w:rFonts w:ascii="Times New Roman" w:hAnsi="Times New Roman" w:cs="Times New Roman"/>
          <w:bCs/>
          <w:sz w:val="24"/>
          <w:szCs w:val="24"/>
          <w:highlight w:val="yellow"/>
        </w:rPr>
        <w:t>IrPGMe</w:t>
      </w:r>
      <w:proofErr w:type="spellEnd"/>
      <w:r w:rsidR="005C44DA" w:rsidRPr="007628C4">
        <w:rPr>
          <w:rFonts w:ascii="Times New Roman" w:hAnsi="Times New Roman" w:cs="Times New Roman"/>
          <w:bCs/>
          <w:sz w:val="24"/>
          <w:szCs w:val="24"/>
          <w:highlight w:val="yellow"/>
        </w:rPr>
        <w:t xml:space="preserve"> was used as a catalyst.   </w:t>
      </w:r>
      <w:r w:rsidRPr="007628C4">
        <w:rPr>
          <w:rFonts w:ascii="Times New Roman" w:hAnsi="Times New Roman" w:cs="Times New Roman"/>
          <w:bCs/>
          <w:sz w:val="24"/>
          <w:szCs w:val="24"/>
          <w:highlight w:val="yellow"/>
        </w:rPr>
        <w:t xml:space="preserve">                </w:t>
      </w:r>
      <w:r w:rsidR="005C44DA" w:rsidRPr="007628C4">
        <w:rPr>
          <w:rFonts w:ascii="Times New Roman" w:hAnsi="Times New Roman" w:cs="Times New Roman"/>
          <w:bCs/>
          <w:sz w:val="24"/>
          <w:szCs w:val="24"/>
          <w:highlight w:val="yellow"/>
        </w:rPr>
        <w:t xml:space="preserve">          </w:t>
      </w:r>
      <w:r w:rsidR="00D658E0">
        <w:rPr>
          <w:rFonts w:ascii="Times New Roman" w:hAnsi="Times New Roman" w:cs="Times New Roman"/>
          <w:bCs/>
          <w:sz w:val="24"/>
          <w:szCs w:val="24"/>
          <w:highlight w:val="yellow"/>
        </w:rPr>
        <w:t xml:space="preserve">      </w:t>
      </w:r>
      <w:r w:rsidR="005C44DA" w:rsidRPr="007628C4">
        <w:rPr>
          <w:rFonts w:ascii="Times New Roman" w:hAnsi="Times New Roman" w:cs="Times New Roman"/>
          <w:bCs/>
          <w:sz w:val="24"/>
          <w:szCs w:val="24"/>
          <w:highlight w:val="yellow"/>
        </w:rPr>
        <w:t xml:space="preserve">  When </w:t>
      </w:r>
      <w:proofErr w:type="spellStart"/>
      <w:r w:rsidR="005C44DA" w:rsidRPr="007628C4">
        <w:rPr>
          <w:rFonts w:ascii="Times New Roman" w:hAnsi="Times New Roman" w:cs="Times New Roman"/>
          <w:bCs/>
          <w:sz w:val="24"/>
          <w:szCs w:val="24"/>
          <w:highlight w:val="yellow"/>
        </w:rPr>
        <w:t>IrValMe</w:t>
      </w:r>
      <w:proofErr w:type="spellEnd"/>
      <w:r w:rsidR="005C44DA" w:rsidRPr="007628C4">
        <w:rPr>
          <w:rFonts w:ascii="Times New Roman" w:hAnsi="Times New Roman" w:cs="Times New Roman"/>
          <w:bCs/>
          <w:sz w:val="24"/>
          <w:szCs w:val="24"/>
          <w:highlight w:val="yellow"/>
        </w:rPr>
        <w:t xml:space="preserve"> was used as a catalyst.    </w:t>
      </w:r>
      <w:r w:rsidR="00D658E0">
        <w:rPr>
          <w:rFonts w:ascii="Times New Roman" w:hAnsi="Times New Roman" w:cs="Times New Roman"/>
          <w:bCs/>
          <w:sz w:val="24"/>
          <w:szCs w:val="24"/>
          <w:highlight w:val="yellow"/>
        </w:rPr>
        <w:t xml:space="preserve">                                                                                             </w:t>
      </w:r>
      <w:proofErr w:type="spellStart"/>
      <w:r w:rsidR="005C44DA" w:rsidRPr="007628C4">
        <w:rPr>
          <w:rFonts w:ascii="Times New Roman" w:hAnsi="Times New Roman" w:cs="Times New Roman"/>
          <w:bCs/>
          <w:sz w:val="24"/>
          <w:szCs w:val="24"/>
          <w:highlight w:val="yellow"/>
        </w:rPr>
        <w:t>ee</w:t>
      </w:r>
      <w:proofErr w:type="spellEnd"/>
      <w:r w:rsidR="005C44DA" w:rsidRPr="007628C4">
        <w:rPr>
          <w:rFonts w:ascii="Times New Roman" w:hAnsi="Times New Roman" w:cs="Times New Roman"/>
          <w:bCs/>
          <w:sz w:val="24"/>
          <w:szCs w:val="24"/>
          <w:highlight w:val="yellow"/>
        </w:rPr>
        <w:t xml:space="preserve"> = </w:t>
      </w:r>
      <w:r w:rsidRPr="007628C4">
        <w:rPr>
          <w:rFonts w:ascii="Times New Roman" w:hAnsi="Times New Roman" w:cs="Times New Roman"/>
          <w:bCs/>
          <w:sz w:val="24"/>
          <w:szCs w:val="24"/>
          <w:highlight w:val="yellow"/>
        </w:rPr>
        <w:t>33</w:t>
      </w:r>
      <w:r w:rsidR="005C44DA" w:rsidRPr="007628C4">
        <w:rPr>
          <w:rFonts w:ascii="Times New Roman" w:hAnsi="Times New Roman" w:cs="Times New Roman"/>
          <w:bCs/>
          <w:sz w:val="24"/>
          <w:szCs w:val="24"/>
          <w:highlight w:val="yellow"/>
        </w:rPr>
        <w:t xml:space="preserve">%     </w:t>
      </w:r>
      <w:r w:rsidRPr="007628C4">
        <w:rPr>
          <w:rFonts w:ascii="Times New Roman" w:hAnsi="Times New Roman" w:cs="Times New Roman"/>
          <w:bCs/>
          <w:sz w:val="24"/>
          <w:szCs w:val="24"/>
          <w:highlight w:val="yellow"/>
        </w:rPr>
        <w:t xml:space="preserve">                                                              </w:t>
      </w:r>
      <w:r w:rsidR="005C44DA" w:rsidRPr="007628C4">
        <w:rPr>
          <w:rFonts w:ascii="Times New Roman" w:hAnsi="Times New Roman" w:cs="Times New Roman"/>
          <w:bCs/>
          <w:sz w:val="24"/>
          <w:szCs w:val="24"/>
          <w:highlight w:val="yellow"/>
        </w:rPr>
        <w:t xml:space="preserve">              </w:t>
      </w:r>
      <w:proofErr w:type="spellStart"/>
      <w:r w:rsidR="005C44DA" w:rsidRPr="007628C4">
        <w:rPr>
          <w:rFonts w:ascii="Times New Roman" w:hAnsi="Times New Roman" w:cs="Times New Roman"/>
          <w:bCs/>
          <w:sz w:val="24"/>
          <w:szCs w:val="24"/>
          <w:highlight w:val="yellow"/>
        </w:rPr>
        <w:t>ee</w:t>
      </w:r>
      <w:proofErr w:type="spellEnd"/>
      <w:r w:rsidR="005C44DA" w:rsidRPr="007628C4">
        <w:rPr>
          <w:rFonts w:ascii="Times New Roman" w:hAnsi="Times New Roman" w:cs="Times New Roman"/>
          <w:bCs/>
          <w:sz w:val="24"/>
          <w:szCs w:val="24"/>
          <w:highlight w:val="yellow"/>
        </w:rPr>
        <w:t xml:space="preserve"> = </w:t>
      </w:r>
      <w:r w:rsidRPr="007628C4">
        <w:rPr>
          <w:rFonts w:ascii="Times New Roman" w:hAnsi="Times New Roman" w:cs="Times New Roman"/>
          <w:bCs/>
          <w:sz w:val="24"/>
          <w:szCs w:val="24"/>
          <w:highlight w:val="yellow"/>
        </w:rPr>
        <w:t>25</w:t>
      </w:r>
      <w:r w:rsidR="005C44DA" w:rsidRPr="007628C4">
        <w:rPr>
          <w:rFonts w:ascii="Times New Roman" w:hAnsi="Times New Roman" w:cs="Times New Roman"/>
          <w:bCs/>
          <w:sz w:val="24"/>
          <w:szCs w:val="24"/>
          <w:highlight w:val="yellow"/>
        </w:rPr>
        <w:t xml:space="preserve">%                                                                                    </w:t>
      </w:r>
    </w:p>
    <w:p w:rsidR="005C44DA" w:rsidRPr="007628C4" w:rsidRDefault="005C44DA" w:rsidP="005C44DA">
      <w:pPr>
        <w:autoSpaceDE w:val="0"/>
        <w:autoSpaceDN w:val="0"/>
        <w:adjustRightInd w:val="0"/>
        <w:spacing w:after="0" w:line="360" w:lineRule="auto"/>
        <w:jc w:val="both"/>
        <w:rPr>
          <w:rFonts w:ascii="Times New Roman" w:hAnsi="Times New Roman" w:cs="Times New Roman"/>
          <w:bCs/>
          <w:sz w:val="24"/>
          <w:szCs w:val="24"/>
          <w:highlight w:val="yellow"/>
        </w:rPr>
      </w:pPr>
    </w:p>
    <w:tbl>
      <w:tblPr>
        <w:tblpPr w:leftFromText="180" w:rightFromText="180" w:bottomFromText="160" w:vertAnchor="text" w:horzAnchor="page" w:tblpX="2038" w:tblpY="142"/>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5C44DA" w:rsidRPr="007628C4" w:rsidTr="001C0D88">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5C44DA" w:rsidRPr="007628C4" w:rsidRDefault="005C44DA" w:rsidP="0021494E">
            <w:pPr>
              <w:autoSpaceDE w:val="0"/>
              <w:autoSpaceDN w:val="0"/>
              <w:adjustRightInd w:val="0"/>
              <w:spacing w:after="0" w:line="240" w:lineRule="auto"/>
              <w:rPr>
                <w:rFonts w:ascii="Arial" w:hAnsi="Arial" w:cs="Arial"/>
                <w:sz w:val="16"/>
                <w:szCs w:val="16"/>
                <w:highlight w:val="yellow"/>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5C44DA" w:rsidRPr="007628C4" w:rsidRDefault="005C44DA" w:rsidP="0021494E">
            <w:pPr>
              <w:autoSpaceDE w:val="0"/>
              <w:autoSpaceDN w:val="0"/>
              <w:adjustRightInd w:val="0"/>
              <w:spacing w:after="0" w:line="240" w:lineRule="auto"/>
              <w:jc w:val="center"/>
              <w:rPr>
                <w:rFonts w:ascii="Arial" w:hAnsi="Arial" w:cs="Arial"/>
                <w:sz w:val="16"/>
                <w:szCs w:val="16"/>
                <w:highlight w:val="yellow"/>
              </w:rPr>
            </w:pPr>
            <w:r w:rsidRPr="007628C4">
              <w:rPr>
                <w:rFonts w:ascii="Arial" w:hAnsi="Arial" w:cs="Arial"/>
                <w:color w:val="000000"/>
                <w:sz w:val="16"/>
                <w:szCs w:val="16"/>
                <w:highlight w:val="yellow"/>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5C44DA" w:rsidRPr="007628C4" w:rsidRDefault="005C44DA" w:rsidP="0021494E">
            <w:pPr>
              <w:autoSpaceDE w:val="0"/>
              <w:autoSpaceDN w:val="0"/>
              <w:adjustRightInd w:val="0"/>
              <w:spacing w:after="0" w:line="240" w:lineRule="auto"/>
              <w:jc w:val="center"/>
              <w:rPr>
                <w:rFonts w:ascii="Arial" w:hAnsi="Arial" w:cs="Arial"/>
                <w:sz w:val="16"/>
                <w:szCs w:val="16"/>
                <w:highlight w:val="yellow"/>
              </w:rPr>
            </w:pPr>
            <w:r w:rsidRPr="007628C4">
              <w:rPr>
                <w:rFonts w:ascii="Arial" w:hAnsi="Arial" w:cs="Arial"/>
                <w:color w:val="000000"/>
                <w:sz w:val="16"/>
                <w:szCs w:val="16"/>
                <w:highlight w:val="yellow"/>
              </w:rPr>
              <w:t>% Area</w:t>
            </w:r>
          </w:p>
        </w:tc>
      </w:tr>
      <w:tr w:rsidR="001C0D88" w:rsidRPr="007628C4" w:rsidTr="001C0D88">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C0D88" w:rsidRPr="007628C4" w:rsidRDefault="001C0D88" w:rsidP="001C0D88">
            <w:pPr>
              <w:autoSpaceDE w:val="0"/>
              <w:autoSpaceDN w:val="0"/>
              <w:adjustRightInd w:val="0"/>
              <w:spacing w:after="0" w:line="240" w:lineRule="auto"/>
              <w:rPr>
                <w:rFonts w:ascii="Arial" w:hAnsi="Arial" w:cs="Arial"/>
                <w:sz w:val="16"/>
                <w:szCs w:val="16"/>
                <w:highlight w:val="yellow"/>
              </w:rPr>
            </w:pPr>
            <w:r w:rsidRPr="007628C4">
              <w:rPr>
                <w:rFonts w:ascii="Arial" w:hAnsi="Arial" w:cs="Arial"/>
                <w:color w:val="000000"/>
                <w:sz w:val="16"/>
                <w:szCs w:val="16"/>
                <w:highlight w:val="yellow"/>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C0D88" w:rsidRPr="007628C4" w:rsidRDefault="001C0D88" w:rsidP="001C0D88">
            <w:pPr>
              <w:autoSpaceDE w:val="0"/>
              <w:autoSpaceDN w:val="0"/>
              <w:adjustRightInd w:val="0"/>
              <w:spacing w:after="0" w:line="240" w:lineRule="auto"/>
              <w:jc w:val="right"/>
              <w:rPr>
                <w:rFonts w:ascii="Arial" w:hAnsi="Arial" w:cs="Arial"/>
                <w:sz w:val="16"/>
                <w:szCs w:val="16"/>
                <w:highlight w:val="yellow"/>
              </w:rPr>
            </w:pPr>
            <w:r w:rsidRPr="007628C4">
              <w:rPr>
                <w:rFonts w:ascii="Arial" w:hAnsi="Arial" w:cs="Arial"/>
                <w:color w:val="000000"/>
                <w:sz w:val="16"/>
                <w:szCs w:val="16"/>
                <w:highlight w:val="yellow"/>
              </w:rPr>
              <w:t>6.522</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C0D88" w:rsidRPr="007628C4" w:rsidRDefault="001C0D88" w:rsidP="001C0D88">
            <w:pPr>
              <w:autoSpaceDE w:val="0"/>
              <w:autoSpaceDN w:val="0"/>
              <w:adjustRightInd w:val="0"/>
              <w:spacing w:after="0" w:line="240" w:lineRule="auto"/>
              <w:jc w:val="right"/>
              <w:rPr>
                <w:rFonts w:ascii="Arial" w:hAnsi="Arial" w:cs="Arial"/>
                <w:sz w:val="16"/>
                <w:szCs w:val="16"/>
                <w:highlight w:val="yellow"/>
              </w:rPr>
            </w:pPr>
            <w:r w:rsidRPr="007628C4">
              <w:rPr>
                <w:rFonts w:ascii="Arial" w:hAnsi="Arial" w:cs="Arial"/>
                <w:color w:val="000000"/>
                <w:sz w:val="16"/>
                <w:szCs w:val="16"/>
                <w:highlight w:val="yellow"/>
              </w:rPr>
              <w:t>65.00</w:t>
            </w:r>
          </w:p>
        </w:tc>
      </w:tr>
      <w:tr w:rsidR="001C0D88" w:rsidRPr="007628C4" w:rsidTr="001C0D88">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C0D88" w:rsidRPr="007628C4" w:rsidRDefault="001C0D88" w:rsidP="001C0D88">
            <w:pPr>
              <w:autoSpaceDE w:val="0"/>
              <w:autoSpaceDN w:val="0"/>
              <w:adjustRightInd w:val="0"/>
              <w:spacing w:after="0" w:line="240" w:lineRule="auto"/>
              <w:rPr>
                <w:rFonts w:ascii="Arial" w:hAnsi="Arial" w:cs="Arial"/>
                <w:sz w:val="16"/>
                <w:szCs w:val="16"/>
                <w:highlight w:val="yellow"/>
              </w:rPr>
            </w:pPr>
            <w:r w:rsidRPr="007628C4">
              <w:rPr>
                <w:rFonts w:ascii="Arial" w:hAnsi="Arial" w:cs="Arial"/>
                <w:color w:val="000000"/>
                <w:sz w:val="16"/>
                <w:szCs w:val="16"/>
                <w:highlight w:val="yellow"/>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C0D88" w:rsidRPr="007628C4" w:rsidRDefault="001C0D88" w:rsidP="001C0D88">
            <w:pPr>
              <w:autoSpaceDE w:val="0"/>
              <w:autoSpaceDN w:val="0"/>
              <w:adjustRightInd w:val="0"/>
              <w:spacing w:after="0" w:line="240" w:lineRule="auto"/>
              <w:jc w:val="right"/>
              <w:rPr>
                <w:rFonts w:ascii="Arial" w:hAnsi="Arial" w:cs="Arial"/>
                <w:sz w:val="16"/>
                <w:szCs w:val="16"/>
                <w:highlight w:val="yellow"/>
              </w:rPr>
            </w:pPr>
            <w:r w:rsidRPr="007628C4">
              <w:rPr>
                <w:rFonts w:ascii="Arial" w:hAnsi="Arial" w:cs="Arial"/>
                <w:color w:val="000000"/>
                <w:sz w:val="16"/>
                <w:szCs w:val="16"/>
                <w:highlight w:val="yellow"/>
              </w:rPr>
              <w:t>7.151</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C0D88" w:rsidRPr="007628C4" w:rsidRDefault="001C0D88" w:rsidP="001C0D88">
            <w:pPr>
              <w:autoSpaceDE w:val="0"/>
              <w:autoSpaceDN w:val="0"/>
              <w:adjustRightInd w:val="0"/>
              <w:spacing w:after="0" w:line="240" w:lineRule="auto"/>
              <w:jc w:val="right"/>
              <w:rPr>
                <w:rFonts w:ascii="Arial" w:hAnsi="Arial" w:cs="Arial"/>
                <w:sz w:val="16"/>
                <w:szCs w:val="16"/>
                <w:highlight w:val="yellow"/>
              </w:rPr>
            </w:pPr>
            <w:r w:rsidRPr="007628C4">
              <w:rPr>
                <w:rFonts w:ascii="Arial" w:hAnsi="Arial" w:cs="Arial"/>
                <w:color w:val="000000"/>
                <w:sz w:val="16"/>
                <w:szCs w:val="16"/>
                <w:highlight w:val="yellow"/>
              </w:rPr>
              <w:t>35.00</w:t>
            </w:r>
          </w:p>
        </w:tc>
      </w:tr>
    </w:tbl>
    <w:tbl>
      <w:tblPr>
        <w:tblpPr w:leftFromText="180" w:rightFromText="180" w:bottomFromText="160" w:vertAnchor="text" w:horzAnchor="page" w:tblpX="6630" w:tblpY="142"/>
        <w:tblW w:w="3330" w:type="dxa"/>
        <w:tblLayout w:type="fixed"/>
        <w:tblCellMar>
          <w:left w:w="75" w:type="dxa"/>
          <w:right w:w="75" w:type="dxa"/>
        </w:tblCellMar>
        <w:tblLook w:val="04A0" w:firstRow="1" w:lastRow="0" w:firstColumn="1" w:lastColumn="0" w:noHBand="0" w:noVBand="1"/>
      </w:tblPr>
      <w:tblGrid>
        <w:gridCol w:w="170"/>
        <w:gridCol w:w="1970"/>
        <w:gridCol w:w="1190"/>
      </w:tblGrid>
      <w:tr w:rsidR="005C44DA" w:rsidRPr="007628C4" w:rsidTr="001C0D88">
        <w:tc>
          <w:tcPr>
            <w:tcW w:w="170" w:type="dxa"/>
            <w:tcBorders>
              <w:top w:val="single" w:sz="6" w:space="0" w:color="000000"/>
              <w:left w:val="single" w:sz="6" w:space="0" w:color="000000"/>
              <w:bottom w:val="single" w:sz="6" w:space="0" w:color="000000"/>
              <w:right w:val="single" w:sz="6" w:space="0" w:color="000000"/>
            </w:tcBorders>
            <w:shd w:val="solid" w:color="FFFFFF" w:fill="auto"/>
          </w:tcPr>
          <w:p w:rsidR="005C44DA" w:rsidRPr="007628C4" w:rsidRDefault="005C44DA" w:rsidP="0021494E">
            <w:pPr>
              <w:autoSpaceDE w:val="0"/>
              <w:autoSpaceDN w:val="0"/>
              <w:adjustRightInd w:val="0"/>
              <w:spacing w:after="0" w:line="240" w:lineRule="auto"/>
              <w:rPr>
                <w:rFonts w:ascii="Arial" w:hAnsi="Arial" w:cs="Arial"/>
                <w:sz w:val="16"/>
                <w:szCs w:val="16"/>
                <w:highlight w:val="yellow"/>
              </w:rPr>
            </w:pPr>
          </w:p>
        </w:tc>
        <w:tc>
          <w:tcPr>
            <w:tcW w:w="1970" w:type="dxa"/>
            <w:tcBorders>
              <w:top w:val="single" w:sz="6" w:space="0" w:color="000000"/>
              <w:left w:val="single" w:sz="2" w:space="0" w:color="000000"/>
              <w:bottom w:val="single" w:sz="6" w:space="0" w:color="000000"/>
              <w:right w:val="single" w:sz="2" w:space="0" w:color="000000"/>
            </w:tcBorders>
            <w:shd w:val="solid" w:color="FFFFFF" w:fill="auto"/>
            <w:hideMark/>
          </w:tcPr>
          <w:p w:rsidR="005C44DA" w:rsidRPr="007628C4" w:rsidRDefault="005C44DA" w:rsidP="0021494E">
            <w:pPr>
              <w:autoSpaceDE w:val="0"/>
              <w:autoSpaceDN w:val="0"/>
              <w:adjustRightInd w:val="0"/>
              <w:spacing w:after="0" w:line="240" w:lineRule="auto"/>
              <w:jc w:val="center"/>
              <w:rPr>
                <w:rFonts w:ascii="Arial" w:hAnsi="Arial" w:cs="Arial"/>
                <w:sz w:val="16"/>
                <w:szCs w:val="16"/>
                <w:highlight w:val="yellow"/>
              </w:rPr>
            </w:pPr>
            <w:r w:rsidRPr="007628C4">
              <w:rPr>
                <w:rFonts w:ascii="Arial" w:hAnsi="Arial" w:cs="Arial"/>
                <w:color w:val="000000"/>
                <w:sz w:val="16"/>
                <w:szCs w:val="16"/>
                <w:highlight w:val="yellow"/>
              </w:rPr>
              <w:t>Retention Time</w:t>
            </w:r>
          </w:p>
        </w:tc>
        <w:tc>
          <w:tcPr>
            <w:tcW w:w="1190" w:type="dxa"/>
            <w:tcBorders>
              <w:top w:val="single" w:sz="6" w:space="0" w:color="000000"/>
              <w:left w:val="single" w:sz="2" w:space="0" w:color="000000"/>
              <w:bottom w:val="single" w:sz="6" w:space="0" w:color="000000"/>
              <w:right w:val="single" w:sz="2" w:space="0" w:color="000000"/>
            </w:tcBorders>
            <w:shd w:val="solid" w:color="FFFFFF" w:fill="auto"/>
            <w:hideMark/>
          </w:tcPr>
          <w:p w:rsidR="005C44DA" w:rsidRPr="007628C4" w:rsidRDefault="005C44DA" w:rsidP="0021494E">
            <w:pPr>
              <w:autoSpaceDE w:val="0"/>
              <w:autoSpaceDN w:val="0"/>
              <w:adjustRightInd w:val="0"/>
              <w:spacing w:after="0" w:line="240" w:lineRule="auto"/>
              <w:jc w:val="center"/>
              <w:rPr>
                <w:rFonts w:ascii="Arial" w:hAnsi="Arial" w:cs="Arial"/>
                <w:sz w:val="16"/>
                <w:szCs w:val="16"/>
                <w:highlight w:val="yellow"/>
              </w:rPr>
            </w:pPr>
            <w:r w:rsidRPr="007628C4">
              <w:rPr>
                <w:rFonts w:ascii="Arial" w:hAnsi="Arial" w:cs="Arial"/>
                <w:color w:val="000000"/>
                <w:sz w:val="16"/>
                <w:szCs w:val="16"/>
                <w:highlight w:val="yellow"/>
              </w:rPr>
              <w:t>% Area</w:t>
            </w:r>
          </w:p>
        </w:tc>
      </w:tr>
      <w:tr w:rsidR="001C0D88" w:rsidRPr="007628C4" w:rsidTr="001C0D88">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C0D88" w:rsidRPr="007628C4" w:rsidRDefault="001C0D88" w:rsidP="001C0D88">
            <w:pPr>
              <w:autoSpaceDE w:val="0"/>
              <w:autoSpaceDN w:val="0"/>
              <w:adjustRightInd w:val="0"/>
              <w:spacing w:after="0" w:line="240" w:lineRule="auto"/>
              <w:rPr>
                <w:rFonts w:ascii="Arial" w:hAnsi="Arial" w:cs="Arial"/>
                <w:sz w:val="16"/>
                <w:szCs w:val="16"/>
                <w:highlight w:val="yellow"/>
              </w:rPr>
            </w:pPr>
            <w:r w:rsidRPr="007628C4">
              <w:rPr>
                <w:rFonts w:ascii="Arial" w:hAnsi="Arial" w:cs="Arial"/>
                <w:color w:val="000000"/>
                <w:sz w:val="16"/>
                <w:szCs w:val="16"/>
                <w:highlight w:val="yellow"/>
              </w:rPr>
              <w:t>1</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C0D88" w:rsidRPr="007628C4" w:rsidRDefault="001C0D88" w:rsidP="001C0D88">
            <w:pPr>
              <w:autoSpaceDE w:val="0"/>
              <w:autoSpaceDN w:val="0"/>
              <w:adjustRightInd w:val="0"/>
              <w:spacing w:after="0" w:line="240" w:lineRule="auto"/>
              <w:jc w:val="right"/>
              <w:rPr>
                <w:rFonts w:ascii="Arial" w:hAnsi="Arial" w:cs="Arial"/>
                <w:sz w:val="16"/>
                <w:szCs w:val="16"/>
                <w:highlight w:val="yellow"/>
              </w:rPr>
            </w:pPr>
            <w:r w:rsidRPr="007628C4">
              <w:rPr>
                <w:rFonts w:ascii="Arial" w:hAnsi="Arial" w:cs="Arial"/>
                <w:color w:val="000000"/>
                <w:sz w:val="16"/>
                <w:szCs w:val="16"/>
                <w:highlight w:val="yellow"/>
              </w:rPr>
              <w:t>6.417</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C0D88" w:rsidRPr="007628C4" w:rsidRDefault="001C0D88" w:rsidP="001C0D88">
            <w:pPr>
              <w:autoSpaceDE w:val="0"/>
              <w:autoSpaceDN w:val="0"/>
              <w:adjustRightInd w:val="0"/>
              <w:spacing w:after="0" w:line="240" w:lineRule="auto"/>
              <w:jc w:val="right"/>
              <w:rPr>
                <w:rFonts w:ascii="Arial" w:hAnsi="Arial" w:cs="Arial"/>
                <w:sz w:val="16"/>
                <w:szCs w:val="16"/>
                <w:highlight w:val="yellow"/>
              </w:rPr>
            </w:pPr>
            <w:r w:rsidRPr="007628C4">
              <w:rPr>
                <w:rFonts w:ascii="Arial" w:hAnsi="Arial" w:cs="Arial"/>
                <w:color w:val="000000"/>
                <w:sz w:val="16"/>
                <w:szCs w:val="16"/>
                <w:highlight w:val="yellow"/>
              </w:rPr>
              <w:t>37.50</w:t>
            </w:r>
          </w:p>
        </w:tc>
      </w:tr>
      <w:tr w:rsidR="001C0D88" w:rsidTr="001C0D88">
        <w:tc>
          <w:tcPr>
            <w:tcW w:w="170" w:type="dxa"/>
            <w:tcBorders>
              <w:top w:val="single" w:sz="6" w:space="0" w:color="000000"/>
              <w:left w:val="single" w:sz="6" w:space="0" w:color="000000"/>
              <w:bottom w:val="single" w:sz="6" w:space="0" w:color="000000"/>
              <w:right w:val="single" w:sz="6" w:space="0" w:color="000000"/>
            </w:tcBorders>
            <w:shd w:val="solid" w:color="FFFFFF" w:fill="auto"/>
            <w:hideMark/>
          </w:tcPr>
          <w:p w:rsidR="001C0D88" w:rsidRPr="007628C4" w:rsidRDefault="001C0D88" w:rsidP="001C0D88">
            <w:pPr>
              <w:autoSpaceDE w:val="0"/>
              <w:autoSpaceDN w:val="0"/>
              <w:adjustRightInd w:val="0"/>
              <w:spacing w:after="0" w:line="240" w:lineRule="auto"/>
              <w:rPr>
                <w:rFonts w:ascii="Arial" w:hAnsi="Arial" w:cs="Arial"/>
                <w:sz w:val="16"/>
                <w:szCs w:val="16"/>
                <w:highlight w:val="yellow"/>
              </w:rPr>
            </w:pPr>
            <w:r w:rsidRPr="007628C4">
              <w:rPr>
                <w:rFonts w:ascii="Arial" w:hAnsi="Arial" w:cs="Arial"/>
                <w:color w:val="000000"/>
                <w:sz w:val="16"/>
                <w:szCs w:val="16"/>
                <w:highlight w:val="yellow"/>
              </w:rPr>
              <w:t>2</w:t>
            </w:r>
          </w:p>
        </w:tc>
        <w:tc>
          <w:tcPr>
            <w:tcW w:w="1970" w:type="dxa"/>
            <w:tcBorders>
              <w:top w:val="single" w:sz="6" w:space="0" w:color="000000"/>
              <w:left w:val="single" w:sz="6" w:space="0" w:color="000000"/>
              <w:bottom w:val="single" w:sz="6" w:space="0" w:color="000000"/>
              <w:right w:val="single" w:sz="6" w:space="0" w:color="000000"/>
            </w:tcBorders>
            <w:shd w:val="solid" w:color="FFFFFF" w:fill="auto"/>
            <w:hideMark/>
          </w:tcPr>
          <w:p w:rsidR="001C0D88" w:rsidRPr="007628C4" w:rsidRDefault="001C0D88" w:rsidP="001C0D88">
            <w:pPr>
              <w:autoSpaceDE w:val="0"/>
              <w:autoSpaceDN w:val="0"/>
              <w:adjustRightInd w:val="0"/>
              <w:spacing w:after="0" w:line="240" w:lineRule="auto"/>
              <w:jc w:val="right"/>
              <w:rPr>
                <w:rFonts w:ascii="Arial" w:hAnsi="Arial" w:cs="Arial"/>
                <w:sz w:val="16"/>
                <w:szCs w:val="16"/>
                <w:highlight w:val="yellow"/>
              </w:rPr>
            </w:pPr>
            <w:r w:rsidRPr="007628C4">
              <w:rPr>
                <w:rFonts w:ascii="Arial" w:hAnsi="Arial" w:cs="Arial"/>
                <w:color w:val="000000"/>
                <w:sz w:val="16"/>
                <w:szCs w:val="16"/>
                <w:highlight w:val="yellow"/>
              </w:rPr>
              <w:t>7.042</w:t>
            </w:r>
          </w:p>
        </w:tc>
        <w:tc>
          <w:tcPr>
            <w:tcW w:w="1190" w:type="dxa"/>
            <w:tcBorders>
              <w:top w:val="single" w:sz="6" w:space="0" w:color="000000"/>
              <w:left w:val="single" w:sz="6" w:space="0" w:color="000000"/>
              <w:bottom w:val="single" w:sz="6" w:space="0" w:color="000000"/>
              <w:right w:val="single" w:sz="6" w:space="0" w:color="000000"/>
            </w:tcBorders>
            <w:shd w:val="solid" w:color="FFFFFF" w:fill="auto"/>
            <w:hideMark/>
          </w:tcPr>
          <w:p w:rsidR="001C0D88" w:rsidRPr="00250ED7" w:rsidRDefault="001C0D88" w:rsidP="001C0D88">
            <w:pPr>
              <w:autoSpaceDE w:val="0"/>
              <w:autoSpaceDN w:val="0"/>
              <w:adjustRightInd w:val="0"/>
              <w:spacing w:after="0" w:line="240" w:lineRule="auto"/>
              <w:jc w:val="right"/>
              <w:rPr>
                <w:rFonts w:ascii="Arial" w:hAnsi="Arial" w:cs="Arial"/>
                <w:sz w:val="16"/>
                <w:szCs w:val="16"/>
              </w:rPr>
            </w:pPr>
            <w:r w:rsidRPr="007628C4">
              <w:rPr>
                <w:rFonts w:ascii="Arial" w:hAnsi="Arial" w:cs="Arial"/>
                <w:color w:val="000000"/>
                <w:sz w:val="16"/>
                <w:szCs w:val="16"/>
                <w:highlight w:val="yellow"/>
              </w:rPr>
              <w:t>62.50</w:t>
            </w:r>
          </w:p>
        </w:tc>
      </w:tr>
    </w:tbl>
    <w:p w:rsidR="0021494E" w:rsidRDefault="0021494E" w:rsidP="0021494E">
      <w:pPr>
        <w:spacing w:after="160" w:line="259" w:lineRule="auto"/>
        <w:rPr>
          <w:rFonts w:ascii="Times New Roman" w:eastAsia="MS Mincho" w:hAnsi="Times New Roman" w:cs="Times New Roman"/>
          <w:b/>
          <w:sz w:val="24"/>
          <w:szCs w:val="24"/>
          <w:lang w:val="en-US" w:eastAsia="ja-JP"/>
        </w:rPr>
      </w:pPr>
    </w:p>
    <w:p w:rsidR="0021494E" w:rsidRDefault="0021494E" w:rsidP="0021494E"/>
    <w:p w:rsidR="005C44DA" w:rsidRDefault="005C44DA">
      <w:pPr>
        <w:spacing w:after="160" w:line="259" w:lineRule="auto"/>
      </w:pPr>
    </w:p>
    <w:p w:rsidR="003157C3" w:rsidRDefault="0021494E" w:rsidP="003157C3">
      <w:r>
        <w:rPr>
          <w:rFonts w:ascii="Times New Roman" w:hAnsi="Times New Roman" w:cs="Times New Roman"/>
          <w:sz w:val="24"/>
          <w:szCs w:val="24"/>
        </w:rPr>
        <w:object w:dxaOrig="1440" w:dyaOrig="1440">
          <v:shape id="_x0000_s1165" type="#_x0000_t75" style="position:absolute;margin-left:167.25pt;margin-top:6.35pt;width:89.4pt;height:103pt;z-index:251824128" wrapcoords="11868 415 13767 3738 11868 4985 10207 6646 475 9969 237 11008 237 13085 475 14123 9495 17031 7596 17654 7358 19315 8070 19938 11156 19938 11393 19938 10207 13708 21125 10592 21363 9554 19226 8723 13292 7062 19464 4362 19701 3738 14954 3738 12818 415 11868 415">
            <v:imagedata r:id="rId77" o:title=""/>
            <w10:wrap type="tight"/>
          </v:shape>
          <o:OLEObject Type="Embed" ProgID="ChemDraw.Document.6.0" ShapeID="_x0000_s1165" DrawAspect="Content" ObjectID="_1668242382" r:id="rId243"/>
        </w:object>
      </w:r>
    </w:p>
    <w:p w:rsidR="003157C3" w:rsidRDefault="003157C3" w:rsidP="003157C3"/>
    <w:p w:rsidR="003157C3" w:rsidRDefault="003157C3" w:rsidP="003157C3"/>
    <w:p w:rsidR="003157C3" w:rsidRDefault="003157C3" w:rsidP="003157C3"/>
    <w:p w:rsidR="003157C3" w:rsidRDefault="003157C3" w:rsidP="003157C3"/>
    <w:p w:rsidR="003157C3" w:rsidRDefault="003157C3" w:rsidP="003157C3">
      <w:r>
        <w:rPr>
          <w:noProof/>
        </w:rPr>
        <w:drawing>
          <wp:anchor distT="0" distB="0" distL="114300" distR="114300" simplePos="0" relativeHeight="251778048" behindDoc="1" locked="0" layoutInCell="1" allowOverlap="1">
            <wp:simplePos x="0" y="0"/>
            <wp:positionH relativeFrom="column">
              <wp:posOffset>171450</wp:posOffset>
            </wp:positionH>
            <wp:positionV relativeFrom="paragraph">
              <wp:posOffset>213360</wp:posOffset>
            </wp:positionV>
            <wp:extent cx="5519420" cy="4191000"/>
            <wp:effectExtent l="0" t="0" r="5080" b="0"/>
            <wp:wrapTight wrapText="bothSides">
              <wp:wrapPolygon edited="0">
                <wp:start x="0" y="0"/>
                <wp:lineTo x="0" y="21502"/>
                <wp:lineTo x="21545" y="21502"/>
                <wp:lineTo x="2154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0"/>
                    <pic:cNvPicPr>
                      <a:picLocks noChangeAspect="1" noChangeArrowheads="1"/>
                    </pic:cNvPicPr>
                  </pic:nvPicPr>
                  <pic:blipFill>
                    <a:blip r:embed="rId244">
                      <a:extLst>
                        <a:ext uri="{28A0092B-C50C-407E-A947-70E740481C1C}">
                          <a14:useLocalDpi xmlns:a14="http://schemas.microsoft.com/office/drawing/2010/main" val="0"/>
                        </a:ext>
                      </a:extLst>
                    </a:blip>
                    <a:srcRect l="3398" r="3749"/>
                    <a:stretch>
                      <a:fillRect/>
                    </a:stretch>
                  </pic:blipFill>
                  <pic:spPr bwMode="auto">
                    <a:xfrm>
                      <a:off x="0" y="0"/>
                      <a:ext cx="5519420" cy="4191000"/>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 w:rsidR="003157C3" w:rsidRDefault="003157C3" w:rsidP="003157C3">
      <w:pPr>
        <w:tabs>
          <w:tab w:val="left" w:pos="1859"/>
        </w:tabs>
        <w:rPr>
          <w:rFonts w:ascii="Times New Roman" w:hAnsi="Times New Roman" w:cs="Times New Roman"/>
          <w:sz w:val="28"/>
          <w:szCs w:val="28"/>
        </w:rPr>
      </w:pPr>
      <w:r>
        <w:tab/>
      </w:r>
      <w:r>
        <w:rPr>
          <w:rFonts w:ascii="Times New Roman" w:hAnsi="Times New Roman" w:cs="Times New Roman"/>
          <w:b/>
          <w:bCs/>
          <w:sz w:val="28"/>
          <w:szCs w:val="28"/>
        </w:rPr>
        <w:t>Figure 1:</w:t>
      </w:r>
      <w:r>
        <w:rPr>
          <w:rFonts w:ascii="Times New Roman" w:hAnsi="Times New Roman" w:cs="Times New Roman"/>
          <w:sz w:val="28"/>
          <w:szCs w:val="28"/>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H NMR recorded in CDCl</w:t>
      </w:r>
      <w:r>
        <w:rPr>
          <w:rFonts w:ascii="Times New Roman" w:hAnsi="Times New Roman" w:cs="Times New Roman"/>
          <w:sz w:val="28"/>
          <w:szCs w:val="28"/>
          <w:vertAlign w:val="subscript"/>
        </w:rPr>
        <w:t>3</w:t>
      </w:r>
    </w:p>
    <w:p w:rsidR="003157C3" w:rsidRDefault="003157C3" w:rsidP="003157C3">
      <w:pPr>
        <w:tabs>
          <w:tab w:val="left" w:pos="1574"/>
        </w:tabs>
      </w:pPr>
    </w:p>
    <w:p w:rsidR="003157C3" w:rsidRDefault="003157C3" w:rsidP="003157C3">
      <w:pPr>
        <w:tabs>
          <w:tab w:val="left" w:pos="1574"/>
        </w:tabs>
      </w:pPr>
    </w:p>
    <w:p w:rsidR="003157C3" w:rsidRDefault="003157C3" w:rsidP="003157C3">
      <w:pPr>
        <w:tabs>
          <w:tab w:val="left" w:pos="1574"/>
        </w:tabs>
      </w:pPr>
    </w:p>
    <w:p w:rsidR="003157C3" w:rsidRDefault="003157C3" w:rsidP="003157C3">
      <w:pPr>
        <w:tabs>
          <w:tab w:val="left" w:pos="1574"/>
        </w:tabs>
      </w:pPr>
    </w:p>
    <w:p w:rsidR="003157C3" w:rsidRDefault="003157C3" w:rsidP="003157C3">
      <w:pPr>
        <w:tabs>
          <w:tab w:val="left" w:pos="1574"/>
        </w:tabs>
      </w:pPr>
    </w:p>
    <w:p w:rsidR="003157C3" w:rsidRDefault="0021494E" w:rsidP="003157C3">
      <w:pPr>
        <w:tabs>
          <w:tab w:val="left" w:pos="1574"/>
        </w:tabs>
      </w:pPr>
      <w:r>
        <w:object w:dxaOrig="1440" w:dyaOrig="1440">
          <v:shape id="_x0000_s1143" type="#_x0000_t75" style="position:absolute;margin-left:183.3pt;margin-top:20.5pt;width:87.35pt;height:114.15pt;z-index:251800576" wrapcoords="11868 415 13767 3738 11868 4985 10207 6646 475 9969 237 11008 237 13085 475 14123 9495 17031 7596 17654 7358 19315 8070 19938 11156 19938 11393 19938 10207 13708 21125 10592 21363 9554 19226 8723 13292 7062 19464 4362 19701 3738 14954 3738 12818 415 11868 415">
            <v:imagedata r:id="rId79" o:title=""/>
            <w10:wrap type="tight"/>
          </v:shape>
          <o:OLEObject Type="Embed" ProgID="ChemDraw.Document.6.0" ShapeID="_x0000_s1143" DrawAspect="Content" ObjectID="_1668242383" r:id="rId245"/>
        </w:object>
      </w:r>
    </w:p>
    <w:p w:rsidR="003157C3" w:rsidRDefault="003157C3" w:rsidP="003157C3"/>
    <w:p w:rsidR="003157C3" w:rsidRDefault="003157C3" w:rsidP="003157C3"/>
    <w:p w:rsidR="003157C3" w:rsidRDefault="003157C3" w:rsidP="003157C3"/>
    <w:p w:rsidR="003157C3" w:rsidRDefault="003157C3" w:rsidP="003157C3"/>
    <w:p w:rsidR="003157C3" w:rsidRDefault="003157C3" w:rsidP="003157C3">
      <w:r>
        <w:rPr>
          <w:noProof/>
        </w:rPr>
        <w:drawing>
          <wp:anchor distT="0" distB="0" distL="114300" distR="114300" simplePos="0" relativeHeight="251786240" behindDoc="1" locked="0" layoutInCell="1" allowOverlap="1">
            <wp:simplePos x="0" y="0"/>
            <wp:positionH relativeFrom="column">
              <wp:posOffset>173355</wp:posOffset>
            </wp:positionH>
            <wp:positionV relativeFrom="paragraph">
              <wp:posOffset>302260</wp:posOffset>
            </wp:positionV>
            <wp:extent cx="5477510" cy="4199255"/>
            <wp:effectExtent l="0" t="0" r="8890" b="0"/>
            <wp:wrapTight wrapText="bothSides">
              <wp:wrapPolygon edited="0">
                <wp:start x="0" y="0"/>
                <wp:lineTo x="0" y="21460"/>
                <wp:lineTo x="21560" y="21460"/>
                <wp:lineTo x="2156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9"/>
                    <pic:cNvPicPr>
                      <a:picLocks noChangeAspect="1" noChangeArrowheads="1"/>
                    </pic:cNvPicPr>
                  </pic:nvPicPr>
                  <pic:blipFill>
                    <a:blip r:embed="rId246">
                      <a:extLst>
                        <a:ext uri="{28A0092B-C50C-407E-A947-70E740481C1C}">
                          <a14:useLocalDpi xmlns:a14="http://schemas.microsoft.com/office/drawing/2010/main" val="0"/>
                        </a:ext>
                      </a:extLst>
                    </a:blip>
                    <a:srcRect l="3220" r="4643"/>
                    <a:stretch>
                      <a:fillRect/>
                    </a:stretch>
                  </pic:blipFill>
                  <pic:spPr bwMode="auto">
                    <a:xfrm>
                      <a:off x="0" y="0"/>
                      <a:ext cx="5477510" cy="4199255"/>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 w:rsidR="003157C3" w:rsidRDefault="003157C3" w:rsidP="003157C3">
      <w:pPr>
        <w:tabs>
          <w:tab w:val="left" w:pos="1859"/>
        </w:tabs>
        <w:jc w:val="center"/>
        <w:rPr>
          <w:rFonts w:ascii="Times New Roman" w:hAnsi="Times New Roman" w:cs="Times New Roman"/>
          <w:sz w:val="28"/>
          <w:szCs w:val="28"/>
        </w:rPr>
      </w:pPr>
      <w:r>
        <w:rPr>
          <w:rFonts w:ascii="Times New Roman" w:hAnsi="Times New Roman" w:cs="Times New Roman"/>
          <w:b/>
          <w:bCs/>
          <w:sz w:val="28"/>
          <w:szCs w:val="28"/>
        </w:rPr>
        <w:t>Figure 2:</w:t>
      </w:r>
      <w:r>
        <w:rPr>
          <w:rFonts w:ascii="Times New Roman" w:hAnsi="Times New Roman" w:cs="Times New Roman"/>
          <w:sz w:val="28"/>
          <w:szCs w:val="28"/>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H NMR recorded in CDCl</w:t>
      </w:r>
      <w:r>
        <w:rPr>
          <w:rFonts w:ascii="Times New Roman" w:hAnsi="Times New Roman" w:cs="Times New Roman"/>
          <w:sz w:val="28"/>
          <w:szCs w:val="28"/>
          <w:vertAlign w:val="subscript"/>
        </w:rPr>
        <w:t>3</w:t>
      </w:r>
    </w:p>
    <w:p w:rsidR="003157C3" w:rsidRDefault="003157C3" w:rsidP="003157C3"/>
    <w:p w:rsidR="003157C3" w:rsidRDefault="003157C3" w:rsidP="003157C3"/>
    <w:p w:rsidR="003157C3" w:rsidRDefault="003157C3" w:rsidP="003157C3"/>
    <w:p w:rsidR="003157C3" w:rsidRDefault="003157C3" w:rsidP="003157C3"/>
    <w:p w:rsidR="003157C3" w:rsidRDefault="003157C3" w:rsidP="003157C3"/>
    <w:p w:rsidR="003157C3" w:rsidRDefault="0021494E" w:rsidP="003157C3">
      <w:r>
        <w:object w:dxaOrig="1440" w:dyaOrig="1440">
          <v:shape id="_x0000_s1144" type="#_x0000_t75" style="position:absolute;margin-left:189pt;margin-top:1.55pt;width:97.5pt;height:117.95pt;z-index:251801600" wrapcoords="11868 415 13767 3738 11868 4985 10207 6646 475 9969 237 11008 237 13085 475 14123 9495 17031 7596 17654 7358 19315 8070 19938 11156 19938 11393 19938 10207 13708 21125 10592 21363 9554 19226 8723 13292 7062 19464 4362 19701 3738 14954 3738 12818 415 11868 415">
            <v:imagedata r:id="rId247" o:title=""/>
          </v:shape>
          <o:OLEObject Type="Embed" ProgID="ChemDraw.Document.6.0" ShapeID="_x0000_s1144" DrawAspect="Content" ObjectID="_1668242384" r:id="rId248"/>
        </w:object>
      </w:r>
    </w:p>
    <w:p w:rsidR="003157C3" w:rsidRDefault="003157C3" w:rsidP="003157C3"/>
    <w:p w:rsidR="003157C3" w:rsidRDefault="003157C3" w:rsidP="003157C3"/>
    <w:p w:rsidR="003157C3" w:rsidRDefault="003157C3" w:rsidP="003157C3"/>
    <w:p w:rsidR="003157C3" w:rsidRDefault="003157C3" w:rsidP="003157C3"/>
    <w:p w:rsidR="003157C3" w:rsidRDefault="003157C3" w:rsidP="003157C3">
      <w:r>
        <w:rPr>
          <w:noProof/>
        </w:rPr>
        <w:drawing>
          <wp:anchor distT="0" distB="0" distL="114300" distR="114300" simplePos="0" relativeHeight="251787264" behindDoc="1" locked="0" layoutInCell="1" allowOverlap="1">
            <wp:simplePos x="0" y="0"/>
            <wp:positionH relativeFrom="column">
              <wp:posOffset>115537</wp:posOffset>
            </wp:positionH>
            <wp:positionV relativeFrom="paragraph">
              <wp:posOffset>213360</wp:posOffset>
            </wp:positionV>
            <wp:extent cx="5731510" cy="4175125"/>
            <wp:effectExtent l="0" t="0" r="2540" b="0"/>
            <wp:wrapTight wrapText="bothSides">
              <wp:wrapPolygon edited="0">
                <wp:start x="0" y="0"/>
                <wp:lineTo x="0" y="21485"/>
                <wp:lineTo x="21538" y="21485"/>
                <wp:lineTo x="215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7"/>
                    <pic:cNvPicPr>
                      <a:picLocks noChangeAspect="1" noChangeArrowheads="1"/>
                    </pic:cNvPicPr>
                  </pic:nvPicPr>
                  <pic:blipFill>
                    <a:blip r:embed="rId249">
                      <a:extLst>
                        <a:ext uri="{28A0092B-C50C-407E-A947-70E740481C1C}">
                          <a14:useLocalDpi xmlns:a14="http://schemas.microsoft.com/office/drawing/2010/main" val="0"/>
                        </a:ext>
                      </a:extLst>
                    </a:blip>
                    <a:srcRect r="3035"/>
                    <a:stretch>
                      <a:fillRect/>
                    </a:stretch>
                  </pic:blipFill>
                  <pic:spPr bwMode="auto">
                    <a:xfrm>
                      <a:off x="0" y="0"/>
                      <a:ext cx="5731510" cy="4175125"/>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Pr>
        <w:rPr>
          <w:noProof/>
        </w:rPr>
      </w:pPr>
    </w:p>
    <w:p w:rsidR="003157C3" w:rsidRDefault="003157C3" w:rsidP="003157C3">
      <w:pPr>
        <w:tabs>
          <w:tab w:val="left" w:pos="1859"/>
        </w:tabs>
        <w:jc w:val="center"/>
        <w:rPr>
          <w:rFonts w:ascii="Times New Roman" w:hAnsi="Times New Roman" w:cs="Times New Roman"/>
          <w:sz w:val="28"/>
          <w:szCs w:val="28"/>
        </w:rPr>
      </w:pPr>
      <w:r>
        <w:rPr>
          <w:rFonts w:ascii="Times New Roman" w:hAnsi="Times New Roman" w:cs="Times New Roman"/>
          <w:b/>
          <w:bCs/>
          <w:sz w:val="28"/>
          <w:szCs w:val="28"/>
        </w:rPr>
        <w:t>Figure 3:</w:t>
      </w:r>
      <w:r>
        <w:rPr>
          <w:rFonts w:ascii="Times New Roman" w:hAnsi="Times New Roman" w:cs="Times New Roman"/>
          <w:sz w:val="28"/>
          <w:szCs w:val="28"/>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H NMR recorded in CDCl</w:t>
      </w:r>
      <w:r>
        <w:rPr>
          <w:rFonts w:ascii="Times New Roman" w:hAnsi="Times New Roman" w:cs="Times New Roman"/>
          <w:sz w:val="28"/>
          <w:szCs w:val="28"/>
          <w:vertAlign w:val="subscript"/>
        </w:rPr>
        <w:t>3</w:t>
      </w:r>
    </w:p>
    <w:p w:rsidR="003157C3" w:rsidRDefault="003157C3" w:rsidP="003157C3"/>
    <w:p w:rsidR="003157C3" w:rsidRDefault="003157C3" w:rsidP="003157C3"/>
    <w:p w:rsidR="003157C3" w:rsidRDefault="003157C3" w:rsidP="003157C3"/>
    <w:p w:rsidR="003157C3" w:rsidRDefault="003157C3" w:rsidP="003157C3"/>
    <w:p w:rsidR="003157C3" w:rsidRDefault="0021494E" w:rsidP="003157C3">
      <w:r>
        <w:object w:dxaOrig="1440" w:dyaOrig="1440">
          <v:shape id="_x0000_s1145" type="#_x0000_t75" style="position:absolute;margin-left:172.5pt;margin-top:22.3pt;width:105.35pt;height:123.2pt;z-index:251802624"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250" o:title=""/>
            <w10:wrap type="tight"/>
          </v:shape>
          <o:OLEObject Type="Embed" ProgID="ChemDraw.Document.6.0" ShapeID="_x0000_s1145" DrawAspect="Content" ObjectID="_1668242385" r:id="rId251"/>
        </w:object>
      </w:r>
    </w:p>
    <w:p w:rsidR="003157C3" w:rsidRDefault="003157C3" w:rsidP="003157C3"/>
    <w:p w:rsidR="003157C3" w:rsidRDefault="003157C3" w:rsidP="003157C3"/>
    <w:p w:rsidR="003157C3" w:rsidRDefault="003157C3" w:rsidP="003157C3"/>
    <w:p w:rsidR="003157C3" w:rsidRDefault="003157C3" w:rsidP="003157C3"/>
    <w:p w:rsidR="003157C3" w:rsidRDefault="003157C3" w:rsidP="003157C3">
      <w:r>
        <w:rPr>
          <w:noProof/>
        </w:rPr>
        <w:drawing>
          <wp:anchor distT="0" distB="0" distL="114300" distR="114300" simplePos="0" relativeHeight="251779072" behindDoc="1" locked="0" layoutInCell="1" allowOverlap="1">
            <wp:simplePos x="0" y="0"/>
            <wp:positionH relativeFrom="column">
              <wp:posOffset>115537</wp:posOffset>
            </wp:positionH>
            <wp:positionV relativeFrom="paragraph">
              <wp:posOffset>320419</wp:posOffset>
            </wp:positionV>
            <wp:extent cx="5669280" cy="4199255"/>
            <wp:effectExtent l="0" t="0" r="7620" b="0"/>
            <wp:wrapTight wrapText="bothSides">
              <wp:wrapPolygon edited="0">
                <wp:start x="0" y="0"/>
                <wp:lineTo x="0" y="21460"/>
                <wp:lineTo x="21556" y="21460"/>
                <wp:lineTo x="2155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6"/>
                    <pic:cNvPicPr>
                      <a:picLocks noChangeAspect="1" noChangeArrowheads="1"/>
                    </pic:cNvPicPr>
                  </pic:nvPicPr>
                  <pic:blipFill>
                    <a:blip r:embed="rId252">
                      <a:extLst>
                        <a:ext uri="{28A0092B-C50C-407E-A947-70E740481C1C}">
                          <a14:useLocalDpi xmlns:a14="http://schemas.microsoft.com/office/drawing/2010/main" val="0"/>
                        </a:ext>
                      </a:extLst>
                    </a:blip>
                    <a:srcRect r="4643"/>
                    <a:stretch>
                      <a:fillRect/>
                    </a:stretch>
                  </pic:blipFill>
                  <pic:spPr bwMode="auto">
                    <a:xfrm>
                      <a:off x="0" y="0"/>
                      <a:ext cx="5669280" cy="4199255"/>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 w:rsidR="003157C3" w:rsidRDefault="003157C3" w:rsidP="003157C3">
      <w:pPr>
        <w:tabs>
          <w:tab w:val="left" w:pos="1859"/>
        </w:tabs>
        <w:jc w:val="center"/>
        <w:rPr>
          <w:rFonts w:ascii="Times New Roman" w:hAnsi="Times New Roman" w:cs="Times New Roman"/>
          <w:sz w:val="28"/>
          <w:szCs w:val="28"/>
        </w:rPr>
      </w:pPr>
      <w:r>
        <w:rPr>
          <w:rFonts w:ascii="Times New Roman" w:hAnsi="Times New Roman" w:cs="Times New Roman"/>
          <w:b/>
          <w:bCs/>
          <w:sz w:val="28"/>
          <w:szCs w:val="28"/>
        </w:rPr>
        <w:t>Figure 4:</w:t>
      </w:r>
      <w:r>
        <w:rPr>
          <w:rFonts w:ascii="Times New Roman" w:hAnsi="Times New Roman" w:cs="Times New Roman"/>
          <w:sz w:val="28"/>
          <w:szCs w:val="28"/>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H NMR recorded in CDCl</w:t>
      </w:r>
      <w:r>
        <w:rPr>
          <w:rFonts w:ascii="Times New Roman" w:hAnsi="Times New Roman" w:cs="Times New Roman"/>
          <w:sz w:val="28"/>
          <w:szCs w:val="28"/>
          <w:vertAlign w:val="subscript"/>
        </w:rPr>
        <w:t>3</w:t>
      </w:r>
    </w:p>
    <w:p w:rsidR="003157C3" w:rsidRDefault="003157C3" w:rsidP="003157C3"/>
    <w:p w:rsidR="003157C3" w:rsidRDefault="003157C3" w:rsidP="003157C3"/>
    <w:p w:rsidR="003157C3" w:rsidRDefault="003157C3" w:rsidP="003157C3"/>
    <w:p w:rsidR="003157C3" w:rsidRDefault="003157C3" w:rsidP="003157C3"/>
    <w:p w:rsidR="003157C3" w:rsidRDefault="0021494E" w:rsidP="003157C3">
      <w:pPr>
        <w:tabs>
          <w:tab w:val="left" w:pos="1859"/>
        </w:tabs>
        <w:jc w:val="center"/>
        <w:rPr>
          <w:rFonts w:ascii="Times New Roman" w:hAnsi="Times New Roman" w:cs="Times New Roman"/>
          <w:b/>
          <w:bCs/>
          <w:sz w:val="28"/>
          <w:szCs w:val="28"/>
        </w:rPr>
      </w:pPr>
      <w:r>
        <w:object w:dxaOrig="1440" w:dyaOrig="1440">
          <v:shape id="_x0000_s1146" type="#_x0000_t75" style="position:absolute;left:0;text-align:left;margin-left:171pt;margin-top:1.55pt;width:105.35pt;height:123.2pt;z-index:251803648"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253" o:title=""/>
            <w10:wrap type="tight"/>
          </v:shape>
          <o:OLEObject Type="Embed" ProgID="ChemDraw.Document.6.0" ShapeID="_x0000_s1146" DrawAspect="Content" ObjectID="_1668242386" r:id="rId254"/>
        </w:object>
      </w:r>
    </w:p>
    <w:p w:rsidR="003157C3" w:rsidRDefault="003157C3" w:rsidP="003157C3">
      <w:pPr>
        <w:tabs>
          <w:tab w:val="left" w:pos="1859"/>
        </w:tabs>
        <w:jc w:val="center"/>
        <w:rPr>
          <w:rFonts w:ascii="Times New Roman" w:hAnsi="Times New Roman" w:cs="Times New Roman"/>
          <w:b/>
          <w:bCs/>
          <w:sz w:val="28"/>
          <w:szCs w:val="28"/>
        </w:rPr>
      </w:pPr>
    </w:p>
    <w:p w:rsidR="003157C3" w:rsidRDefault="003157C3" w:rsidP="003157C3">
      <w:pPr>
        <w:tabs>
          <w:tab w:val="left" w:pos="1859"/>
        </w:tabs>
        <w:jc w:val="center"/>
        <w:rPr>
          <w:rFonts w:ascii="Times New Roman" w:hAnsi="Times New Roman" w:cs="Times New Roman"/>
          <w:b/>
          <w:bCs/>
          <w:sz w:val="28"/>
          <w:szCs w:val="28"/>
        </w:rPr>
      </w:pPr>
    </w:p>
    <w:p w:rsidR="003157C3" w:rsidRDefault="003157C3" w:rsidP="003157C3">
      <w:pPr>
        <w:tabs>
          <w:tab w:val="left" w:pos="1859"/>
        </w:tabs>
        <w:jc w:val="center"/>
        <w:rPr>
          <w:rFonts w:ascii="Times New Roman" w:hAnsi="Times New Roman" w:cs="Times New Roman"/>
          <w:b/>
          <w:bCs/>
          <w:sz w:val="28"/>
          <w:szCs w:val="28"/>
        </w:rPr>
      </w:pPr>
    </w:p>
    <w:p w:rsidR="003157C3" w:rsidRDefault="003157C3" w:rsidP="003157C3">
      <w:pPr>
        <w:tabs>
          <w:tab w:val="left" w:pos="1859"/>
        </w:tabs>
        <w:jc w:val="center"/>
        <w:rPr>
          <w:rFonts w:ascii="Times New Roman" w:hAnsi="Times New Roman" w:cs="Times New Roman"/>
          <w:b/>
          <w:bCs/>
          <w:sz w:val="28"/>
          <w:szCs w:val="28"/>
        </w:rPr>
      </w:pPr>
      <w:r>
        <w:rPr>
          <w:noProof/>
        </w:rPr>
        <w:drawing>
          <wp:anchor distT="0" distB="0" distL="114300" distR="114300" simplePos="0" relativeHeight="251780096" behindDoc="1" locked="0" layoutInCell="1" allowOverlap="1">
            <wp:simplePos x="0" y="0"/>
            <wp:positionH relativeFrom="column">
              <wp:posOffset>111537</wp:posOffset>
            </wp:positionH>
            <wp:positionV relativeFrom="paragraph">
              <wp:posOffset>350520</wp:posOffset>
            </wp:positionV>
            <wp:extent cx="5731510" cy="4046855"/>
            <wp:effectExtent l="0" t="0" r="2540" b="0"/>
            <wp:wrapTight wrapText="bothSides">
              <wp:wrapPolygon edited="0">
                <wp:start x="0" y="0"/>
                <wp:lineTo x="0" y="21454"/>
                <wp:lineTo x="21538" y="21454"/>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31510" cy="4046855"/>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Pr>
        <w:tabs>
          <w:tab w:val="left" w:pos="1859"/>
        </w:tabs>
        <w:jc w:val="center"/>
        <w:rPr>
          <w:rFonts w:ascii="Times New Roman" w:hAnsi="Times New Roman" w:cs="Times New Roman"/>
          <w:b/>
          <w:bCs/>
          <w:sz w:val="28"/>
          <w:szCs w:val="28"/>
        </w:rPr>
      </w:pPr>
    </w:p>
    <w:p w:rsidR="003157C3" w:rsidRDefault="003157C3" w:rsidP="003157C3">
      <w:pPr>
        <w:tabs>
          <w:tab w:val="left" w:pos="1859"/>
        </w:tabs>
        <w:jc w:val="center"/>
        <w:rPr>
          <w:rFonts w:ascii="Times New Roman" w:hAnsi="Times New Roman" w:cs="Times New Roman"/>
          <w:sz w:val="28"/>
          <w:szCs w:val="28"/>
        </w:rPr>
      </w:pPr>
      <w:r>
        <w:rPr>
          <w:rFonts w:ascii="Times New Roman" w:hAnsi="Times New Roman" w:cs="Times New Roman"/>
          <w:b/>
          <w:bCs/>
          <w:sz w:val="28"/>
          <w:szCs w:val="28"/>
        </w:rPr>
        <w:t>Figure 5:</w:t>
      </w:r>
      <w:r>
        <w:rPr>
          <w:rFonts w:ascii="Times New Roman" w:hAnsi="Times New Roman" w:cs="Times New Roman"/>
          <w:sz w:val="28"/>
          <w:szCs w:val="28"/>
        </w:rPr>
        <w:t xml:space="preserve"> </w:t>
      </w:r>
      <w:r>
        <w:rPr>
          <w:rFonts w:ascii="Times New Roman" w:hAnsi="Times New Roman" w:cs="Times New Roman"/>
          <w:sz w:val="28"/>
          <w:szCs w:val="28"/>
          <w:vertAlign w:val="superscript"/>
        </w:rPr>
        <w:t>13</w:t>
      </w:r>
      <w:r>
        <w:rPr>
          <w:rFonts w:ascii="Times New Roman" w:hAnsi="Times New Roman" w:cs="Times New Roman"/>
          <w:sz w:val="28"/>
          <w:szCs w:val="28"/>
        </w:rPr>
        <w:t>C NMR recorded in CDCl</w:t>
      </w:r>
      <w:r>
        <w:rPr>
          <w:rFonts w:ascii="Times New Roman" w:hAnsi="Times New Roman" w:cs="Times New Roman"/>
          <w:sz w:val="28"/>
          <w:szCs w:val="28"/>
          <w:vertAlign w:val="subscript"/>
        </w:rPr>
        <w:t>3</w:t>
      </w:r>
      <w:r>
        <w:br w:type="page"/>
      </w:r>
    </w:p>
    <w:p w:rsidR="003157C3" w:rsidRDefault="0021494E" w:rsidP="003157C3">
      <w:r>
        <w:lastRenderedPageBreak/>
        <w:object w:dxaOrig="1440" w:dyaOrig="1440">
          <v:shape id="_x0000_s1147" type="#_x0000_t75" style="position:absolute;margin-left:171pt;margin-top:18pt;width:102.95pt;height:141.75pt;z-index:251804672"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256" o:title=""/>
            <w10:wrap type="tight"/>
          </v:shape>
          <o:OLEObject Type="Embed" ProgID="ChemDraw.Document.6.0" ShapeID="_x0000_s1147" DrawAspect="Content" ObjectID="_1668242387" r:id="rId257"/>
        </w:object>
      </w:r>
    </w:p>
    <w:p w:rsidR="003157C3" w:rsidRDefault="003157C3" w:rsidP="003157C3"/>
    <w:p w:rsidR="003157C3" w:rsidRDefault="003157C3" w:rsidP="003157C3"/>
    <w:p w:rsidR="003157C3" w:rsidRDefault="003157C3" w:rsidP="003157C3"/>
    <w:p w:rsidR="003157C3" w:rsidRDefault="003157C3" w:rsidP="003157C3"/>
    <w:p w:rsidR="003157C3" w:rsidRDefault="003157C3" w:rsidP="003157C3"/>
    <w:p w:rsidR="003157C3" w:rsidRDefault="003157C3" w:rsidP="003157C3">
      <w:r>
        <w:rPr>
          <w:noProof/>
        </w:rPr>
        <w:drawing>
          <wp:anchor distT="0" distB="0" distL="114300" distR="114300" simplePos="0" relativeHeight="251788288" behindDoc="1" locked="0" layoutInCell="1" allowOverlap="1">
            <wp:simplePos x="0" y="0"/>
            <wp:positionH relativeFrom="column">
              <wp:posOffset>114300</wp:posOffset>
            </wp:positionH>
            <wp:positionV relativeFrom="paragraph">
              <wp:posOffset>231140</wp:posOffset>
            </wp:positionV>
            <wp:extent cx="5731510" cy="4048125"/>
            <wp:effectExtent l="0" t="0" r="2540" b="9525"/>
            <wp:wrapTight wrapText="bothSides">
              <wp:wrapPolygon edited="0">
                <wp:start x="0" y="0"/>
                <wp:lineTo x="0" y="21549"/>
                <wp:lineTo x="21538" y="21549"/>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31510" cy="4048125"/>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Pr>
        <w:ind w:firstLine="720"/>
      </w:pPr>
    </w:p>
    <w:p w:rsidR="003157C3" w:rsidRDefault="003157C3" w:rsidP="003157C3">
      <w:pPr>
        <w:tabs>
          <w:tab w:val="left" w:pos="1859"/>
        </w:tabs>
        <w:jc w:val="center"/>
        <w:rPr>
          <w:rFonts w:ascii="Times New Roman" w:hAnsi="Times New Roman" w:cs="Times New Roman"/>
          <w:sz w:val="28"/>
          <w:szCs w:val="28"/>
        </w:rPr>
      </w:pPr>
      <w:r>
        <w:rPr>
          <w:rFonts w:ascii="Times New Roman" w:hAnsi="Times New Roman" w:cs="Times New Roman"/>
          <w:b/>
          <w:bCs/>
          <w:sz w:val="28"/>
          <w:szCs w:val="28"/>
        </w:rPr>
        <w:t>Figure 6:</w:t>
      </w:r>
      <w:r>
        <w:rPr>
          <w:rFonts w:ascii="Times New Roman" w:hAnsi="Times New Roman" w:cs="Times New Roman"/>
          <w:sz w:val="28"/>
          <w:szCs w:val="28"/>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H NMR recorded in CDCl</w:t>
      </w:r>
      <w:r>
        <w:rPr>
          <w:rFonts w:ascii="Times New Roman" w:hAnsi="Times New Roman" w:cs="Times New Roman"/>
          <w:sz w:val="28"/>
          <w:szCs w:val="28"/>
          <w:vertAlign w:val="subscript"/>
        </w:rPr>
        <w:t>3</w:t>
      </w:r>
    </w:p>
    <w:p w:rsidR="003157C3" w:rsidRDefault="003157C3" w:rsidP="003157C3">
      <w:pPr>
        <w:ind w:firstLine="720"/>
      </w:pPr>
    </w:p>
    <w:p w:rsidR="003157C3" w:rsidRDefault="003157C3" w:rsidP="003157C3"/>
    <w:p w:rsidR="003157C3" w:rsidRDefault="003157C3" w:rsidP="003157C3">
      <w:r>
        <w:br w:type="page"/>
      </w:r>
    </w:p>
    <w:p w:rsidR="003157C3" w:rsidRDefault="003157C3" w:rsidP="003157C3">
      <w:pPr>
        <w:rPr>
          <w:rFonts w:ascii="Times New Roman" w:hAnsi="Times New Roman" w:cs="Times New Roman"/>
          <w:b/>
          <w:bCs/>
          <w:sz w:val="28"/>
          <w:szCs w:val="28"/>
        </w:rPr>
      </w:pPr>
    </w:p>
    <w:p w:rsidR="003157C3" w:rsidRDefault="0021494E" w:rsidP="003157C3">
      <w:pPr>
        <w:rPr>
          <w:rFonts w:ascii="Times New Roman" w:hAnsi="Times New Roman" w:cs="Times New Roman"/>
          <w:b/>
          <w:bCs/>
          <w:sz w:val="28"/>
          <w:szCs w:val="28"/>
        </w:rPr>
      </w:pPr>
      <w:r>
        <w:rPr>
          <w:rFonts w:ascii="Times New Roman" w:hAnsi="Times New Roman" w:cs="Times New Roman"/>
          <w:b/>
          <w:bCs/>
          <w:noProof/>
          <w:sz w:val="28"/>
          <w:szCs w:val="28"/>
        </w:rPr>
        <w:object w:dxaOrig="1440" w:dyaOrig="1440">
          <v:shape id="_x0000_s1166" type="#_x0000_t75" style="position:absolute;margin-left:183pt;margin-top:1.5pt;width:102.95pt;height:141.75pt;z-index:251826176"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256" o:title=""/>
            <w10:wrap type="tight"/>
          </v:shape>
          <o:OLEObject Type="Embed" ProgID="ChemDraw.Document.6.0" ShapeID="_x0000_s1166" DrawAspect="Content" ObjectID="_1668242388" r:id="rId259"/>
        </w:object>
      </w:r>
    </w:p>
    <w:p w:rsidR="003157C3" w:rsidRDefault="003157C3" w:rsidP="003157C3">
      <w:pPr>
        <w:rPr>
          <w:rFonts w:ascii="Times New Roman" w:hAnsi="Times New Roman" w:cs="Times New Roman"/>
          <w:b/>
          <w:bCs/>
          <w:sz w:val="28"/>
          <w:szCs w:val="28"/>
        </w:rPr>
      </w:pPr>
    </w:p>
    <w:p w:rsidR="003157C3" w:rsidRDefault="003157C3" w:rsidP="003157C3">
      <w:pPr>
        <w:rPr>
          <w:rFonts w:ascii="Times New Roman" w:hAnsi="Times New Roman" w:cs="Times New Roman"/>
          <w:b/>
          <w:bCs/>
          <w:sz w:val="28"/>
          <w:szCs w:val="28"/>
        </w:rPr>
      </w:pPr>
    </w:p>
    <w:p w:rsidR="003157C3" w:rsidRDefault="003157C3" w:rsidP="003157C3">
      <w:pPr>
        <w:rPr>
          <w:rFonts w:ascii="Times New Roman" w:hAnsi="Times New Roman" w:cs="Times New Roman"/>
          <w:b/>
          <w:bCs/>
          <w:sz w:val="28"/>
          <w:szCs w:val="28"/>
        </w:rPr>
      </w:pPr>
    </w:p>
    <w:p w:rsidR="003157C3" w:rsidRDefault="003157C3" w:rsidP="003157C3">
      <w:pPr>
        <w:rPr>
          <w:rFonts w:ascii="Times New Roman" w:hAnsi="Times New Roman" w:cs="Times New Roman"/>
          <w:b/>
          <w:bCs/>
          <w:sz w:val="28"/>
          <w:szCs w:val="28"/>
        </w:rPr>
      </w:pPr>
      <w:r>
        <w:rPr>
          <w:noProof/>
        </w:rPr>
        <w:drawing>
          <wp:anchor distT="0" distB="0" distL="114300" distR="114300" simplePos="0" relativeHeight="251781120" behindDoc="1" locked="0" layoutInCell="1" allowOverlap="1">
            <wp:simplePos x="0" y="0"/>
            <wp:positionH relativeFrom="column">
              <wp:posOffset>114300</wp:posOffset>
            </wp:positionH>
            <wp:positionV relativeFrom="paragraph">
              <wp:posOffset>437515</wp:posOffset>
            </wp:positionV>
            <wp:extent cx="5731510" cy="4038600"/>
            <wp:effectExtent l="0" t="0" r="2540" b="0"/>
            <wp:wrapTight wrapText="bothSides">
              <wp:wrapPolygon edited="0">
                <wp:start x="0" y="0"/>
                <wp:lineTo x="0" y="21498"/>
                <wp:lineTo x="21538" y="21498"/>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731510" cy="4038600"/>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Pr>
        <w:rPr>
          <w:rFonts w:ascii="Times New Roman" w:hAnsi="Times New Roman" w:cs="Times New Roman"/>
          <w:b/>
          <w:bCs/>
          <w:sz w:val="28"/>
          <w:szCs w:val="28"/>
        </w:rPr>
      </w:pPr>
    </w:p>
    <w:p w:rsidR="003157C3" w:rsidRDefault="003157C3" w:rsidP="003157C3">
      <w:pPr>
        <w:jc w:val="center"/>
      </w:pPr>
      <w:r>
        <w:rPr>
          <w:rFonts w:ascii="Times New Roman" w:hAnsi="Times New Roman" w:cs="Times New Roman"/>
          <w:b/>
          <w:bCs/>
          <w:sz w:val="28"/>
          <w:szCs w:val="28"/>
        </w:rPr>
        <w:t>Figure 7:</w:t>
      </w:r>
      <w:r>
        <w:rPr>
          <w:rFonts w:ascii="Times New Roman" w:hAnsi="Times New Roman" w:cs="Times New Roman"/>
          <w:sz w:val="28"/>
          <w:szCs w:val="28"/>
        </w:rPr>
        <w:t xml:space="preserve"> </w:t>
      </w:r>
      <w:r>
        <w:rPr>
          <w:rFonts w:ascii="Times New Roman" w:hAnsi="Times New Roman" w:cs="Times New Roman"/>
          <w:sz w:val="28"/>
          <w:szCs w:val="28"/>
          <w:vertAlign w:val="superscript"/>
        </w:rPr>
        <w:t>13</w:t>
      </w:r>
      <w:r>
        <w:rPr>
          <w:rFonts w:ascii="Times New Roman" w:hAnsi="Times New Roman" w:cs="Times New Roman"/>
          <w:sz w:val="28"/>
          <w:szCs w:val="28"/>
        </w:rPr>
        <w:t>C NMR recorded in CDCl</w:t>
      </w:r>
      <w:r>
        <w:rPr>
          <w:rFonts w:ascii="Times New Roman" w:hAnsi="Times New Roman" w:cs="Times New Roman"/>
          <w:sz w:val="28"/>
          <w:szCs w:val="28"/>
          <w:vertAlign w:val="subscript"/>
        </w:rPr>
        <w:t>3</w:t>
      </w:r>
      <w:r>
        <w:br w:type="page"/>
      </w:r>
    </w:p>
    <w:p w:rsidR="003157C3" w:rsidRDefault="003157C3" w:rsidP="003157C3">
      <w:pPr>
        <w:ind w:firstLine="720"/>
      </w:pPr>
    </w:p>
    <w:p w:rsidR="003157C3" w:rsidRDefault="0021494E" w:rsidP="003157C3">
      <w:pPr>
        <w:ind w:firstLine="720"/>
      </w:pPr>
      <w:r>
        <w:object w:dxaOrig="1440" w:dyaOrig="1440">
          <v:shape id="_x0000_s1149" type="#_x0000_t75" style="position:absolute;left:0;text-align:left;margin-left:169.4pt;margin-top:1.55pt;width:100.9pt;height:123.25pt;z-index:251806720"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261" o:title=""/>
            <w10:wrap type="tight"/>
          </v:shape>
          <o:OLEObject Type="Embed" ProgID="ChemDraw.Document.6.0" ShapeID="_x0000_s1149" DrawAspect="Content" ObjectID="_1668242389" r:id="rId262"/>
        </w:object>
      </w:r>
    </w:p>
    <w:p w:rsidR="003157C3" w:rsidRDefault="003157C3" w:rsidP="003157C3"/>
    <w:p w:rsidR="003157C3" w:rsidRDefault="003157C3" w:rsidP="003157C3"/>
    <w:p w:rsidR="003157C3" w:rsidRDefault="003157C3" w:rsidP="003157C3"/>
    <w:p w:rsidR="003157C3" w:rsidRDefault="003157C3" w:rsidP="003157C3">
      <w:r>
        <w:rPr>
          <w:noProof/>
        </w:rPr>
        <w:drawing>
          <wp:anchor distT="0" distB="0" distL="114300" distR="114300" simplePos="0" relativeHeight="251789312" behindDoc="1" locked="0" layoutInCell="1" allowOverlap="1">
            <wp:simplePos x="0" y="0"/>
            <wp:positionH relativeFrom="column">
              <wp:posOffset>44285</wp:posOffset>
            </wp:positionH>
            <wp:positionV relativeFrom="paragraph">
              <wp:posOffset>332105</wp:posOffset>
            </wp:positionV>
            <wp:extent cx="5731510" cy="4048125"/>
            <wp:effectExtent l="0" t="0" r="2540" b="9525"/>
            <wp:wrapTight wrapText="bothSides">
              <wp:wrapPolygon edited="0">
                <wp:start x="0" y="0"/>
                <wp:lineTo x="0" y="21549"/>
                <wp:lineTo x="21538" y="21549"/>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31510" cy="4048125"/>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Pr>
        <w:jc w:val="center"/>
        <w:rPr>
          <w:rFonts w:ascii="Times New Roman" w:hAnsi="Times New Roman" w:cs="Times New Roman"/>
          <w:b/>
          <w:bCs/>
          <w:sz w:val="28"/>
          <w:szCs w:val="28"/>
        </w:rPr>
      </w:pPr>
    </w:p>
    <w:p w:rsidR="003157C3" w:rsidRDefault="003157C3" w:rsidP="003157C3">
      <w:pPr>
        <w:jc w:val="center"/>
      </w:pPr>
      <w:r>
        <w:rPr>
          <w:rFonts w:ascii="Times New Roman" w:hAnsi="Times New Roman" w:cs="Times New Roman"/>
          <w:b/>
          <w:bCs/>
          <w:sz w:val="28"/>
          <w:szCs w:val="28"/>
        </w:rPr>
        <w:t>Figure 8:</w:t>
      </w:r>
      <w:r>
        <w:rPr>
          <w:rFonts w:ascii="Times New Roman" w:hAnsi="Times New Roman" w:cs="Times New Roman"/>
          <w:sz w:val="28"/>
          <w:szCs w:val="28"/>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H NMR recorded in CDCl</w:t>
      </w:r>
      <w:r>
        <w:rPr>
          <w:rFonts w:ascii="Times New Roman" w:hAnsi="Times New Roman" w:cs="Times New Roman"/>
          <w:sz w:val="28"/>
          <w:szCs w:val="28"/>
          <w:vertAlign w:val="subscript"/>
        </w:rPr>
        <w:t>3</w:t>
      </w:r>
    </w:p>
    <w:p w:rsidR="003157C3" w:rsidRDefault="003157C3" w:rsidP="003157C3"/>
    <w:p w:rsidR="003157C3" w:rsidRDefault="003157C3" w:rsidP="003157C3"/>
    <w:p w:rsidR="003157C3" w:rsidRDefault="003157C3" w:rsidP="003157C3"/>
    <w:p w:rsidR="003157C3" w:rsidRDefault="003157C3" w:rsidP="003157C3"/>
    <w:p w:rsidR="003157C3" w:rsidRDefault="003157C3" w:rsidP="003157C3"/>
    <w:p w:rsidR="003157C3" w:rsidRDefault="0021494E" w:rsidP="003157C3">
      <w:r>
        <w:rPr>
          <w:noProof/>
        </w:rPr>
        <w:lastRenderedPageBreak/>
        <w:object w:dxaOrig="1440" w:dyaOrig="1440">
          <v:shape id="_x0000_s1167" type="#_x0000_t75" style="position:absolute;margin-left:181.4pt;margin-top:23.25pt;width:100.9pt;height:123.25pt;z-index:251827200"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261" o:title=""/>
            <w10:wrap type="tight"/>
          </v:shape>
          <o:OLEObject Type="Embed" ProgID="ChemDraw.Document.6.0" ShapeID="_x0000_s1167" DrawAspect="Content" ObjectID="_1668242390" r:id="rId264"/>
        </w:object>
      </w:r>
    </w:p>
    <w:p w:rsidR="003157C3" w:rsidRDefault="003157C3" w:rsidP="003157C3"/>
    <w:p w:rsidR="003157C3" w:rsidRDefault="003157C3" w:rsidP="003157C3"/>
    <w:p w:rsidR="003157C3" w:rsidRDefault="003157C3" w:rsidP="003157C3"/>
    <w:p w:rsidR="003157C3" w:rsidRDefault="003157C3" w:rsidP="003157C3"/>
    <w:p w:rsidR="003157C3" w:rsidRDefault="001E19C7" w:rsidP="003157C3">
      <w:r>
        <w:rPr>
          <w:noProof/>
        </w:rPr>
        <w:drawing>
          <wp:anchor distT="0" distB="0" distL="114300" distR="114300" simplePos="0" relativeHeight="251782144" behindDoc="1" locked="0" layoutInCell="1" allowOverlap="1">
            <wp:simplePos x="0" y="0"/>
            <wp:positionH relativeFrom="column">
              <wp:posOffset>115537</wp:posOffset>
            </wp:positionH>
            <wp:positionV relativeFrom="paragraph">
              <wp:posOffset>184274</wp:posOffset>
            </wp:positionV>
            <wp:extent cx="5731510" cy="4046855"/>
            <wp:effectExtent l="0" t="0" r="2540" b="0"/>
            <wp:wrapTight wrapText="bothSides">
              <wp:wrapPolygon edited="0">
                <wp:start x="0" y="0"/>
                <wp:lineTo x="0" y="21454"/>
                <wp:lineTo x="21538" y="21454"/>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31510" cy="4046855"/>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 w:rsidR="003157C3" w:rsidRDefault="003157C3" w:rsidP="003157C3">
      <w:pPr>
        <w:jc w:val="center"/>
      </w:pPr>
      <w:r>
        <w:rPr>
          <w:rFonts w:ascii="Times New Roman" w:hAnsi="Times New Roman" w:cs="Times New Roman"/>
          <w:b/>
          <w:bCs/>
          <w:sz w:val="28"/>
          <w:szCs w:val="28"/>
        </w:rPr>
        <w:t>Figure 9:</w:t>
      </w:r>
      <w:r>
        <w:rPr>
          <w:rFonts w:ascii="Times New Roman" w:hAnsi="Times New Roman" w:cs="Times New Roman"/>
          <w:sz w:val="28"/>
          <w:szCs w:val="28"/>
        </w:rPr>
        <w:t xml:space="preserve"> </w:t>
      </w:r>
      <w:r>
        <w:rPr>
          <w:rFonts w:ascii="Times New Roman" w:hAnsi="Times New Roman" w:cs="Times New Roman"/>
          <w:sz w:val="28"/>
          <w:szCs w:val="28"/>
          <w:vertAlign w:val="superscript"/>
        </w:rPr>
        <w:t>13</w:t>
      </w:r>
      <w:r>
        <w:rPr>
          <w:rFonts w:ascii="Times New Roman" w:hAnsi="Times New Roman" w:cs="Times New Roman"/>
          <w:sz w:val="28"/>
          <w:szCs w:val="28"/>
        </w:rPr>
        <w:t>C NMR recorded in CDCl</w:t>
      </w:r>
      <w:r>
        <w:rPr>
          <w:rFonts w:ascii="Times New Roman" w:hAnsi="Times New Roman" w:cs="Times New Roman"/>
          <w:sz w:val="28"/>
          <w:szCs w:val="28"/>
          <w:vertAlign w:val="subscript"/>
        </w:rPr>
        <w:t>3</w:t>
      </w:r>
    </w:p>
    <w:p w:rsidR="003157C3" w:rsidRDefault="003157C3" w:rsidP="003157C3"/>
    <w:p w:rsidR="003157C3" w:rsidRDefault="003157C3" w:rsidP="003157C3"/>
    <w:p w:rsidR="003157C3" w:rsidRDefault="003157C3" w:rsidP="003157C3"/>
    <w:p w:rsidR="003157C3" w:rsidRDefault="003157C3" w:rsidP="003157C3"/>
    <w:p w:rsidR="003157C3" w:rsidRDefault="003157C3" w:rsidP="003157C3"/>
    <w:p w:rsidR="003157C3" w:rsidRDefault="0021494E" w:rsidP="003157C3">
      <w:r>
        <w:lastRenderedPageBreak/>
        <w:object w:dxaOrig="1440" w:dyaOrig="1440">
          <v:shape id="_x0000_s1151" type="#_x0000_t75" style="position:absolute;margin-left:162pt;margin-top:10.55pt;width:105.7pt;height:117.85pt;z-index:251808768"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266" o:title=""/>
            <w10:wrap type="tight"/>
          </v:shape>
          <o:OLEObject Type="Embed" ProgID="ChemDraw.Document.6.0" ShapeID="_x0000_s1151" DrawAspect="Content" ObjectID="_1668242391" r:id="rId267"/>
        </w:object>
      </w:r>
    </w:p>
    <w:p w:rsidR="003157C3" w:rsidRDefault="003157C3" w:rsidP="003157C3"/>
    <w:p w:rsidR="003157C3" w:rsidRDefault="003157C3" w:rsidP="003157C3"/>
    <w:p w:rsidR="003157C3" w:rsidRDefault="003157C3" w:rsidP="003157C3"/>
    <w:p w:rsidR="003157C3" w:rsidRDefault="003157C3" w:rsidP="003157C3"/>
    <w:p w:rsidR="003157C3" w:rsidRDefault="003157C3" w:rsidP="003157C3"/>
    <w:p w:rsidR="003157C3" w:rsidRDefault="003157C3" w:rsidP="003157C3">
      <w:r>
        <w:rPr>
          <w:noProof/>
        </w:rPr>
        <w:drawing>
          <wp:anchor distT="0" distB="0" distL="114300" distR="114300" simplePos="0" relativeHeight="251790336" behindDoc="1" locked="0" layoutInCell="1" allowOverlap="1">
            <wp:simplePos x="0" y="0"/>
            <wp:positionH relativeFrom="column">
              <wp:posOffset>92710</wp:posOffset>
            </wp:positionH>
            <wp:positionV relativeFrom="paragraph">
              <wp:posOffset>102870</wp:posOffset>
            </wp:positionV>
            <wp:extent cx="5735955" cy="4041775"/>
            <wp:effectExtent l="0" t="0" r="0" b="0"/>
            <wp:wrapTight wrapText="bothSides">
              <wp:wrapPolygon edited="0">
                <wp:start x="0" y="0"/>
                <wp:lineTo x="0" y="21481"/>
                <wp:lineTo x="21521" y="21481"/>
                <wp:lineTo x="215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735955" cy="4041775"/>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Pr>
        <w:jc w:val="center"/>
      </w:pPr>
      <w:r>
        <w:rPr>
          <w:rFonts w:ascii="Times New Roman" w:hAnsi="Times New Roman" w:cs="Times New Roman"/>
          <w:b/>
          <w:bCs/>
          <w:sz w:val="28"/>
          <w:szCs w:val="28"/>
        </w:rPr>
        <w:t>Figure 10:</w:t>
      </w:r>
      <w:r>
        <w:rPr>
          <w:rFonts w:ascii="Times New Roman" w:hAnsi="Times New Roman" w:cs="Times New Roman"/>
          <w:sz w:val="28"/>
          <w:szCs w:val="28"/>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H NMR recorded in CDCl</w:t>
      </w:r>
      <w:r>
        <w:rPr>
          <w:rFonts w:ascii="Times New Roman" w:hAnsi="Times New Roman" w:cs="Times New Roman"/>
          <w:sz w:val="28"/>
          <w:szCs w:val="28"/>
          <w:vertAlign w:val="subscript"/>
        </w:rPr>
        <w:t>3</w:t>
      </w:r>
    </w:p>
    <w:p w:rsidR="003157C3" w:rsidRDefault="003157C3" w:rsidP="003157C3"/>
    <w:p w:rsidR="003157C3" w:rsidRDefault="003157C3" w:rsidP="003157C3"/>
    <w:p w:rsidR="003157C3" w:rsidRDefault="003157C3" w:rsidP="003157C3"/>
    <w:p w:rsidR="003157C3" w:rsidRDefault="003157C3" w:rsidP="003157C3"/>
    <w:p w:rsidR="003157C3" w:rsidRDefault="0021494E" w:rsidP="003157C3">
      <w:r>
        <w:lastRenderedPageBreak/>
        <w:object w:dxaOrig="1440" w:dyaOrig="1440">
          <v:shape id="_x0000_s1152" type="#_x0000_t75" style="position:absolute;margin-left:169.5pt;margin-top:1.55pt;width:105.7pt;height:117.85pt;z-index:251809792"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269" o:title=""/>
            <w10:wrap type="tight"/>
          </v:shape>
          <o:OLEObject Type="Embed" ProgID="ChemDraw.Document.6.0" ShapeID="_x0000_s1152" DrawAspect="Content" ObjectID="_1668242392" r:id="rId270"/>
        </w:object>
      </w:r>
    </w:p>
    <w:p w:rsidR="003157C3" w:rsidRDefault="003157C3" w:rsidP="003157C3"/>
    <w:p w:rsidR="003157C3" w:rsidRDefault="003157C3" w:rsidP="003157C3"/>
    <w:p w:rsidR="003157C3" w:rsidRDefault="003157C3" w:rsidP="003157C3">
      <w:pPr>
        <w:jc w:val="center"/>
      </w:pPr>
    </w:p>
    <w:p w:rsidR="003157C3" w:rsidRDefault="003157C3" w:rsidP="003157C3">
      <w:pPr>
        <w:jc w:val="center"/>
      </w:pPr>
    </w:p>
    <w:p w:rsidR="003157C3" w:rsidRDefault="003157C3" w:rsidP="003157C3">
      <w:r>
        <w:rPr>
          <w:noProof/>
        </w:rPr>
        <w:drawing>
          <wp:anchor distT="0" distB="0" distL="114300" distR="114300" simplePos="0" relativeHeight="251792384" behindDoc="1" locked="0" layoutInCell="1" allowOverlap="1">
            <wp:simplePos x="0" y="0"/>
            <wp:positionH relativeFrom="column">
              <wp:posOffset>111537</wp:posOffset>
            </wp:positionH>
            <wp:positionV relativeFrom="paragraph">
              <wp:posOffset>295910</wp:posOffset>
            </wp:positionV>
            <wp:extent cx="5735320" cy="4051300"/>
            <wp:effectExtent l="0" t="0" r="0" b="6350"/>
            <wp:wrapTight wrapText="bothSides">
              <wp:wrapPolygon edited="0">
                <wp:start x="0" y="0"/>
                <wp:lineTo x="0" y="21532"/>
                <wp:lineTo x="21523" y="21532"/>
                <wp:lineTo x="215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35320" cy="4051300"/>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 w:rsidR="003157C3" w:rsidRDefault="003157C3" w:rsidP="003157C3">
      <w:pPr>
        <w:jc w:val="center"/>
        <w:rPr>
          <w:rFonts w:ascii="Times New Roman" w:hAnsi="Times New Roman" w:cs="Times New Roman"/>
          <w:sz w:val="28"/>
          <w:szCs w:val="28"/>
          <w:vertAlign w:val="subscript"/>
        </w:rPr>
      </w:pPr>
      <w:r>
        <w:rPr>
          <w:rFonts w:ascii="Times New Roman" w:hAnsi="Times New Roman" w:cs="Times New Roman"/>
          <w:b/>
          <w:bCs/>
          <w:sz w:val="28"/>
          <w:szCs w:val="28"/>
        </w:rPr>
        <w:t>Figure 11:</w:t>
      </w:r>
      <w:r>
        <w:rPr>
          <w:rFonts w:ascii="Times New Roman" w:hAnsi="Times New Roman" w:cs="Times New Roman"/>
          <w:sz w:val="28"/>
          <w:szCs w:val="28"/>
        </w:rPr>
        <w:t xml:space="preserve"> </w:t>
      </w:r>
      <w:r>
        <w:rPr>
          <w:rFonts w:ascii="Times New Roman" w:hAnsi="Times New Roman" w:cs="Times New Roman"/>
          <w:sz w:val="28"/>
          <w:szCs w:val="28"/>
          <w:vertAlign w:val="superscript"/>
        </w:rPr>
        <w:t>13</w:t>
      </w:r>
      <w:r>
        <w:rPr>
          <w:rFonts w:ascii="Times New Roman" w:hAnsi="Times New Roman" w:cs="Times New Roman"/>
          <w:sz w:val="28"/>
          <w:szCs w:val="28"/>
        </w:rPr>
        <w:t>C NMR recorded in CDCl</w:t>
      </w:r>
      <w:r>
        <w:rPr>
          <w:rFonts w:ascii="Times New Roman" w:hAnsi="Times New Roman" w:cs="Times New Roman"/>
          <w:sz w:val="28"/>
          <w:szCs w:val="28"/>
          <w:vertAlign w:val="subscript"/>
        </w:rPr>
        <w:t>3</w:t>
      </w: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rPr>
          <w:rFonts w:ascii="Times New Roman" w:hAnsi="Times New Roman" w:cs="Times New Roman"/>
          <w:sz w:val="28"/>
          <w:szCs w:val="28"/>
          <w:vertAlign w:val="subscript"/>
        </w:rPr>
      </w:pPr>
    </w:p>
    <w:p w:rsidR="003157C3" w:rsidRDefault="0021494E" w:rsidP="003157C3">
      <w:pPr>
        <w:jc w:val="center"/>
        <w:rPr>
          <w:rFonts w:ascii="Times New Roman" w:hAnsi="Times New Roman" w:cs="Times New Roman"/>
          <w:sz w:val="28"/>
          <w:szCs w:val="28"/>
          <w:vertAlign w:val="subscript"/>
        </w:rPr>
      </w:pPr>
      <w:r>
        <w:lastRenderedPageBreak/>
        <w:object w:dxaOrig="1440" w:dyaOrig="1440">
          <v:shape id="_x0000_s1153" type="#_x0000_t75" style="position:absolute;left:0;text-align:left;margin-left:178.8pt;margin-top:27pt;width:101.2pt;height:129.15pt;z-index:251810816"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272" o:title=""/>
            <w10:wrap type="tight"/>
          </v:shape>
          <o:OLEObject Type="Embed" ProgID="ChemDraw.Document.6.0" ShapeID="_x0000_s1153" DrawAspect="Content" ObjectID="_1668242393" r:id="rId273"/>
        </w:object>
      </w:r>
    </w:p>
    <w:p w:rsidR="003157C3" w:rsidRDefault="003157C3" w:rsidP="003157C3">
      <w:pPr>
        <w:jc w:val="center"/>
      </w:pPr>
    </w:p>
    <w:p w:rsidR="003157C3" w:rsidRDefault="003157C3" w:rsidP="003157C3"/>
    <w:p w:rsidR="003157C3" w:rsidRDefault="003157C3" w:rsidP="003157C3"/>
    <w:p w:rsidR="003157C3" w:rsidRDefault="003157C3" w:rsidP="003157C3"/>
    <w:p w:rsidR="003157C3" w:rsidRDefault="001E19C7" w:rsidP="003157C3">
      <w:r>
        <w:rPr>
          <w:noProof/>
        </w:rPr>
        <w:drawing>
          <wp:anchor distT="0" distB="0" distL="114300" distR="114300" simplePos="0" relativeHeight="251791360" behindDoc="1" locked="0" layoutInCell="1" allowOverlap="1">
            <wp:simplePos x="0" y="0"/>
            <wp:positionH relativeFrom="column">
              <wp:posOffset>229771</wp:posOffset>
            </wp:positionH>
            <wp:positionV relativeFrom="paragraph">
              <wp:posOffset>474526</wp:posOffset>
            </wp:positionV>
            <wp:extent cx="5731510" cy="4046855"/>
            <wp:effectExtent l="0" t="0" r="2540" b="0"/>
            <wp:wrapTight wrapText="bothSides">
              <wp:wrapPolygon edited="0">
                <wp:start x="0" y="0"/>
                <wp:lineTo x="0" y="21454"/>
                <wp:lineTo x="21538" y="21454"/>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31510" cy="4046855"/>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 w:rsidR="003157C3" w:rsidRDefault="003157C3" w:rsidP="003157C3"/>
    <w:p w:rsidR="003157C3" w:rsidRDefault="003157C3" w:rsidP="003157C3">
      <w:pPr>
        <w:jc w:val="center"/>
      </w:pPr>
      <w:r>
        <w:rPr>
          <w:rFonts w:ascii="Times New Roman" w:hAnsi="Times New Roman" w:cs="Times New Roman"/>
          <w:b/>
          <w:bCs/>
          <w:sz w:val="28"/>
          <w:szCs w:val="28"/>
        </w:rPr>
        <w:t>Figure 12:</w:t>
      </w:r>
      <w:r>
        <w:rPr>
          <w:rFonts w:ascii="Times New Roman" w:hAnsi="Times New Roman" w:cs="Times New Roman"/>
          <w:sz w:val="28"/>
          <w:szCs w:val="28"/>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H NMR recorded in CDCl</w:t>
      </w:r>
      <w:r>
        <w:rPr>
          <w:rFonts w:ascii="Times New Roman" w:hAnsi="Times New Roman" w:cs="Times New Roman"/>
          <w:sz w:val="28"/>
          <w:szCs w:val="28"/>
          <w:vertAlign w:val="subscript"/>
        </w:rPr>
        <w:t>3</w:t>
      </w:r>
    </w:p>
    <w:p w:rsidR="003157C3" w:rsidRDefault="003157C3" w:rsidP="003157C3"/>
    <w:p w:rsidR="003157C3" w:rsidRDefault="003157C3" w:rsidP="003157C3"/>
    <w:p w:rsidR="003157C3" w:rsidRDefault="003157C3" w:rsidP="003157C3"/>
    <w:p w:rsidR="003157C3" w:rsidRDefault="0021494E" w:rsidP="003157C3">
      <w:r>
        <w:lastRenderedPageBreak/>
        <w:object w:dxaOrig="1440" w:dyaOrig="1440">
          <v:shape id="_x0000_s1154" type="#_x0000_t75" style="position:absolute;margin-left:171pt;margin-top:1.55pt;width:101.2pt;height:129.15pt;z-index:251811840"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275" o:title=""/>
            <w10:wrap type="tight"/>
          </v:shape>
          <o:OLEObject Type="Embed" ProgID="ChemDraw.Document.6.0" ShapeID="_x0000_s1154" DrawAspect="Content" ObjectID="_1668242394" r:id="rId276"/>
        </w:object>
      </w:r>
    </w:p>
    <w:p w:rsidR="003157C3" w:rsidRDefault="003157C3" w:rsidP="003157C3"/>
    <w:p w:rsidR="003157C3" w:rsidRDefault="003157C3" w:rsidP="003157C3"/>
    <w:p w:rsidR="003157C3" w:rsidRDefault="003157C3" w:rsidP="003157C3"/>
    <w:p w:rsidR="003157C3" w:rsidRDefault="003157C3" w:rsidP="003157C3"/>
    <w:p w:rsidR="003157C3" w:rsidRDefault="001E19C7" w:rsidP="003157C3">
      <w:r>
        <w:rPr>
          <w:noProof/>
        </w:rPr>
        <w:drawing>
          <wp:anchor distT="0" distB="0" distL="114300" distR="114300" simplePos="0" relativeHeight="251793408" behindDoc="1" locked="0" layoutInCell="1" allowOverlap="1">
            <wp:simplePos x="0" y="0"/>
            <wp:positionH relativeFrom="column">
              <wp:posOffset>114300</wp:posOffset>
            </wp:positionH>
            <wp:positionV relativeFrom="paragraph">
              <wp:posOffset>328930</wp:posOffset>
            </wp:positionV>
            <wp:extent cx="5731510" cy="4046855"/>
            <wp:effectExtent l="0" t="0" r="2540" b="0"/>
            <wp:wrapTight wrapText="bothSides">
              <wp:wrapPolygon edited="0">
                <wp:start x="0" y="0"/>
                <wp:lineTo x="0" y="21454"/>
                <wp:lineTo x="21538" y="21454"/>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731510" cy="4046855"/>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 w:rsidR="003157C3" w:rsidRDefault="003157C3" w:rsidP="003157C3">
      <w:pPr>
        <w:jc w:val="center"/>
        <w:rPr>
          <w:rFonts w:ascii="Times New Roman" w:hAnsi="Times New Roman" w:cs="Times New Roman"/>
          <w:sz w:val="28"/>
          <w:szCs w:val="28"/>
          <w:vertAlign w:val="subscript"/>
        </w:rPr>
      </w:pPr>
      <w:r>
        <w:rPr>
          <w:rFonts w:ascii="Times New Roman" w:hAnsi="Times New Roman" w:cs="Times New Roman"/>
          <w:b/>
          <w:bCs/>
          <w:sz w:val="28"/>
          <w:szCs w:val="28"/>
        </w:rPr>
        <w:t>Figure 13:</w:t>
      </w:r>
      <w:r>
        <w:rPr>
          <w:rFonts w:ascii="Times New Roman" w:hAnsi="Times New Roman" w:cs="Times New Roman"/>
          <w:sz w:val="28"/>
          <w:szCs w:val="28"/>
        </w:rPr>
        <w:t xml:space="preserve"> </w:t>
      </w:r>
      <w:r>
        <w:rPr>
          <w:rFonts w:ascii="Times New Roman" w:hAnsi="Times New Roman" w:cs="Times New Roman"/>
          <w:sz w:val="28"/>
          <w:szCs w:val="28"/>
          <w:vertAlign w:val="superscript"/>
        </w:rPr>
        <w:t>13</w:t>
      </w:r>
      <w:r>
        <w:rPr>
          <w:rFonts w:ascii="Times New Roman" w:hAnsi="Times New Roman" w:cs="Times New Roman"/>
          <w:sz w:val="28"/>
          <w:szCs w:val="28"/>
        </w:rPr>
        <w:t>C NMR recorded in CDCl</w:t>
      </w:r>
      <w:r>
        <w:rPr>
          <w:rFonts w:ascii="Times New Roman" w:hAnsi="Times New Roman" w:cs="Times New Roman"/>
          <w:sz w:val="28"/>
          <w:szCs w:val="28"/>
          <w:vertAlign w:val="subscript"/>
        </w:rPr>
        <w:t>3</w:t>
      </w: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rPr>
          <w:rFonts w:ascii="Times New Roman" w:hAnsi="Times New Roman" w:cs="Times New Roman"/>
          <w:sz w:val="28"/>
          <w:szCs w:val="28"/>
          <w:vertAlign w:val="subscript"/>
        </w:rPr>
      </w:pPr>
    </w:p>
    <w:p w:rsidR="003157C3" w:rsidRDefault="0021494E" w:rsidP="003157C3">
      <w:pPr>
        <w:jc w:val="center"/>
        <w:rPr>
          <w:rFonts w:ascii="Times New Roman" w:hAnsi="Times New Roman" w:cs="Times New Roman"/>
          <w:sz w:val="28"/>
          <w:szCs w:val="28"/>
          <w:vertAlign w:val="subscript"/>
        </w:rPr>
      </w:pPr>
      <w:r>
        <w:lastRenderedPageBreak/>
        <w:object w:dxaOrig="1440" w:dyaOrig="1440">
          <v:shape id="_x0000_s1155" type="#_x0000_t75" style="position:absolute;left:0;text-align:left;margin-left:162pt;margin-top:18pt;width:115.55pt;height:126.25pt;z-index:251812864" wrapcoords="16026 321 9406 642 2671 1497 2671 2032 232 2139 232 2352 2671 3743 2671 4063 5923 5453 6619 5453 6619 6416 8245 7164 10335 7164 9406 8875 6968 9089 5806 9624 5574 11228 5690 11976 6039 13366 9639 14008 14981 14008 10219 15291 10103 15398 11729 15719 12077 17430 10916 19141 9639 19461 9406 19782 9406 20745 16839 20745 17303 19996 16606 19461 11148 19141 20903 17537 21019 16574 19277 15933 16723 15719 15561 14115 15794 12618 14052 10586 19742 10158 19974 8875 19161 8875 20555 7699 20555 7164 20090 6630 18929 5453 19045 3743 21368 2780 21135 2566 16490 2032 16490 321 16026 321">
            <v:imagedata r:id="rId278" o:title=""/>
          </v:shape>
          <o:OLEObject Type="Embed" ProgID="ChemDraw.Document.6.0" ShapeID="_x0000_s1155" DrawAspect="Content" ObjectID="_1668242395" r:id="rId279"/>
        </w:object>
      </w:r>
    </w:p>
    <w:p w:rsidR="003157C3" w:rsidRDefault="003157C3" w:rsidP="003157C3">
      <w:pPr>
        <w:jc w:val="center"/>
        <w:rPr>
          <w:rFonts w:ascii="Times New Roman" w:hAnsi="Times New Roman" w:cs="Times New Roman"/>
          <w:sz w:val="28"/>
          <w:szCs w:val="28"/>
          <w:vertAlign w:val="subscript"/>
        </w:rPr>
      </w:pPr>
    </w:p>
    <w:p w:rsidR="003157C3" w:rsidRDefault="003157C3" w:rsidP="003157C3"/>
    <w:p w:rsidR="003157C3" w:rsidRDefault="003157C3" w:rsidP="003157C3"/>
    <w:p w:rsidR="003157C3" w:rsidRDefault="003157C3" w:rsidP="003157C3"/>
    <w:p w:rsidR="003157C3" w:rsidRDefault="001E19C7" w:rsidP="003157C3">
      <w:r>
        <w:rPr>
          <w:noProof/>
        </w:rPr>
        <w:drawing>
          <wp:anchor distT="0" distB="0" distL="114300" distR="114300" simplePos="0" relativeHeight="251794432" behindDoc="1" locked="0" layoutInCell="1" allowOverlap="1">
            <wp:simplePos x="0" y="0"/>
            <wp:positionH relativeFrom="column">
              <wp:posOffset>114935</wp:posOffset>
            </wp:positionH>
            <wp:positionV relativeFrom="paragraph">
              <wp:posOffset>316345</wp:posOffset>
            </wp:positionV>
            <wp:extent cx="5731510" cy="4046855"/>
            <wp:effectExtent l="0" t="0" r="2540" b="0"/>
            <wp:wrapTight wrapText="bothSides">
              <wp:wrapPolygon edited="0">
                <wp:start x="0" y="0"/>
                <wp:lineTo x="0" y="21454"/>
                <wp:lineTo x="21538" y="21454"/>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31510" cy="4046855"/>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 w:rsidR="003157C3" w:rsidRDefault="003157C3" w:rsidP="003157C3">
      <w:pPr>
        <w:jc w:val="center"/>
      </w:pPr>
      <w:r>
        <w:rPr>
          <w:rFonts w:ascii="Times New Roman" w:hAnsi="Times New Roman" w:cs="Times New Roman"/>
          <w:b/>
          <w:bCs/>
          <w:sz w:val="28"/>
          <w:szCs w:val="28"/>
        </w:rPr>
        <w:t>Figure 14:</w:t>
      </w:r>
      <w:r>
        <w:rPr>
          <w:rFonts w:ascii="Times New Roman" w:hAnsi="Times New Roman" w:cs="Times New Roman"/>
          <w:sz w:val="28"/>
          <w:szCs w:val="28"/>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H NMR recorded in CDCl</w:t>
      </w:r>
      <w:r>
        <w:rPr>
          <w:rFonts w:ascii="Times New Roman" w:hAnsi="Times New Roman" w:cs="Times New Roman"/>
          <w:sz w:val="28"/>
          <w:szCs w:val="28"/>
          <w:vertAlign w:val="subscript"/>
        </w:rPr>
        <w:t>3</w:t>
      </w:r>
    </w:p>
    <w:p w:rsidR="003157C3" w:rsidRDefault="003157C3" w:rsidP="003157C3"/>
    <w:p w:rsidR="003157C3" w:rsidRDefault="003157C3" w:rsidP="003157C3"/>
    <w:p w:rsidR="003157C3" w:rsidRDefault="003157C3" w:rsidP="003157C3"/>
    <w:p w:rsidR="001E19C7" w:rsidRDefault="001E19C7" w:rsidP="003157C3"/>
    <w:p w:rsidR="003157C3" w:rsidRDefault="0021494E" w:rsidP="003157C3">
      <w:r>
        <w:lastRenderedPageBreak/>
        <w:object w:dxaOrig="1440" w:dyaOrig="1440">
          <v:shape id="_x0000_s1156" type="#_x0000_t75" style="position:absolute;margin-left:171pt;margin-top:9pt;width:89.8pt;height:135.1pt;z-index:251813888;mso-wrap-edited:f" wrapcoords="14338 300 8566 2550 6703 4050 6331 4500 6703 7500 5586 9900 2048 10200 372 10950 186 12900 1490 15450 8938 17100 6890 17400 6703 17550 9310 19500 8938 21150 9683 21150 13593 21150 21228 20100 21228 19350 19366 18600 13966 17100 14710 14700 13966 13950 11917 12300 19924 11550 20297 10200 18248 9900 20855 8850 20669 7500 18248 7050 18621 6150 17690 5100 20855 2700 15269 300 14338 300">
            <v:imagedata r:id="rId281" o:title=""/>
          </v:shape>
          <o:OLEObject Type="Embed" ProgID="ChemDraw.Document.6.0" ShapeID="_x0000_s1156" DrawAspect="Content" ObjectID="_1668242396" r:id="rId282"/>
        </w:object>
      </w:r>
    </w:p>
    <w:p w:rsidR="003157C3" w:rsidRDefault="003157C3" w:rsidP="003157C3"/>
    <w:p w:rsidR="003157C3" w:rsidRDefault="003157C3" w:rsidP="003157C3"/>
    <w:p w:rsidR="003157C3" w:rsidRDefault="003157C3" w:rsidP="003157C3"/>
    <w:p w:rsidR="003157C3" w:rsidRDefault="003157C3" w:rsidP="003157C3"/>
    <w:p w:rsidR="003157C3" w:rsidRDefault="003157C3" w:rsidP="003157C3"/>
    <w:p w:rsidR="003157C3" w:rsidRDefault="001E19C7" w:rsidP="003157C3">
      <w:r>
        <w:rPr>
          <w:noProof/>
        </w:rPr>
        <w:drawing>
          <wp:anchor distT="0" distB="0" distL="114300" distR="114300" simplePos="0" relativeHeight="251795456" behindDoc="1" locked="0" layoutInCell="1" allowOverlap="1">
            <wp:simplePos x="0" y="0"/>
            <wp:positionH relativeFrom="column">
              <wp:posOffset>111727</wp:posOffset>
            </wp:positionH>
            <wp:positionV relativeFrom="paragraph">
              <wp:posOffset>344896</wp:posOffset>
            </wp:positionV>
            <wp:extent cx="5735955" cy="4051300"/>
            <wp:effectExtent l="0" t="0" r="0" b="6350"/>
            <wp:wrapTight wrapText="bothSides">
              <wp:wrapPolygon edited="0">
                <wp:start x="0" y="0"/>
                <wp:lineTo x="0" y="21532"/>
                <wp:lineTo x="21521" y="21532"/>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735955" cy="4051300"/>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 w:rsidR="003157C3" w:rsidRDefault="003157C3" w:rsidP="003157C3">
      <w:pPr>
        <w:jc w:val="center"/>
        <w:rPr>
          <w:rFonts w:ascii="Times New Roman" w:hAnsi="Times New Roman" w:cs="Times New Roman"/>
          <w:sz w:val="28"/>
          <w:szCs w:val="28"/>
          <w:vertAlign w:val="subscript"/>
        </w:rPr>
      </w:pPr>
      <w:r>
        <w:rPr>
          <w:rFonts w:ascii="Times New Roman" w:hAnsi="Times New Roman" w:cs="Times New Roman"/>
          <w:b/>
          <w:bCs/>
          <w:sz w:val="28"/>
          <w:szCs w:val="28"/>
        </w:rPr>
        <w:t>Figure 15:</w:t>
      </w:r>
      <w:r>
        <w:rPr>
          <w:rFonts w:ascii="Times New Roman" w:hAnsi="Times New Roman" w:cs="Times New Roman"/>
          <w:sz w:val="28"/>
          <w:szCs w:val="28"/>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H NMR recorded in CDCl</w:t>
      </w:r>
      <w:r>
        <w:rPr>
          <w:rFonts w:ascii="Times New Roman" w:hAnsi="Times New Roman" w:cs="Times New Roman"/>
          <w:sz w:val="28"/>
          <w:szCs w:val="28"/>
          <w:vertAlign w:val="subscript"/>
        </w:rPr>
        <w:t>3</w:t>
      </w: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rPr>
          <w:rFonts w:ascii="Times New Roman" w:hAnsi="Times New Roman" w:cs="Times New Roman"/>
          <w:sz w:val="28"/>
          <w:szCs w:val="28"/>
          <w:vertAlign w:val="subscript"/>
        </w:rPr>
      </w:pPr>
    </w:p>
    <w:p w:rsidR="003157C3" w:rsidRDefault="0021494E" w:rsidP="003157C3">
      <w:pPr>
        <w:jc w:val="center"/>
        <w:rPr>
          <w:rFonts w:ascii="Times New Roman" w:hAnsi="Times New Roman" w:cs="Times New Roman"/>
          <w:sz w:val="28"/>
          <w:szCs w:val="28"/>
          <w:vertAlign w:val="subscript"/>
        </w:rPr>
      </w:pPr>
      <w:r>
        <w:lastRenderedPageBreak/>
        <w:object w:dxaOrig="1440" w:dyaOrig="1440">
          <v:shape id="_x0000_s1157" type="#_x0000_t75" style="position:absolute;left:0;text-align:left;margin-left:180pt;margin-top:18pt;width:89.8pt;height:135.1pt;z-index:251814912;mso-wrap-edited:f" wrapcoords="14338 300 8566 2550 6703 4050 6331 4500 6703 7500 5586 9900 2048 10200 372 10950 186 12900 1490 15450 8938 17100 6890 17400 6703 17550 9310 19500 8938 21150 9683 21150 13593 21150 21228 20100 21228 19350 19366 18600 13966 17100 14710 14700 13966 13950 11917 12300 19924 11550 20297 10200 18248 9900 20855 8850 20669 7500 18248 7050 18621 6150 17690 5100 20855 2700 15269 300 14338 300">
            <v:imagedata r:id="rId284" o:title=""/>
          </v:shape>
          <o:OLEObject Type="Embed" ProgID="ChemDraw.Document.6.0" ShapeID="_x0000_s1157" DrawAspect="Content" ObjectID="_1668242397" r:id="rId285"/>
        </w:object>
      </w:r>
    </w:p>
    <w:p w:rsidR="003157C3" w:rsidRDefault="003157C3" w:rsidP="003157C3">
      <w:pPr>
        <w:jc w:val="center"/>
      </w:pPr>
    </w:p>
    <w:p w:rsidR="003157C3" w:rsidRDefault="003157C3" w:rsidP="003157C3"/>
    <w:p w:rsidR="003157C3" w:rsidRDefault="003157C3" w:rsidP="003157C3"/>
    <w:p w:rsidR="003157C3" w:rsidRDefault="003157C3" w:rsidP="003157C3"/>
    <w:p w:rsidR="003157C3" w:rsidRDefault="003157C3" w:rsidP="003157C3"/>
    <w:p w:rsidR="003157C3" w:rsidRDefault="003157C3" w:rsidP="003157C3">
      <w:r>
        <w:rPr>
          <w:noProof/>
        </w:rPr>
        <w:drawing>
          <wp:anchor distT="0" distB="0" distL="114300" distR="114300" simplePos="0" relativeHeight="251783168" behindDoc="1" locked="0" layoutInCell="1" allowOverlap="1">
            <wp:simplePos x="0" y="0"/>
            <wp:positionH relativeFrom="column">
              <wp:posOffset>114300</wp:posOffset>
            </wp:positionH>
            <wp:positionV relativeFrom="paragraph">
              <wp:posOffset>281891</wp:posOffset>
            </wp:positionV>
            <wp:extent cx="5731510" cy="4038600"/>
            <wp:effectExtent l="0" t="0" r="2540" b="0"/>
            <wp:wrapTight wrapText="bothSides">
              <wp:wrapPolygon edited="0">
                <wp:start x="0" y="0"/>
                <wp:lineTo x="0" y="21498"/>
                <wp:lineTo x="21538" y="21498"/>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731510" cy="4038600"/>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 w:rsidR="003157C3" w:rsidRDefault="003157C3" w:rsidP="003157C3">
      <w:pPr>
        <w:jc w:val="center"/>
      </w:pPr>
      <w:r>
        <w:rPr>
          <w:rFonts w:ascii="Times New Roman" w:hAnsi="Times New Roman" w:cs="Times New Roman"/>
          <w:b/>
          <w:bCs/>
          <w:sz w:val="28"/>
          <w:szCs w:val="28"/>
        </w:rPr>
        <w:t>Figure 16:</w:t>
      </w:r>
      <w:r>
        <w:rPr>
          <w:rFonts w:ascii="Times New Roman" w:hAnsi="Times New Roman" w:cs="Times New Roman"/>
          <w:sz w:val="28"/>
          <w:szCs w:val="28"/>
        </w:rPr>
        <w:t xml:space="preserve"> </w:t>
      </w:r>
      <w:r>
        <w:rPr>
          <w:rFonts w:ascii="Times New Roman" w:hAnsi="Times New Roman" w:cs="Times New Roman"/>
          <w:sz w:val="28"/>
          <w:szCs w:val="28"/>
          <w:vertAlign w:val="superscript"/>
        </w:rPr>
        <w:t>13</w:t>
      </w:r>
      <w:r>
        <w:rPr>
          <w:rFonts w:ascii="Times New Roman" w:hAnsi="Times New Roman" w:cs="Times New Roman"/>
          <w:sz w:val="28"/>
          <w:szCs w:val="28"/>
        </w:rPr>
        <w:t>C NMR recorded in CDCl</w:t>
      </w:r>
      <w:r>
        <w:rPr>
          <w:rFonts w:ascii="Times New Roman" w:hAnsi="Times New Roman" w:cs="Times New Roman"/>
          <w:sz w:val="28"/>
          <w:szCs w:val="28"/>
          <w:vertAlign w:val="subscript"/>
        </w:rPr>
        <w:t>3</w:t>
      </w:r>
    </w:p>
    <w:p w:rsidR="003157C3" w:rsidRDefault="003157C3" w:rsidP="003157C3"/>
    <w:p w:rsidR="003157C3" w:rsidRDefault="003157C3" w:rsidP="003157C3"/>
    <w:p w:rsidR="003157C3" w:rsidRDefault="003157C3" w:rsidP="003157C3"/>
    <w:p w:rsidR="003157C3" w:rsidRDefault="003157C3" w:rsidP="003157C3"/>
    <w:p w:rsidR="003157C3" w:rsidRDefault="0021494E" w:rsidP="003157C3">
      <w:r>
        <w:lastRenderedPageBreak/>
        <w:object w:dxaOrig="1440" w:dyaOrig="1440">
          <v:shape id="_x0000_s1158" type="#_x0000_t75" style="position:absolute;margin-left:180pt;margin-top:18pt;width:88.2pt;height:139.9pt;z-index:251815936;mso-wrap-edited:f" wrapcoords="13567 275 8390 2339 6426 3715 6069 4127 6426 6879 5177 9080 1964 9218 357 9906 179 11832 1428 14033 8390 15684 11068 15684 9640 16372 8926 17197 8926 17885 6962 18848 5355 19811 5355 20087 10889 21187 11603 21187 11603 20775 10889 20087 13924 20087 21243 18573 21243 17335 19279 16785 13924 15684 14281 13208 13210 12245 11603 11282 16602 11282 19815 10456 20350 7429 20172 6879 17137 4678 19993 2614 19993 2476 14638 275 13567 275">
            <v:imagedata r:id="rId287" o:title=""/>
          </v:shape>
          <o:OLEObject Type="Embed" ProgID="ChemDraw.Document.6.0" ShapeID="_x0000_s1158" DrawAspect="Content" ObjectID="_1668242398" r:id="rId288"/>
        </w:object>
      </w:r>
    </w:p>
    <w:p w:rsidR="003157C3" w:rsidRDefault="003157C3" w:rsidP="003157C3"/>
    <w:p w:rsidR="003157C3" w:rsidRDefault="003157C3" w:rsidP="003157C3"/>
    <w:p w:rsidR="003157C3" w:rsidRDefault="003157C3" w:rsidP="003157C3"/>
    <w:p w:rsidR="003157C3" w:rsidRDefault="003157C3" w:rsidP="003157C3"/>
    <w:p w:rsidR="003157C3" w:rsidRDefault="003157C3" w:rsidP="003157C3"/>
    <w:p w:rsidR="003157C3" w:rsidRDefault="003157C3" w:rsidP="003157C3">
      <w:r>
        <w:rPr>
          <w:noProof/>
        </w:rPr>
        <w:drawing>
          <wp:anchor distT="0" distB="0" distL="114300" distR="114300" simplePos="0" relativeHeight="251796480" behindDoc="1" locked="0" layoutInCell="1" allowOverlap="1">
            <wp:simplePos x="0" y="0"/>
            <wp:positionH relativeFrom="column">
              <wp:posOffset>19050</wp:posOffset>
            </wp:positionH>
            <wp:positionV relativeFrom="paragraph">
              <wp:posOffset>440055</wp:posOffset>
            </wp:positionV>
            <wp:extent cx="5731510" cy="4046855"/>
            <wp:effectExtent l="0" t="0" r="2540" b="0"/>
            <wp:wrapTight wrapText="bothSides">
              <wp:wrapPolygon edited="0">
                <wp:start x="0" y="0"/>
                <wp:lineTo x="0" y="21454"/>
                <wp:lineTo x="21538" y="21454"/>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731510" cy="4046855"/>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 w:rsidR="003157C3" w:rsidRDefault="003157C3" w:rsidP="003157C3">
      <w:pPr>
        <w:jc w:val="center"/>
        <w:rPr>
          <w:rFonts w:ascii="Times New Roman" w:hAnsi="Times New Roman" w:cs="Times New Roman"/>
          <w:sz w:val="28"/>
          <w:szCs w:val="28"/>
          <w:vertAlign w:val="subscript"/>
        </w:rPr>
      </w:pPr>
      <w:r>
        <w:rPr>
          <w:rFonts w:ascii="Times New Roman" w:hAnsi="Times New Roman" w:cs="Times New Roman"/>
          <w:b/>
          <w:bCs/>
          <w:sz w:val="28"/>
          <w:szCs w:val="28"/>
        </w:rPr>
        <w:t>Figure 17:</w:t>
      </w:r>
      <w:r>
        <w:rPr>
          <w:rFonts w:ascii="Times New Roman" w:hAnsi="Times New Roman" w:cs="Times New Roman"/>
          <w:sz w:val="28"/>
          <w:szCs w:val="28"/>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H NMR recorded in CDCl</w:t>
      </w:r>
      <w:r>
        <w:rPr>
          <w:rFonts w:ascii="Times New Roman" w:hAnsi="Times New Roman" w:cs="Times New Roman"/>
          <w:sz w:val="28"/>
          <w:szCs w:val="28"/>
          <w:vertAlign w:val="subscript"/>
        </w:rPr>
        <w:t>3</w:t>
      </w: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rPr>
          <w:rFonts w:ascii="Times New Roman" w:hAnsi="Times New Roman" w:cs="Times New Roman"/>
          <w:sz w:val="28"/>
          <w:szCs w:val="28"/>
          <w:vertAlign w:val="subscript"/>
        </w:rPr>
      </w:pPr>
    </w:p>
    <w:p w:rsidR="003157C3" w:rsidRDefault="0021494E" w:rsidP="003157C3">
      <w:pPr>
        <w:jc w:val="center"/>
        <w:rPr>
          <w:rFonts w:ascii="Times New Roman" w:hAnsi="Times New Roman" w:cs="Times New Roman"/>
          <w:sz w:val="28"/>
          <w:szCs w:val="28"/>
          <w:vertAlign w:val="subscript"/>
        </w:rPr>
      </w:pPr>
      <w:r>
        <w:lastRenderedPageBreak/>
        <w:object w:dxaOrig="1440" w:dyaOrig="1440">
          <v:shape id="_x0000_s1159" type="#_x0000_t75" style="position:absolute;left:0;text-align:left;margin-left:189pt;margin-top:9pt;width:88.2pt;height:139.9pt;z-index:251816960;mso-wrap-edited:f" wrapcoords="13567 275 8390 2339 6426 3715 6069 4127 6426 6879 5177 9080 1964 9218 357 9906 179 11832 1428 14033 8390 15684 11068 15684 9640 16372 8926 17197 8926 17885 6962 18848 5355 19811 5355 20087 10889 21187 11603 21187 11603 20775 10889 20087 13924 20087 21243 18573 21243 17335 19279 16785 13924 15684 14281 13208 13210 12245 11603 11282 16602 11282 19815 10456 20350 7429 20172 6879 17137 4678 19993 2614 19993 2476 14638 275 13567 275">
            <v:imagedata r:id="rId290" o:title=""/>
          </v:shape>
          <o:OLEObject Type="Embed" ProgID="ChemDraw.Document.6.0" ShapeID="_x0000_s1159" DrawAspect="Content" ObjectID="_1668242399" r:id="rId291"/>
        </w:object>
      </w: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pPr>
    </w:p>
    <w:p w:rsidR="003157C3" w:rsidRDefault="003157C3" w:rsidP="003157C3"/>
    <w:p w:rsidR="003157C3" w:rsidRDefault="003157C3" w:rsidP="003157C3"/>
    <w:p w:rsidR="003157C3" w:rsidRDefault="001E19C7" w:rsidP="003157C3">
      <w:r>
        <w:rPr>
          <w:noProof/>
        </w:rPr>
        <w:drawing>
          <wp:anchor distT="0" distB="0" distL="114300" distR="114300" simplePos="0" relativeHeight="251784192" behindDoc="1" locked="0" layoutInCell="1" allowOverlap="1">
            <wp:simplePos x="0" y="0"/>
            <wp:positionH relativeFrom="column">
              <wp:posOffset>26538</wp:posOffset>
            </wp:positionH>
            <wp:positionV relativeFrom="paragraph">
              <wp:posOffset>476671</wp:posOffset>
            </wp:positionV>
            <wp:extent cx="5731510" cy="4038600"/>
            <wp:effectExtent l="0" t="0" r="2540" b="0"/>
            <wp:wrapTight wrapText="bothSides">
              <wp:wrapPolygon edited="0">
                <wp:start x="0" y="0"/>
                <wp:lineTo x="0" y="21498"/>
                <wp:lineTo x="21538" y="21498"/>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731510" cy="4038600"/>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 w:rsidR="003157C3" w:rsidRDefault="003157C3" w:rsidP="003157C3"/>
    <w:p w:rsidR="003157C3" w:rsidRDefault="003157C3" w:rsidP="003157C3">
      <w:pPr>
        <w:jc w:val="center"/>
      </w:pPr>
      <w:r>
        <w:rPr>
          <w:rFonts w:ascii="Times New Roman" w:hAnsi="Times New Roman" w:cs="Times New Roman"/>
          <w:b/>
          <w:bCs/>
          <w:sz w:val="28"/>
          <w:szCs w:val="28"/>
        </w:rPr>
        <w:t>Figure 18:</w:t>
      </w:r>
      <w:r>
        <w:rPr>
          <w:rFonts w:ascii="Times New Roman" w:hAnsi="Times New Roman" w:cs="Times New Roman"/>
          <w:sz w:val="28"/>
          <w:szCs w:val="28"/>
        </w:rPr>
        <w:t xml:space="preserve"> </w:t>
      </w:r>
      <w:r>
        <w:rPr>
          <w:rFonts w:ascii="Times New Roman" w:hAnsi="Times New Roman" w:cs="Times New Roman"/>
          <w:sz w:val="28"/>
          <w:szCs w:val="28"/>
          <w:vertAlign w:val="superscript"/>
        </w:rPr>
        <w:t>13</w:t>
      </w:r>
      <w:r>
        <w:rPr>
          <w:rFonts w:ascii="Times New Roman" w:hAnsi="Times New Roman" w:cs="Times New Roman"/>
          <w:sz w:val="28"/>
          <w:szCs w:val="28"/>
        </w:rPr>
        <w:t>C NMR recorded in CDCl</w:t>
      </w:r>
      <w:r>
        <w:rPr>
          <w:rFonts w:ascii="Times New Roman" w:hAnsi="Times New Roman" w:cs="Times New Roman"/>
          <w:sz w:val="28"/>
          <w:szCs w:val="28"/>
          <w:vertAlign w:val="subscript"/>
        </w:rPr>
        <w:t>3</w:t>
      </w:r>
    </w:p>
    <w:p w:rsidR="003157C3" w:rsidRDefault="003157C3" w:rsidP="003157C3"/>
    <w:p w:rsidR="003157C3" w:rsidRDefault="003157C3" w:rsidP="003157C3"/>
    <w:p w:rsidR="003157C3" w:rsidRDefault="003157C3" w:rsidP="003157C3"/>
    <w:p w:rsidR="003157C3" w:rsidRDefault="0021494E" w:rsidP="003157C3">
      <w:r>
        <w:lastRenderedPageBreak/>
        <w:object w:dxaOrig="1440" w:dyaOrig="1440">
          <v:shape id="_x0000_s1160" type="#_x0000_t75" style="position:absolute;margin-left:189pt;margin-top:9pt;width:86.1pt;height:131.8pt;z-index:251817984;mso-wrap-edited:f" wrapcoords="13567 275 8390 2339 6426 3715 6069 4127 6426 6879 5177 9080 1964 9218 357 9906 179 11832 1428 14033 8390 15684 6426 15684 6426 16097 8926 17885 8569 19124 8747 19949 9461 20087 10711 21187 10889 21187 11603 21187 11603 20775 10889 20087 13924 20087 21243 18573 21243 17335 19279 16785 13924 15684 14281 13208 13210 12245 11603 11282 16602 11282 19815 10456 19993 9080 20707 7567 20529 6879 17137 4678 19993 2614 19993 2476 14638 275 13567 275">
            <v:imagedata r:id="rId293" o:title=""/>
          </v:shape>
          <o:OLEObject Type="Embed" ProgID="ChemDraw.Document.6.0" ShapeID="_x0000_s1160" DrawAspect="Content" ObjectID="_1668242400" r:id="rId294"/>
        </w:object>
      </w:r>
    </w:p>
    <w:p w:rsidR="003157C3" w:rsidRDefault="003157C3" w:rsidP="003157C3"/>
    <w:p w:rsidR="003157C3" w:rsidRDefault="003157C3" w:rsidP="003157C3"/>
    <w:p w:rsidR="003157C3" w:rsidRDefault="003157C3" w:rsidP="003157C3"/>
    <w:p w:rsidR="003157C3" w:rsidRDefault="003157C3" w:rsidP="003157C3"/>
    <w:p w:rsidR="003157C3" w:rsidRDefault="001E19C7" w:rsidP="003157C3">
      <w:r>
        <w:rPr>
          <w:noProof/>
          <w:lang w:val="en-US"/>
        </w:rPr>
        <w:drawing>
          <wp:anchor distT="0" distB="0" distL="114300" distR="114300" simplePos="0" relativeHeight="251825152" behindDoc="1" locked="0" layoutInCell="1" allowOverlap="1">
            <wp:simplePos x="0" y="0"/>
            <wp:positionH relativeFrom="column">
              <wp:posOffset>114300</wp:posOffset>
            </wp:positionH>
            <wp:positionV relativeFrom="paragraph">
              <wp:posOffset>325755</wp:posOffset>
            </wp:positionV>
            <wp:extent cx="5772150" cy="4076700"/>
            <wp:effectExtent l="0" t="0" r="0" b="0"/>
            <wp:wrapTight wrapText="bothSides">
              <wp:wrapPolygon edited="0">
                <wp:start x="0" y="0"/>
                <wp:lineTo x="0" y="21499"/>
                <wp:lineTo x="21529" y="21499"/>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72150" cy="4076700"/>
                    </a:xfrm>
                    <a:prstGeom prst="rect">
                      <a:avLst/>
                    </a:prstGeom>
                    <a:noFill/>
                    <a:ln>
                      <a:noFill/>
                    </a:ln>
                  </pic:spPr>
                </pic:pic>
              </a:graphicData>
            </a:graphic>
          </wp:anchor>
        </w:drawing>
      </w:r>
    </w:p>
    <w:p w:rsidR="003157C3" w:rsidRDefault="003157C3" w:rsidP="003157C3"/>
    <w:p w:rsidR="003157C3" w:rsidRDefault="003157C3" w:rsidP="003157C3">
      <w:pPr>
        <w:jc w:val="center"/>
        <w:rPr>
          <w:rFonts w:ascii="Times New Roman" w:hAnsi="Times New Roman" w:cs="Times New Roman"/>
          <w:sz w:val="28"/>
          <w:szCs w:val="28"/>
          <w:vertAlign w:val="subscript"/>
        </w:rPr>
      </w:pPr>
      <w:r>
        <w:rPr>
          <w:rFonts w:ascii="Times New Roman" w:hAnsi="Times New Roman" w:cs="Times New Roman"/>
          <w:b/>
          <w:bCs/>
          <w:sz w:val="28"/>
          <w:szCs w:val="28"/>
        </w:rPr>
        <w:t>Figure 19:</w:t>
      </w:r>
      <w:r>
        <w:rPr>
          <w:rFonts w:ascii="Times New Roman" w:hAnsi="Times New Roman" w:cs="Times New Roman"/>
          <w:sz w:val="28"/>
          <w:szCs w:val="28"/>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H NMR recorded in CDCl</w:t>
      </w:r>
      <w:r>
        <w:rPr>
          <w:rFonts w:ascii="Times New Roman" w:hAnsi="Times New Roman" w:cs="Times New Roman"/>
          <w:sz w:val="28"/>
          <w:szCs w:val="28"/>
          <w:vertAlign w:val="subscript"/>
        </w:rPr>
        <w:t>3</w:t>
      </w: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rPr>
          <w:rFonts w:ascii="Times New Roman" w:hAnsi="Times New Roman" w:cs="Times New Roman"/>
          <w:sz w:val="28"/>
          <w:szCs w:val="28"/>
          <w:vertAlign w:val="subscript"/>
        </w:rPr>
      </w:pPr>
    </w:p>
    <w:p w:rsidR="003157C3" w:rsidRDefault="0021494E" w:rsidP="003157C3">
      <w:pPr>
        <w:jc w:val="center"/>
        <w:rPr>
          <w:rFonts w:ascii="Times New Roman" w:hAnsi="Times New Roman" w:cs="Times New Roman"/>
          <w:sz w:val="28"/>
          <w:szCs w:val="28"/>
          <w:vertAlign w:val="subscript"/>
        </w:rPr>
      </w:pPr>
      <w:r>
        <w:lastRenderedPageBreak/>
        <w:object w:dxaOrig="1440" w:dyaOrig="1440">
          <v:shape id="_x0000_s1161" type="#_x0000_t75" style="position:absolute;left:0;text-align:left;margin-left:171pt;margin-top:12.3pt;width:86.1pt;height:131.8pt;z-index:251819008;mso-wrap-edited:f" wrapcoords="13567 275 8390 2339 6426 3715 6069 4127 6426 6879 5177 9080 1964 9218 357 9906 179 11832 1428 14033 8390 15684 6426 15684 6426 16097 8926 17885 8569 19124 8747 19949 9461 20087 10711 21187 10889 21187 11603 21187 11603 20775 10889 20087 13924 20087 21243 18573 21243 17335 19279 16785 13924 15684 14281 13208 13210 12245 11603 11282 16602 11282 19815 10456 19993 9080 20707 7567 20529 6879 17137 4678 19993 2614 19993 2476 14638 275 13567 275">
            <v:imagedata r:id="rId296" o:title=""/>
          </v:shape>
          <o:OLEObject Type="Embed" ProgID="ChemDraw.Document.6.0" ShapeID="_x0000_s1161" DrawAspect="Content" ObjectID="_1668242401" r:id="rId297"/>
        </w:object>
      </w: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pPr>
    </w:p>
    <w:p w:rsidR="003157C3" w:rsidRDefault="003157C3" w:rsidP="003157C3"/>
    <w:p w:rsidR="003157C3" w:rsidRDefault="003157C3" w:rsidP="003157C3"/>
    <w:p w:rsidR="003157C3" w:rsidRDefault="003157C3" w:rsidP="003157C3">
      <w:r>
        <w:rPr>
          <w:noProof/>
        </w:rPr>
        <w:drawing>
          <wp:anchor distT="0" distB="0" distL="114300" distR="114300" simplePos="0" relativeHeight="251785216" behindDoc="1" locked="0" layoutInCell="1" allowOverlap="1">
            <wp:simplePos x="0" y="0"/>
            <wp:positionH relativeFrom="column">
              <wp:posOffset>114300</wp:posOffset>
            </wp:positionH>
            <wp:positionV relativeFrom="paragraph">
              <wp:posOffset>363063</wp:posOffset>
            </wp:positionV>
            <wp:extent cx="5731510" cy="4046855"/>
            <wp:effectExtent l="0" t="0" r="2540" b="0"/>
            <wp:wrapTight wrapText="bothSides">
              <wp:wrapPolygon edited="0">
                <wp:start x="0" y="0"/>
                <wp:lineTo x="0" y="21454"/>
                <wp:lineTo x="21538" y="21454"/>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731510" cy="4046855"/>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 w:rsidR="003157C3" w:rsidRDefault="003157C3" w:rsidP="003157C3">
      <w:pPr>
        <w:jc w:val="center"/>
      </w:pPr>
      <w:r>
        <w:rPr>
          <w:rFonts w:ascii="Times New Roman" w:hAnsi="Times New Roman" w:cs="Times New Roman"/>
          <w:b/>
          <w:bCs/>
          <w:sz w:val="28"/>
          <w:szCs w:val="28"/>
        </w:rPr>
        <w:t>Figure 20:</w:t>
      </w:r>
      <w:r>
        <w:rPr>
          <w:rFonts w:ascii="Times New Roman" w:hAnsi="Times New Roman" w:cs="Times New Roman"/>
          <w:sz w:val="28"/>
          <w:szCs w:val="28"/>
        </w:rPr>
        <w:t xml:space="preserve"> </w:t>
      </w:r>
      <w:r>
        <w:rPr>
          <w:rFonts w:ascii="Times New Roman" w:hAnsi="Times New Roman" w:cs="Times New Roman"/>
          <w:sz w:val="28"/>
          <w:szCs w:val="28"/>
          <w:vertAlign w:val="superscript"/>
        </w:rPr>
        <w:t>13</w:t>
      </w:r>
      <w:r>
        <w:rPr>
          <w:rFonts w:ascii="Times New Roman" w:hAnsi="Times New Roman" w:cs="Times New Roman"/>
          <w:sz w:val="28"/>
          <w:szCs w:val="28"/>
        </w:rPr>
        <w:t>C NMR recorded in CDCl</w:t>
      </w:r>
      <w:r>
        <w:rPr>
          <w:rFonts w:ascii="Times New Roman" w:hAnsi="Times New Roman" w:cs="Times New Roman"/>
          <w:sz w:val="28"/>
          <w:szCs w:val="28"/>
          <w:vertAlign w:val="subscript"/>
        </w:rPr>
        <w:t>3</w:t>
      </w:r>
    </w:p>
    <w:p w:rsidR="003157C3" w:rsidRDefault="003157C3" w:rsidP="003157C3"/>
    <w:p w:rsidR="003157C3" w:rsidRDefault="003157C3" w:rsidP="003157C3"/>
    <w:p w:rsidR="003157C3" w:rsidRDefault="003157C3" w:rsidP="003157C3"/>
    <w:p w:rsidR="003157C3" w:rsidRDefault="003157C3" w:rsidP="003157C3"/>
    <w:p w:rsidR="003157C3" w:rsidRDefault="0021494E" w:rsidP="003157C3">
      <w:r>
        <w:lastRenderedPageBreak/>
        <w:object w:dxaOrig="1440" w:dyaOrig="1440">
          <v:shape id="_x0000_s1162" type="#_x0000_t75" style="position:absolute;margin-left:180pt;margin-top:9pt;width:101.25pt;height:159.45pt;z-index:251820032;mso-wrap-edited:f" wrapcoords="12025 372 5790 2979 5344 6331 5567 9310 2004 10428 445 11359 0 14524 2227 15269 6012 15828 3340 16945 3340 19552 5122 21041 6680 21041 7794 21041 13806 21041 21155 19552 20709 18248 14474 15269 18928 9869 18928 9310 16924 7262 16256 6331 19596 3352 13138 372 12025 372">
            <v:imagedata r:id="rId299" o:title=""/>
          </v:shape>
          <o:OLEObject Type="Embed" ProgID="ChemDraw.Document.6.0" ShapeID="_x0000_s1162" DrawAspect="Content" ObjectID="_1668242402" r:id="rId300"/>
        </w:object>
      </w:r>
    </w:p>
    <w:p w:rsidR="003157C3" w:rsidRDefault="003157C3" w:rsidP="003157C3"/>
    <w:p w:rsidR="003157C3" w:rsidRDefault="003157C3" w:rsidP="003157C3"/>
    <w:p w:rsidR="003157C3" w:rsidRDefault="003157C3" w:rsidP="003157C3"/>
    <w:p w:rsidR="003157C3" w:rsidRDefault="003157C3" w:rsidP="003157C3"/>
    <w:p w:rsidR="003157C3" w:rsidRDefault="003157C3" w:rsidP="003157C3"/>
    <w:p w:rsidR="003157C3" w:rsidRDefault="003157C3" w:rsidP="003157C3">
      <w:r>
        <w:rPr>
          <w:noProof/>
        </w:rPr>
        <w:drawing>
          <wp:anchor distT="0" distB="0" distL="114300" distR="114300" simplePos="0" relativeHeight="251797504" behindDoc="1" locked="0" layoutInCell="1" allowOverlap="1">
            <wp:simplePos x="0" y="0"/>
            <wp:positionH relativeFrom="column">
              <wp:posOffset>96520</wp:posOffset>
            </wp:positionH>
            <wp:positionV relativeFrom="paragraph">
              <wp:posOffset>234950</wp:posOffset>
            </wp:positionV>
            <wp:extent cx="5732145" cy="4036695"/>
            <wp:effectExtent l="0" t="0" r="1905" b="1905"/>
            <wp:wrapTight wrapText="bothSides">
              <wp:wrapPolygon edited="0">
                <wp:start x="0" y="0"/>
                <wp:lineTo x="0" y="21508"/>
                <wp:lineTo x="21535" y="21508"/>
                <wp:lineTo x="215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732145" cy="4036695"/>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 w:rsidR="003157C3" w:rsidRDefault="003157C3" w:rsidP="003157C3">
      <w:pPr>
        <w:jc w:val="center"/>
        <w:rPr>
          <w:rFonts w:ascii="Times New Roman" w:hAnsi="Times New Roman" w:cs="Times New Roman"/>
          <w:sz w:val="28"/>
          <w:szCs w:val="28"/>
          <w:vertAlign w:val="subscript"/>
        </w:rPr>
      </w:pPr>
      <w:r>
        <w:rPr>
          <w:rFonts w:ascii="Times New Roman" w:hAnsi="Times New Roman" w:cs="Times New Roman"/>
          <w:b/>
          <w:bCs/>
          <w:sz w:val="28"/>
          <w:szCs w:val="28"/>
        </w:rPr>
        <w:t>Figure 21:</w:t>
      </w:r>
      <w:r>
        <w:rPr>
          <w:rFonts w:ascii="Times New Roman" w:hAnsi="Times New Roman" w:cs="Times New Roman"/>
          <w:sz w:val="28"/>
          <w:szCs w:val="28"/>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H NMR recorded in CDCl</w:t>
      </w:r>
      <w:r>
        <w:rPr>
          <w:rFonts w:ascii="Times New Roman" w:hAnsi="Times New Roman" w:cs="Times New Roman"/>
          <w:sz w:val="28"/>
          <w:szCs w:val="28"/>
          <w:vertAlign w:val="subscript"/>
        </w:rPr>
        <w:t>3</w:t>
      </w: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rPr>
          <w:rFonts w:ascii="Times New Roman" w:hAnsi="Times New Roman" w:cs="Times New Roman"/>
          <w:sz w:val="28"/>
          <w:szCs w:val="28"/>
          <w:vertAlign w:val="subscript"/>
        </w:rPr>
      </w:pPr>
    </w:p>
    <w:p w:rsidR="003157C3" w:rsidRDefault="0021494E" w:rsidP="003157C3">
      <w:pPr>
        <w:jc w:val="center"/>
        <w:rPr>
          <w:rFonts w:ascii="Times New Roman" w:hAnsi="Times New Roman" w:cs="Times New Roman"/>
          <w:sz w:val="28"/>
          <w:szCs w:val="28"/>
          <w:vertAlign w:val="subscript"/>
        </w:rPr>
      </w:pPr>
      <w:r>
        <w:lastRenderedPageBreak/>
        <w:object w:dxaOrig="1440" w:dyaOrig="1440">
          <v:shape id="_x0000_s1163" type="#_x0000_t75" style="position:absolute;left:0;text-align:left;margin-left:180pt;margin-top:9pt;width:101.25pt;height:159.45pt;z-index:251821056;mso-wrap-edited:f" wrapcoords="12025 372 5790 2979 5344 6331 5567 9310 2004 10428 445 11359 0 14524 2227 15269 6012 15828 3340 16945 3340 19552 5122 21041 6680 21041 7794 21041 13806 21041 21155 19552 20709 18248 14474 15269 18928 9869 18928 9310 16924 7262 16256 6331 19596 3352 13138 372 12025 372">
            <v:imagedata r:id="rId302" o:title=""/>
          </v:shape>
          <o:OLEObject Type="Embed" ProgID="ChemDraw.Document.6.0" ShapeID="_x0000_s1163" DrawAspect="Content" ObjectID="_1668242403" r:id="rId303"/>
        </w:object>
      </w:r>
    </w:p>
    <w:p w:rsidR="003157C3" w:rsidRDefault="003157C3" w:rsidP="003157C3">
      <w:pPr>
        <w:jc w:val="center"/>
        <w:rPr>
          <w:rFonts w:ascii="Times New Roman" w:hAnsi="Times New Roman" w:cs="Times New Roman"/>
          <w:sz w:val="28"/>
          <w:szCs w:val="28"/>
          <w:vertAlign w:val="subscript"/>
        </w:rPr>
      </w:pPr>
    </w:p>
    <w:p w:rsidR="003157C3" w:rsidRDefault="003157C3" w:rsidP="003157C3">
      <w:pPr>
        <w:jc w:val="center"/>
      </w:pPr>
    </w:p>
    <w:p w:rsidR="003157C3" w:rsidRDefault="003157C3" w:rsidP="003157C3"/>
    <w:p w:rsidR="003157C3" w:rsidRDefault="003157C3" w:rsidP="003157C3"/>
    <w:p w:rsidR="003157C3" w:rsidRDefault="003157C3" w:rsidP="003157C3"/>
    <w:p w:rsidR="003157C3" w:rsidRDefault="003157C3" w:rsidP="003157C3">
      <w:r>
        <w:rPr>
          <w:noProof/>
        </w:rPr>
        <w:drawing>
          <wp:anchor distT="0" distB="0" distL="114300" distR="114300" simplePos="0" relativeHeight="251798528" behindDoc="1" locked="0" layoutInCell="1" allowOverlap="1">
            <wp:simplePos x="0" y="0"/>
            <wp:positionH relativeFrom="column">
              <wp:posOffset>96520</wp:posOffset>
            </wp:positionH>
            <wp:positionV relativeFrom="paragraph">
              <wp:posOffset>407035</wp:posOffset>
            </wp:positionV>
            <wp:extent cx="5732145" cy="4036695"/>
            <wp:effectExtent l="0" t="0" r="1905" b="1905"/>
            <wp:wrapTight wrapText="bothSides">
              <wp:wrapPolygon edited="0">
                <wp:start x="0" y="0"/>
                <wp:lineTo x="0" y="21508"/>
                <wp:lineTo x="21535" y="21508"/>
                <wp:lineTo x="215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732145" cy="4036695"/>
                    </a:xfrm>
                    <a:prstGeom prst="rect">
                      <a:avLst/>
                    </a:prstGeom>
                    <a:noFill/>
                  </pic:spPr>
                </pic:pic>
              </a:graphicData>
            </a:graphic>
            <wp14:sizeRelH relativeFrom="page">
              <wp14:pctWidth>0</wp14:pctWidth>
            </wp14:sizeRelH>
            <wp14:sizeRelV relativeFrom="page">
              <wp14:pctHeight>0</wp14:pctHeight>
            </wp14:sizeRelV>
          </wp:anchor>
        </w:drawing>
      </w:r>
    </w:p>
    <w:p w:rsidR="003157C3" w:rsidRDefault="003157C3" w:rsidP="003157C3">
      <w:pPr>
        <w:tabs>
          <w:tab w:val="left" w:pos="3030"/>
        </w:tabs>
      </w:pPr>
      <w:bookmarkStart w:id="0" w:name="_GoBack"/>
      <w:bookmarkEnd w:id="0"/>
      <w:r>
        <w:tab/>
      </w:r>
    </w:p>
    <w:p w:rsidR="003157C3" w:rsidRDefault="003157C3" w:rsidP="003157C3">
      <w:pPr>
        <w:jc w:val="center"/>
      </w:pPr>
      <w:r>
        <w:rPr>
          <w:rFonts w:ascii="Times New Roman" w:hAnsi="Times New Roman" w:cs="Times New Roman"/>
          <w:b/>
          <w:bCs/>
          <w:sz w:val="28"/>
          <w:szCs w:val="28"/>
        </w:rPr>
        <w:t>Figure 22:</w:t>
      </w:r>
      <w:r>
        <w:rPr>
          <w:rFonts w:ascii="Times New Roman" w:hAnsi="Times New Roman" w:cs="Times New Roman"/>
          <w:sz w:val="28"/>
          <w:szCs w:val="28"/>
        </w:rPr>
        <w:t xml:space="preserve"> </w:t>
      </w:r>
      <w:r>
        <w:rPr>
          <w:rFonts w:ascii="Times New Roman" w:hAnsi="Times New Roman" w:cs="Times New Roman"/>
          <w:sz w:val="28"/>
          <w:szCs w:val="28"/>
          <w:vertAlign w:val="superscript"/>
        </w:rPr>
        <w:t>13</w:t>
      </w:r>
      <w:r>
        <w:rPr>
          <w:rFonts w:ascii="Times New Roman" w:hAnsi="Times New Roman" w:cs="Times New Roman"/>
          <w:sz w:val="28"/>
          <w:szCs w:val="28"/>
        </w:rPr>
        <w:t>C NMR recorded in CDCl</w:t>
      </w:r>
      <w:r>
        <w:rPr>
          <w:rFonts w:ascii="Times New Roman" w:hAnsi="Times New Roman" w:cs="Times New Roman"/>
          <w:sz w:val="28"/>
          <w:szCs w:val="28"/>
          <w:vertAlign w:val="subscript"/>
        </w:rPr>
        <w:t>3</w:t>
      </w:r>
    </w:p>
    <w:p w:rsidR="003157C3" w:rsidRDefault="003157C3" w:rsidP="003157C3"/>
    <w:p w:rsidR="003157C3" w:rsidRDefault="003157C3" w:rsidP="003157C3"/>
    <w:p w:rsidR="003157C3" w:rsidRDefault="003157C3" w:rsidP="003157C3"/>
    <w:p w:rsidR="003157C3" w:rsidRPr="00311BDD" w:rsidRDefault="00421A0D" w:rsidP="003157C3">
      <w:pPr>
        <w:rPr>
          <w:rFonts w:ascii="Times New Roman" w:hAnsi="Times New Roman" w:cs="Times New Roman"/>
          <w:sz w:val="24"/>
          <w:szCs w:val="24"/>
        </w:rPr>
      </w:pPr>
      <w:r w:rsidRPr="00311BDD">
        <w:rPr>
          <w:rFonts w:ascii="Times New Roman" w:hAnsi="Times New Roman" w:cs="Times New Roman"/>
          <w:sz w:val="24"/>
          <w:szCs w:val="24"/>
        </w:rPr>
        <w:lastRenderedPageBreak/>
        <w:t xml:space="preserve">The enantiopurity of the chiral benzimidazolium salt was checked by a method developed by </w:t>
      </w:r>
      <w:proofErr w:type="spellStart"/>
      <w:r w:rsidRPr="00311BDD">
        <w:rPr>
          <w:rFonts w:ascii="Times New Roman" w:hAnsi="Times New Roman" w:cs="Times New Roman"/>
          <w:sz w:val="24"/>
          <w:szCs w:val="24"/>
        </w:rPr>
        <w:t>Suryaprakash</w:t>
      </w:r>
      <w:proofErr w:type="spellEnd"/>
      <w:r w:rsidRPr="00311BDD">
        <w:rPr>
          <w:rFonts w:ascii="Times New Roman" w:hAnsi="Times New Roman" w:cs="Times New Roman"/>
          <w:sz w:val="24"/>
          <w:szCs w:val="24"/>
        </w:rPr>
        <w:t xml:space="preserve"> and co-workers.</w:t>
      </w:r>
      <w:r w:rsidR="00311BDD" w:rsidRPr="00311BDD">
        <w:rPr>
          <w:rFonts w:ascii="Times New Roman" w:hAnsi="Times New Roman" w:cs="Times New Roman"/>
          <w:sz w:val="24"/>
          <w:szCs w:val="24"/>
        </w:rPr>
        <w:fldChar w:fldCharType="begin" w:fldLock="1"/>
      </w:r>
      <w:r w:rsidR="00F103E7">
        <w:rPr>
          <w:rFonts w:ascii="Times New Roman" w:hAnsi="Times New Roman" w:cs="Times New Roman"/>
          <w:sz w:val="24"/>
          <w:szCs w:val="24"/>
        </w:rPr>
        <w:instrText>ADDIN CSL_CITATION {"citationItems":[{"id":"ITEM-1","itemData":{"DOI":"10.1039/c3ob41671b","ISSN":"14770520","abstract":"An in situ approach involving a simple mix and shake method for testing the enantiopurity of primary, secondary and tertiary chiral amines and their derivatives, chiral amino alcohols, by 1H-NMR spectroscopy is developed. The protocol involves the in situ formation of chiral ammonium borate salt from a mixture of C2 symmetric chiral BINOL, trialkoxyborane and chiral amines. The proposed concept was demonstrated convincingly on a large number of chiral and pro-chiral amines and amino alcohols, and also aids the precise measurement of enantiomeric excess. The protocol can be completed in a couple of minutes directly in the NMR sample tube, without the need for any physical separation. © 2014 The Royal Society of Chemistry.","author":[{"dropping-particle":"","family":"Mishra","given":"Sandeep Kumar","non-dropping-particle":"","parse-names":false,"suffix":""},{"dropping-particle":"","family":"Chaudhari","given":"Sachin R.","non-dropping-particle":"","parse-names":false,"suffix":""},{"dropping-particle":"","family":"Suryaprakash","given":"N.","non-dropping-particle":"","parse-names":false,"suffix":""}],"container-title":"Organic and Biomolecular Chemistry","id":"ITEM-1","issue":"3","issued":{"date-parts":[["2014"]]},"page":"495-502","title":"In situ approach for testing the enantiopurity of chiral amines and amino alcohols by 1H NMR","type":"article-journal","volume":"12"},"uris":["http://www.mendeley.com/documents/?uuid=d861bdbc-f05e-4f34-b369-07282b773328"]}],"mendeley":{"formattedCitation":"&lt;sup&gt;[16]&lt;/sup&gt;","plainTextFormattedCitation":"[16]","previouslyFormattedCitation":"&lt;sup&gt;[16]&lt;/sup&gt;"},"properties":{"noteIndex":0},"schema":"https://github.com/citation-style-language/schema/raw/master/csl-citation.json"}</w:instrText>
      </w:r>
      <w:r w:rsidR="00311BDD" w:rsidRPr="00311BDD">
        <w:rPr>
          <w:rFonts w:ascii="Times New Roman" w:hAnsi="Times New Roman" w:cs="Times New Roman"/>
          <w:sz w:val="24"/>
          <w:szCs w:val="24"/>
        </w:rPr>
        <w:fldChar w:fldCharType="separate"/>
      </w:r>
      <w:r w:rsidR="00F103E7" w:rsidRPr="00F103E7">
        <w:rPr>
          <w:rFonts w:ascii="Times New Roman" w:hAnsi="Times New Roman" w:cs="Times New Roman"/>
          <w:noProof/>
          <w:sz w:val="24"/>
          <w:szCs w:val="24"/>
          <w:vertAlign w:val="superscript"/>
        </w:rPr>
        <w:t>[16]</w:t>
      </w:r>
      <w:r w:rsidR="00311BDD" w:rsidRPr="00311BDD">
        <w:rPr>
          <w:rFonts w:ascii="Times New Roman" w:hAnsi="Times New Roman" w:cs="Times New Roman"/>
          <w:sz w:val="24"/>
          <w:szCs w:val="24"/>
        </w:rPr>
        <w:fldChar w:fldCharType="end"/>
      </w:r>
    </w:p>
    <w:p w:rsidR="003157C3" w:rsidRDefault="0021494E" w:rsidP="003157C3">
      <w:r>
        <w:object w:dxaOrig="1440" w:dyaOrig="1440">
          <v:shape id="_x0000_s1164" type="#_x0000_t75" style="position:absolute;margin-left:180.75pt;margin-top:13.7pt;width:100.9pt;height:123.25pt;z-index:251822080" wrapcoords="12420 325 14400 2923 13680 5522 10800 6009 9720 6659 9720 8120 3420 8445 0 9420 0 14292 6300 15916 9720 15916 5220 16728 5220 18514 8640 19002 8640 20301 11520 20301 11880 19814 10800 15916 12240 14941 12240 14292 10980 13317 11700 12992 11880 11531 11340 10719 15660 10719 21240 9257 20880 8120 14580 5522 15480 5522 15840 4385 15480 2923 18900 2274 18720 1786 13320 325 12420 325">
            <v:imagedata r:id="rId305" o:title=""/>
            <w10:wrap type="tight"/>
          </v:shape>
          <o:OLEObject Type="Embed" ProgID="ChemDraw.Document.6.0" ShapeID="_x0000_s1164" DrawAspect="Content" ObjectID="_1668242404" r:id="rId306"/>
        </w:object>
      </w:r>
    </w:p>
    <w:p w:rsidR="003157C3" w:rsidRDefault="003157C3" w:rsidP="003157C3"/>
    <w:p w:rsidR="003157C3" w:rsidRDefault="003157C3" w:rsidP="003157C3"/>
    <w:p w:rsidR="00421A0D" w:rsidRDefault="00421A0D" w:rsidP="003157C3">
      <w:pPr>
        <w:rPr>
          <w:rFonts w:ascii="Times New Roman" w:hAnsi="Times New Roman" w:cs="Times New Roman"/>
          <w:b/>
          <w:bCs/>
          <w:kern w:val="24"/>
          <w:sz w:val="28"/>
          <w:szCs w:val="28"/>
        </w:rPr>
      </w:pPr>
    </w:p>
    <w:p w:rsidR="003157C3" w:rsidRDefault="003157C3" w:rsidP="003157C3">
      <w:pPr>
        <w:rPr>
          <w:rFonts w:ascii="Times New Roman" w:hAnsi="Times New Roman" w:cs="Times New Roman"/>
          <w:sz w:val="24"/>
          <w:szCs w:val="24"/>
        </w:rPr>
      </w:pPr>
      <w:r>
        <w:rPr>
          <w:noProof/>
        </w:rPr>
        <mc:AlternateContent>
          <mc:Choice Requires="wpg">
            <w:drawing>
              <wp:anchor distT="0" distB="0" distL="114300" distR="114300" simplePos="0" relativeHeight="251799552" behindDoc="1" locked="0" layoutInCell="1" allowOverlap="1">
                <wp:simplePos x="0" y="0"/>
                <wp:positionH relativeFrom="column">
                  <wp:posOffset>-209550</wp:posOffset>
                </wp:positionH>
                <wp:positionV relativeFrom="paragraph">
                  <wp:posOffset>60325</wp:posOffset>
                </wp:positionV>
                <wp:extent cx="5914390" cy="4242435"/>
                <wp:effectExtent l="0" t="0" r="10160" b="5715"/>
                <wp:wrapTight wrapText="bothSides">
                  <wp:wrapPolygon edited="0">
                    <wp:start x="0" y="0"/>
                    <wp:lineTo x="0" y="21532"/>
                    <wp:lineTo x="21568" y="21532"/>
                    <wp:lineTo x="21568" y="0"/>
                    <wp:lineTo x="0" y="0"/>
                  </wp:wrapPolygon>
                </wp:wrapTight>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4390" cy="4242435"/>
                          <a:chOff x="1638934" y="926567"/>
                          <a:chExt cx="5914391" cy="4242968"/>
                        </a:xfrm>
                      </wpg:grpSpPr>
                      <wpg:grpSp>
                        <wpg:cNvPr id="197" name="Group 5"/>
                        <wpg:cNvGrpSpPr/>
                        <wpg:grpSpPr>
                          <a:xfrm>
                            <a:off x="1638934" y="926567"/>
                            <a:ext cx="5914391" cy="4242968"/>
                            <a:chOff x="1638934" y="926567"/>
                            <a:chExt cx="5914391" cy="4242968"/>
                          </a:xfrm>
                        </wpg:grpSpPr>
                        <pic:pic xmlns:pic="http://schemas.openxmlformats.org/drawingml/2006/picture">
                          <pic:nvPicPr>
                            <pic:cNvPr id="198" name="Picture 198"/>
                            <pic:cNvPicPr>
                              <a:picLocks noChangeAspect="1"/>
                            </pic:cNvPicPr>
                          </pic:nvPicPr>
                          <pic:blipFill>
                            <a:blip r:embed="rId307" cstate="print"/>
                            <a:stretch>
                              <a:fillRect/>
                            </a:stretch>
                          </pic:blipFill>
                          <pic:spPr>
                            <a:xfrm>
                              <a:off x="1638934" y="926567"/>
                              <a:ext cx="5914391" cy="4242968"/>
                            </a:xfrm>
                            <a:prstGeom prst="rect">
                              <a:avLst/>
                            </a:prstGeom>
                          </pic:spPr>
                        </pic:pic>
                        <wps:wsp>
                          <wps:cNvPr id="209" name="TextBox 7"/>
                          <wps:cNvSpPr txBox="1"/>
                          <wps:spPr>
                            <a:xfrm>
                              <a:off x="1973328" y="1812392"/>
                              <a:ext cx="5579997" cy="3063545"/>
                            </a:xfrm>
                            <a:prstGeom prst="rect">
                              <a:avLst/>
                            </a:prstGeom>
                            <a:noFill/>
                            <a:ln w="28575">
                              <a:solidFill>
                                <a:schemeClr val="tx1"/>
                              </a:solidFill>
                            </a:ln>
                          </wps:spPr>
                          <wps:txbx>
                            <w:txbxContent>
                              <w:p w:rsidR="0021494E" w:rsidRDefault="0021494E" w:rsidP="003157C3"/>
                            </w:txbxContent>
                          </wps:txbx>
                          <wps:bodyPr wrap="square" rtlCol="0">
                            <a:noAutofit/>
                          </wps:bodyPr>
                        </wps:wsp>
                      </wpg:grpSp>
                      <wps:wsp>
                        <wps:cNvPr id="852" name="TextBox 17"/>
                        <wps:cNvSpPr txBox="1"/>
                        <wps:spPr>
                          <a:xfrm>
                            <a:off x="2333625" y="3866895"/>
                            <a:ext cx="583565" cy="568396"/>
                          </a:xfrm>
                          <a:prstGeom prst="rect">
                            <a:avLst/>
                          </a:prstGeom>
                          <a:noFill/>
                        </wps:spPr>
                        <wps:txbx>
                          <w:txbxContent>
                            <w:p w:rsidR="0021494E" w:rsidRDefault="0021494E" w:rsidP="003157C3">
                              <w:pPr>
                                <w:jc w:val="both"/>
                                <w:rPr>
                                  <w:sz w:val="20"/>
                                  <w:szCs w:val="20"/>
                                </w:rPr>
                              </w:pPr>
                              <w:r>
                                <w:rPr>
                                  <w:rFonts w:ascii="Myriad Pro" w:hAnsi="Myriad Pro" w:cs="Arial"/>
                                  <w:b/>
                                  <w:bCs/>
                                  <w:color w:val="008080"/>
                                  <w:kern w:val="24"/>
                                  <w:sz w:val="36"/>
                                  <w:szCs w:val="32"/>
                                </w:rPr>
                                <w:t>(a)</w:t>
                              </w:r>
                            </w:p>
                          </w:txbxContent>
                        </wps:txbx>
                        <wps:bodyPr wrap="square" rtlCol="0">
                          <a:spAutoFit/>
                        </wps:bodyPr>
                      </wps:wsp>
                      <wps:wsp>
                        <wps:cNvPr id="853" name="TextBox 18"/>
                        <wps:cNvSpPr txBox="1"/>
                        <wps:spPr>
                          <a:xfrm>
                            <a:off x="2057400" y="2552544"/>
                            <a:ext cx="715010" cy="568396"/>
                          </a:xfrm>
                          <a:prstGeom prst="rect">
                            <a:avLst/>
                          </a:prstGeom>
                          <a:noFill/>
                        </wps:spPr>
                        <wps:txbx>
                          <w:txbxContent>
                            <w:p w:rsidR="0021494E" w:rsidRDefault="0021494E" w:rsidP="003157C3">
                              <w:pPr>
                                <w:jc w:val="both"/>
                                <w:rPr>
                                  <w:sz w:val="20"/>
                                  <w:szCs w:val="20"/>
                                </w:rPr>
                              </w:pPr>
                              <w:r>
                                <w:rPr>
                                  <w:rFonts w:ascii="Myriad Pro" w:hAnsi="Myriad Pro" w:cs="Arial"/>
                                  <w:b/>
                                  <w:bCs/>
                                  <w:color w:val="008080"/>
                                  <w:kern w:val="24"/>
                                  <w:sz w:val="36"/>
                                  <w:szCs w:val="32"/>
                                </w:rPr>
                                <w:t>(b)</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id="Group 854" o:spid="_x0000_s1030" style="position:absolute;margin-left:-16.5pt;margin-top:4.75pt;width:465.7pt;height:334.05pt;z-index:-251516928;mso-width-relative:margin;mso-height-relative:margin" coordorigin="16389,9265" coordsize="59143,42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">
                <v:group id="Group 5" o:spid="_x0000_s1031" style="position:absolute;left:16389;top:9265;width:59144;height:42430" coordorigin="16389,9265" coordsize="59143,4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Picture 198" o:spid="_x0000_s1032" type="#_x0000_t75" style="position:absolute;left:16389;top:9265;width:59144;height:4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">
                    <v:imagedata r:id="rId308" o:title=""/>
                  </v:shape>
                  <v:shape id="TextBox 7" o:spid="_x0000_s1033" type="#_x0000_t202" style="position:absolute;left:19733;top:18123;width:55800;height:3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" filled="f" strokecolor="black [3213]" strokeweight="2.25pt">
                    <v:textbox>
                      <w:txbxContent>
                        <w:p w:rsidR="0021494E" w:rsidRDefault="0021494E" w:rsidP="003157C3"/>
                      </w:txbxContent>
                    </v:textbox>
                  </v:shape>
                </v:group>
                <v:shape id="TextBox 17" o:spid="_x0000_s1034" type="#_x0000_t202" style="position:absolute;left:23336;top:38668;width:5835;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" filled="f" stroked="f">
                  <v:textbox style="mso-fit-shape-to-text:t">
                    <w:txbxContent>
                      <w:p w:rsidR="0021494E" w:rsidRDefault="0021494E" w:rsidP="003157C3">
                        <w:pPr>
                          <w:jc w:val="both"/>
                          <w:rPr>
                            <w:sz w:val="20"/>
                            <w:szCs w:val="20"/>
                          </w:rPr>
                        </w:pPr>
                        <w:r>
                          <w:rPr>
                            <w:rFonts w:ascii="Myriad Pro" w:hAnsi="Myriad Pro" w:cs="Arial"/>
                            <w:b/>
                            <w:bCs/>
                            <w:color w:val="008080"/>
                            <w:kern w:val="24"/>
                            <w:sz w:val="36"/>
                            <w:szCs w:val="32"/>
                          </w:rPr>
                          <w:t>(a)</w:t>
                        </w:r>
                      </w:p>
                    </w:txbxContent>
                  </v:textbox>
                </v:shape>
                <v:shape id="TextBox 18" o:spid="_x0000_s1035" type="#_x0000_t202" style="position:absolute;left:20574;top:25525;width:7150;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" filled="f" stroked="f">
                  <v:textbox style="mso-fit-shape-to-text:t">
                    <w:txbxContent>
                      <w:p w:rsidR="0021494E" w:rsidRDefault="0021494E" w:rsidP="003157C3">
                        <w:pPr>
                          <w:jc w:val="both"/>
                          <w:rPr>
                            <w:sz w:val="20"/>
                            <w:szCs w:val="20"/>
                          </w:rPr>
                        </w:pPr>
                        <w:r>
                          <w:rPr>
                            <w:rFonts w:ascii="Myriad Pro" w:hAnsi="Myriad Pro" w:cs="Arial"/>
                            <w:b/>
                            <w:bCs/>
                            <w:color w:val="008080"/>
                            <w:kern w:val="24"/>
                            <w:sz w:val="36"/>
                            <w:szCs w:val="32"/>
                          </w:rPr>
                          <w:t>(b)</w:t>
                        </w:r>
                      </w:p>
                    </w:txbxContent>
                  </v:textbox>
                </v:shape>
                <w10:wrap type="tight"/>
              </v:group>
            </w:pict>
          </mc:Fallback>
        </mc:AlternateContent>
      </w:r>
      <w:r>
        <w:rPr>
          <w:rFonts w:ascii="Times New Roman" w:hAnsi="Times New Roman" w:cs="Times New Roman"/>
          <w:b/>
          <w:bCs/>
          <w:kern w:val="24"/>
          <w:sz w:val="28"/>
          <w:szCs w:val="28"/>
        </w:rPr>
        <w:t>Figure 23:</w:t>
      </w:r>
      <w:r>
        <w:rPr>
          <w:rFonts w:ascii="Times New Roman" w:hAnsi="Times New Roman" w:cs="Times New Roman"/>
          <w:bCs/>
          <w:kern w:val="24"/>
          <w:sz w:val="28"/>
          <w:szCs w:val="28"/>
        </w:rPr>
        <w:t xml:space="preserve"> (a) </w:t>
      </w:r>
      <w:r>
        <w:rPr>
          <w:rFonts w:ascii="Times New Roman" w:hAnsi="Times New Roman" w:cs="Times New Roman"/>
          <w:bCs/>
          <w:kern w:val="24"/>
          <w:position w:val="8"/>
          <w:sz w:val="28"/>
          <w:szCs w:val="28"/>
          <w:vertAlign w:val="superscript"/>
        </w:rPr>
        <w:t>1</w:t>
      </w:r>
      <w:r>
        <w:rPr>
          <w:rFonts w:ascii="Times New Roman" w:hAnsi="Times New Roman" w:cs="Times New Roman"/>
          <w:bCs/>
          <w:kern w:val="24"/>
          <w:sz w:val="28"/>
          <w:szCs w:val="28"/>
        </w:rPr>
        <w:t xml:space="preserve">H NMR spectrum of the benzimidazolium salt, 5c. (b) </w:t>
      </w:r>
      <w:r>
        <w:rPr>
          <w:rFonts w:ascii="Times New Roman" w:hAnsi="Times New Roman" w:cs="Times New Roman"/>
          <w:bCs/>
          <w:kern w:val="24"/>
          <w:position w:val="8"/>
          <w:sz w:val="28"/>
          <w:szCs w:val="28"/>
          <w:vertAlign w:val="superscript"/>
        </w:rPr>
        <w:t>1</w:t>
      </w:r>
      <w:r>
        <w:rPr>
          <w:rFonts w:ascii="Times New Roman" w:hAnsi="Times New Roman" w:cs="Times New Roman"/>
          <w:bCs/>
          <w:kern w:val="24"/>
          <w:sz w:val="28"/>
          <w:szCs w:val="28"/>
        </w:rPr>
        <w:t xml:space="preserve">H NMR of the mixture of </w:t>
      </w:r>
      <w:r w:rsidR="00421A0D">
        <w:rPr>
          <w:rFonts w:ascii="Times New Roman" w:hAnsi="Times New Roman" w:cs="Times New Roman"/>
          <w:bCs/>
          <w:kern w:val="24"/>
          <w:sz w:val="28"/>
          <w:szCs w:val="28"/>
        </w:rPr>
        <w:t>L3</w:t>
      </w:r>
      <w:r>
        <w:rPr>
          <w:rFonts w:ascii="Times New Roman" w:hAnsi="Times New Roman" w:cs="Times New Roman"/>
          <w:bCs/>
          <w:kern w:val="24"/>
          <w:sz w:val="28"/>
          <w:szCs w:val="28"/>
        </w:rPr>
        <w:t xml:space="preserve"> + (</w:t>
      </w:r>
      <w:r>
        <w:rPr>
          <w:rFonts w:ascii="Times New Roman" w:hAnsi="Times New Roman" w:cs="Times New Roman"/>
          <w:bCs/>
          <w:i/>
          <w:iCs/>
          <w:kern w:val="24"/>
          <w:sz w:val="28"/>
          <w:szCs w:val="28"/>
        </w:rPr>
        <w:t>R</w:t>
      </w:r>
      <w:r>
        <w:rPr>
          <w:rFonts w:ascii="Times New Roman" w:hAnsi="Times New Roman" w:cs="Times New Roman"/>
          <w:bCs/>
          <w:kern w:val="24"/>
          <w:sz w:val="28"/>
          <w:szCs w:val="28"/>
        </w:rPr>
        <w:t>-BINOL) + triphenyl borate in the ratio 4:4:1</w:t>
      </w:r>
    </w:p>
    <w:p w:rsidR="003157C3" w:rsidRDefault="003157C3" w:rsidP="003157C3"/>
    <w:p w:rsidR="003157C3" w:rsidRDefault="003157C3" w:rsidP="003157C3"/>
    <w:p w:rsidR="003157C3" w:rsidRDefault="003157C3"/>
    <w:p w:rsidR="00F01363" w:rsidRDefault="00F01363"/>
    <w:p w:rsidR="001E378F" w:rsidRDefault="00F01363">
      <w:pPr>
        <w:rPr>
          <w:rFonts w:ascii="Times New Roman" w:hAnsi="Times New Roman" w:cs="Times New Roman"/>
          <w:b/>
          <w:bCs/>
          <w:sz w:val="24"/>
          <w:szCs w:val="24"/>
        </w:rPr>
      </w:pPr>
      <w:r w:rsidRPr="00F01363">
        <w:rPr>
          <w:rFonts w:ascii="Times New Roman" w:hAnsi="Times New Roman" w:cs="Times New Roman"/>
          <w:b/>
          <w:bCs/>
          <w:sz w:val="24"/>
          <w:szCs w:val="24"/>
        </w:rPr>
        <w:lastRenderedPageBreak/>
        <w:t>References:</w:t>
      </w:r>
    </w:p>
    <w:p w:rsidR="000B4DC2" w:rsidRPr="000B4DC2" w:rsidRDefault="001E378F" w:rsidP="000B4DC2">
      <w:pPr>
        <w:widowControl w:val="0"/>
        <w:autoSpaceDE w:val="0"/>
        <w:autoSpaceDN w:val="0"/>
        <w:adjustRightInd w:val="0"/>
        <w:spacing w:line="240" w:lineRule="auto"/>
        <w:ind w:left="640" w:hanging="640"/>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000B4DC2" w:rsidRPr="000B4DC2">
        <w:rPr>
          <w:rFonts w:ascii="Times New Roman" w:hAnsi="Times New Roman" w:cs="Times New Roman"/>
          <w:noProof/>
          <w:sz w:val="24"/>
          <w:szCs w:val="24"/>
        </w:rPr>
        <w:t>[1]</w:t>
      </w:r>
      <w:r w:rsidR="000B4DC2" w:rsidRPr="000B4DC2">
        <w:rPr>
          <w:rFonts w:ascii="Times New Roman" w:hAnsi="Times New Roman" w:cs="Times New Roman"/>
          <w:noProof/>
          <w:sz w:val="24"/>
          <w:szCs w:val="24"/>
        </w:rPr>
        <w:tab/>
        <w:t xml:space="preserve">P. L. Beaulieu, D. Wernic, </w:t>
      </w:r>
      <w:r w:rsidR="000B4DC2" w:rsidRPr="000B4DC2">
        <w:rPr>
          <w:rFonts w:ascii="Times New Roman" w:hAnsi="Times New Roman" w:cs="Times New Roman"/>
          <w:i/>
          <w:iCs/>
          <w:noProof/>
          <w:sz w:val="24"/>
          <w:szCs w:val="24"/>
        </w:rPr>
        <w:t>J. Org. Chem.</w:t>
      </w:r>
      <w:r w:rsidR="000B4DC2" w:rsidRPr="000B4DC2">
        <w:rPr>
          <w:rFonts w:ascii="Times New Roman" w:hAnsi="Times New Roman" w:cs="Times New Roman"/>
          <w:noProof/>
          <w:sz w:val="24"/>
          <w:szCs w:val="24"/>
        </w:rPr>
        <w:t xml:space="preserve"> </w:t>
      </w:r>
      <w:r w:rsidR="000B4DC2" w:rsidRPr="000B4DC2">
        <w:rPr>
          <w:rFonts w:ascii="Times New Roman" w:hAnsi="Times New Roman" w:cs="Times New Roman"/>
          <w:b/>
          <w:bCs/>
          <w:noProof/>
          <w:sz w:val="24"/>
          <w:szCs w:val="24"/>
        </w:rPr>
        <w:t>1996</w:t>
      </w:r>
      <w:r w:rsidR="000B4DC2" w:rsidRPr="000B4DC2">
        <w:rPr>
          <w:rFonts w:ascii="Times New Roman" w:hAnsi="Times New Roman" w:cs="Times New Roman"/>
          <w:noProof/>
          <w:sz w:val="24"/>
          <w:szCs w:val="24"/>
        </w:rPr>
        <w:t xml:space="preserve">, </w:t>
      </w:r>
      <w:r w:rsidR="000B4DC2" w:rsidRPr="000B4DC2">
        <w:rPr>
          <w:rFonts w:ascii="Times New Roman" w:hAnsi="Times New Roman" w:cs="Times New Roman"/>
          <w:i/>
          <w:iCs/>
          <w:noProof/>
          <w:sz w:val="24"/>
          <w:szCs w:val="24"/>
        </w:rPr>
        <w:t>61</w:t>
      </w:r>
      <w:r w:rsidR="000B4DC2" w:rsidRPr="000B4DC2">
        <w:rPr>
          <w:rFonts w:ascii="Times New Roman" w:hAnsi="Times New Roman" w:cs="Times New Roman"/>
          <w:noProof/>
          <w:sz w:val="24"/>
          <w:szCs w:val="24"/>
        </w:rPr>
        <w:t>, 3635–3645.</w:t>
      </w:r>
    </w:p>
    <w:p w:rsidR="000B4DC2" w:rsidRPr="000B4DC2" w:rsidRDefault="000B4DC2" w:rsidP="000B4DC2">
      <w:pPr>
        <w:widowControl w:val="0"/>
        <w:autoSpaceDE w:val="0"/>
        <w:autoSpaceDN w:val="0"/>
        <w:adjustRightInd w:val="0"/>
        <w:spacing w:line="240" w:lineRule="auto"/>
        <w:ind w:left="640" w:hanging="640"/>
        <w:rPr>
          <w:rFonts w:ascii="Times New Roman" w:hAnsi="Times New Roman" w:cs="Times New Roman"/>
          <w:noProof/>
          <w:sz w:val="24"/>
          <w:szCs w:val="24"/>
        </w:rPr>
      </w:pPr>
      <w:r w:rsidRPr="000B4DC2">
        <w:rPr>
          <w:rFonts w:ascii="Times New Roman" w:hAnsi="Times New Roman" w:cs="Times New Roman"/>
          <w:noProof/>
          <w:sz w:val="24"/>
          <w:szCs w:val="24"/>
        </w:rPr>
        <w:t>[2]</w:t>
      </w:r>
      <w:r w:rsidRPr="000B4DC2">
        <w:rPr>
          <w:rFonts w:ascii="Times New Roman" w:hAnsi="Times New Roman" w:cs="Times New Roman"/>
          <w:noProof/>
          <w:sz w:val="24"/>
          <w:szCs w:val="24"/>
        </w:rPr>
        <w:tab/>
        <w:t xml:space="preserve">W. Li, G. Hou, M. Chang, X. Zhang, </w:t>
      </w:r>
      <w:r w:rsidRPr="000B4DC2">
        <w:rPr>
          <w:rFonts w:ascii="Times New Roman" w:hAnsi="Times New Roman" w:cs="Times New Roman"/>
          <w:i/>
          <w:iCs/>
          <w:noProof/>
          <w:sz w:val="24"/>
          <w:szCs w:val="24"/>
        </w:rPr>
        <w:t>Adv. Synth. Catal.</w:t>
      </w:r>
      <w:r w:rsidRPr="000B4DC2">
        <w:rPr>
          <w:rFonts w:ascii="Times New Roman" w:hAnsi="Times New Roman" w:cs="Times New Roman"/>
          <w:noProof/>
          <w:sz w:val="24"/>
          <w:szCs w:val="24"/>
        </w:rPr>
        <w:t xml:space="preserve"> </w:t>
      </w:r>
      <w:r w:rsidRPr="000B4DC2">
        <w:rPr>
          <w:rFonts w:ascii="Times New Roman" w:hAnsi="Times New Roman" w:cs="Times New Roman"/>
          <w:b/>
          <w:bCs/>
          <w:noProof/>
          <w:sz w:val="24"/>
          <w:szCs w:val="24"/>
        </w:rPr>
        <w:t>2009</w:t>
      </w:r>
      <w:r w:rsidRPr="000B4DC2">
        <w:rPr>
          <w:rFonts w:ascii="Times New Roman" w:hAnsi="Times New Roman" w:cs="Times New Roman"/>
          <w:noProof/>
          <w:sz w:val="24"/>
          <w:szCs w:val="24"/>
        </w:rPr>
        <w:t xml:space="preserve">, </w:t>
      </w:r>
      <w:r w:rsidRPr="000B4DC2">
        <w:rPr>
          <w:rFonts w:ascii="Times New Roman" w:hAnsi="Times New Roman" w:cs="Times New Roman"/>
          <w:i/>
          <w:iCs/>
          <w:noProof/>
          <w:sz w:val="24"/>
          <w:szCs w:val="24"/>
        </w:rPr>
        <w:t>351</w:t>
      </w:r>
      <w:r w:rsidRPr="000B4DC2">
        <w:rPr>
          <w:rFonts w:ascii="Times New Roman" w:hAnsi="Times New Roman" w:cs="Times New Roman"/>
          <w:noProof/>
          <w:sz w:val="24"/>
          <w:szCs w:val="24"/>
        </w:rPr>
        <w:t>, 3123–3127.</w:t>
      </w:r>
    </w:p>
    <w:p w:rsidR="000B4DC2" w:rsidRPr="000B4DC2" w:rsidRDefault="000B4DC2" w:rsidP="000B4DC2">
      <w:pPr>
        <w:widowControl w:val="0"/>
        <w:autoSpaceDE w:val="0"/>
        <w:autoSpaceDN w:val="0"/>
        <w:adjustRightInd w:val="0"/>
        <w:spacing w:line="240" w:lineRule="auto"/>
        <w:ind w:left="640" w:hanging="640"/>
        <w:rPr>
          <w:rFonts w:ascii="Times New Roman" w:hAnsi="Times New Roman" w:cs="Times New Roman"/>
          <w:noProof/>
          <w:sz w:val="24"/>
          <w:szCs w:val="24"/>
        </w:rPr>
      </w:pPr>
      <w:r w:rsidRPr="000B4DC2">
        <w:rPr>
          <w:rFonts w:ascii="Times New Roman" w:hAnsi="Times New Roman" w:cs="Times New Roman"/>
          <w:noProof/>
          <w:sz w:val="24"/>
          <w:szCs w:val="24"/>
        </w:rPr>
        <w:t>[3]</w:t>
      </w:r>
      <w:r w:rsidRPr="000B4DC2">
        <w:rPr>
          <w:rFonts w:ascii="Times New Roman" w:hAnsi="Times New Roman" w:cs="Times New Roman"/>
          <w:noProof/>
          <w:sz w:val="24"/>
          <w:szCs w:val="24"/>
        </w:rPr>
        <w:tab/>
        <w:t xml:space="preserve">C. Schmitz, W. Leitner, G. Franciò, </w:t>
      </w:r>
      <w:r w:rsidRPr="000B4DC2">
        <w:rPr>
          <w:rFonts w:ascii="Times New Roman" w:hAnsi="Times New Roman" w:cs="Times New Roman"/>
          <w:i/>
          <w:iCs/>
          <w:noProof/>
          <w:sz w:val="24"/>
          <w:szCs w:val="24"/>
        </w:rPr>
        <w:t>European J. Org. Chem.</w:t>
      </w:r>
      <w:r w:rsidRPr="000B4DC2">
        <w:rPr>
          <w:rFonts w:ascii="Times New Roman" w:hAnsi="Times New Roman" w:cs="Times New Roman"/>
          <w:noProof/>
          <w:sz w:val="24"/>
          <w:szCs w:val="24"/>
        </w:rPr>
        <w:t xml:space="preserve"> </w:t>
      </w:r>
      <w:r w:rsidRPr="000B4DC2">
        <w:rPr>
          <w:rFonts w:ascii="Times New Roman" w:hAnsi="Times New Roman" w:cs="Times New Roman"/>
          <w:b/>
          <w:bCs/>
          <w:noProof/>
          <w:sz w:val="24"/>
          <w:szCs w:val="24"/>
        </w:rPr>
        <w:t>2015</w:t>
      </w:r>
      <w:r w:rsidRPr="000B4DC2">
        <w:rPr>
          <w:rFonts w:ascii="Times New Roman" w:hAnsi="Times New Roman" w:cs="Times New Roman"/>
          <w:noProof/>
          <w:sz w:val="24"/>
          <w:szCs w:val="24"/>
        </w:rPr>
        <w:t xml:space="preserve">, </w:t>
      </w:r>
      <w:r w:rsidRPr="000B4DC2">
        <w:rPr>
          <w:rFonts w:ascii="Times New Roman" w:hAnsi="Times New Roman" w:cs="Times New Roman"/>
          <w:i/>
          <w:iCs/>
          <w:noProof/>
          <w:sz w:val="24"/>
          <w:szCs w:val="24"/>
        </w:rPr>
        <w:t>2015</w:t>
      </w:r>
      <w:r w:rsidRPr="000B4DC2">
        <w:rPr>
          <w:rFonts w:ascii="Times New Roman" w:hAnsi="Times New Roman" w:cs="Times New Roman"/>
          <w:noProof/>
          <w:sz w:val="24"/>
          <w:szCs w:val="24"/>
        </w:rPr>
        <w:t>, 2889–2901.</w:t>
      </w:r>
    </w:p>
    <w:p w:rsidR="000B4DC2" w:rsidRPr="000B4DC2" w:rsidRDefault="000B4DC2" w:rsidP="000B4DC2">
      <w:pPr>
        <w:widowControl w:val="0"/>
        <w:autoSpaceDE w:val="0"/>
        <w:autoSpaceDN w:val="0"/>
        <w:adjustRightInd w:val="0"/>
        <w:spacing w:line="240" w:lineRule="auto"/>
        <w:ind w:left="640" w:hanging="640"/>
        <w:rPr>
          <w:rFonts w:ascii="Times New Roman" w:hAnsi="Times New Roman" w:cs="Times New Roman"/>
          <w:noProof/>
          <w:sz w:val="24"/>
          <w:szCs w:val="24"/>
        </w:rPr>
      </w:pPr>
      <w:r w:rsidRPr="000B4DC2">
        <w:rPr>
          <w:rFonts w:ascii="Times New Roman" w:hAnsi="Times New Roman" w:cs="Times New Roman"/>
          <w:noProof/>
          <w:sz w:val="24"/>
          <w:szCs w:val="24"/>
        </w:rPr>
        <w:t>[4]</w:t>
      </w:r>
      <w:r w:rsidRPr="000B4DC2">
        <w:rPr>
          <w:rFonts w:ascii="Times New Roman" w:hAnsi="Times New Roman" w:cs="Times New Roman"/>
          <w:noProof/>
          <w:sz w:val="24"/>
          <w:szCs w:val="24"/>
        </w:rPr>
        <w:tab/>
        <w:t xml:space="preserve">A. Chelouan, R. Recio, L. G. Borrego, E. Álvarez, N. Khiar, I. Fernández, </w:t>
      </w:r>
      <w:r w:rsidRPr="000B4DC2">
        <w:rPr>
          <w:rFonts w:ascii="Times New Roman" w:hAnsi="Times New Roman" w:cs="Times New Roman"/>
          <w:i/>
          <w:iCs/>
          <w:noProof/>
          <w:sz w:val="24"/>
          <w:szCs w:val="24"/>
        </w:rPr>
        <w:t>Org. Lett.</w:t>
      </w:r>
      <w:r w:rsidRPr="000B4DC2">
        <w:rPr>
          <w:rFonts w:ascii="Times New Roman" w:hAnsi="Times New Roman" w:cs="Times New Roman"/>
          <w:noProof/>
          <w:sz w:val="24"/>
          <w:szCs w:val="24"/>
        </w:rPr>
        <w:t xml:space="preserve"> </w:t>
      </w:r>
      <w:r w:rsidRPr="000B4DC2">
        <w:rPr>
          <w:rFonts w:ascii="Times New Roman" w:hAnsi="Times New Roman" w:cs="Times New Roman"/>
          <w:b/>
          <w:bCs/>
          <w:noProof/>
          <w:sz w:val="24"/>
          <w:szCs w:val="24"/>
        </w:rPr>
        <w:t>2016</w:t>
      </w:r>
      <w:r w:rsidRPr="000B4DC2">
        <w:rPr>
          <w:rFonts w:ascii="Times New Roman" w:hAnsi="Times New Roman" w:cs="Times New Roman"/>
          <w:noProof/>
          <w:sz w:val="24"/>
          <w:szCs w:val="24"/>
        </w:rPr>
        <w:t xml:space="preserve">, </w:t>
      </w:r>
      <w:r w:rsidRPr="000B4DC2">
        <w:rPr>
          <w:rFonts w:ascii="Times New Roman" w:hAnsi="Times New Roman" w:cs="Times New Roman"/>
          <w:i/>
          <w:iCs/>
          <w:noProof/>
          <w:sz w:val="24"/>
          <w:szCs w:val="24"/>
        </w:rPr>
        <w:t>18</w:t>
      </w:r>
      <w:r w:rsidRPr="000B4DC2">
        <w:rPr>
          <w:rFonts w:ascii="Times New Roman" w:hAnsi="Times New Roman" w:cs="Times New Roman"/>
          <w:noProof/>
          <w:sz w:val="24"/>
          <w:szCs w:val="24"/>
        </w:rPr>
        <w:t>, 3258–3261.</w:t>
      </w:r>
    </w:p>
    <w:p w:rsidR="000B4DC2" w:rsidRPr="000B4DC2" w:rsidRDefault="000B4DC2" w:rsidP="000B4DC2">
      <w:pPr>
        <w:widowControl w:val="0"/>
        <w:autoSpaceDE w:val="0"/>
        <w:autoSpaceDN w:val="0"/>
        <w:adjustRightInd w:val="0"/>
        <w:spacing w:line="240" w:lineRule="auto"/>
        <w:ind w:left="640" w:hanging="640"/>
        <w:rPr>
          <w:rFonts w:ascii="Times New Roman" w:hAnsi="Times New Roman" w:cs="Times New Roman"/>
          <w:noProof/>
          <w:sz w:val="24"/>
          <w:szCs w:val="24"/>
        </w:rPr>
      </w:pPr>
      <w:r w:rsidRPr="000B4DC2">
        <w:rPr>
          <w:rFonts w:ascii="Times New Roman" w:hAnsi="Times New Roman" w:cs="Times New Roman"/>
          <w:noProof/>
          <w:sz w:val="24"/>
          <w:szCs w:val="24"/>
        </w:rPr>
        <w:t>[5]</w:t>
      </w:r>
      <w:r w:rsidRPr="000B4DC2">
        <w:rPr>
          <w:rFonts w:ascii="Times New Roman" w:hAnsi="Times New Roman" w:cs="Times New Roman"/>
          <w:noProof/>
          <w:sz w:val="24"/>
          <w:szCs w:val="24"/>
        </w:rPr>
        <w:tab/>
        <w:t xml:space="preserve">J. Barluenga, A. Jiménez-Aquino, F. Aznar, C. Valdés, </w:t>
      </w:r>
      <w:r w:rsidRPr="000B4DC2">
        <w:rPr>
          <w:rFonts w:ascii="Times New Roman" w:hAnsi="Times New Roman" w:cs="Times New Roman"/>
          <w:i/>
          <w:iCs/>
          <w:noProof/>
          <w:sz w:val="24"/>
          <w:szCs w:val="24"/>
        </w:rPr>
        <w:t>J. Am. Chem. Soc.</w:t>
      </w:r>
      <w:r w:rsidRPr="000B4DC2">
        <w:rPr>
          <w:rFonts w:ascii="Times New Roman" w:hAnsi="Times New Roman" w:cs="Times New Roman"/>
          <w:noProof/>
          <w:sz w:val="24"/>
          <w:szCs w:val="24"/>
        </w:rPr>
        <w:t xml:space="preserve"> </w:t>
      </w:r>
      <w:r w:rsidRPr="000B4DC2">
        <w:rPr>
          <w:rFonts w:ascii="Times New Roman" w:hAnsi="Times New Roman" w:cs="Times New Roman"/>
          <w:b/>
          <w:bCs/>
          <w:noProof/>
          <w:sz w:val="24"/>
          <w:szCs w:val="24"/>
        </w:rPr>
        <w:t>2009</w:t>
      </w:r>
      <w:r w:rsidRPr="000B4DC2">
        <w:rPr>
          <w:rFonts w:ascii="Times New Roman" w:hAnsi="Times New Roman" w:cs="Times New Roman"/>
          <w:noProof/>
          <w:sz w:val="24"/>
          <w:szCs w:val="24"/>
        </w:rPr>
        <w:t xml:space="preserve">, </w:t>
      </w:r>
      <w:r w:rsidRPr="000B4DC2">
        <w:rPr>
          <w:rFonts w:ascii="Times New Roman" w:hAnsi="Times New Roman" w:cs="Times New Roman"/>
          <w:i/>
          <w:iCs/>
          <w:noProof/>
          <w:sz w:val="24"/>
          <w:szCs w:val="24"/>
        </w:rPr>
        <w:t>131</w:t>
      </w:r>
      <w:r w:rsidRPr="000B4DC2">
        <w:rPr>
          <w:rFonts w:ascii="Times New Roman" w:hAnsi="Times New Roman" w:cs="Times New Roman"/>
          <w:noProof/>
          <w:sz w:val="24"/>
          <w:szCs w:val="24"/>
        </w:rPr>
        <w:t>, 4031–4041.</w:t>
      </w:r>
    </w:p>
    <w:p w:rsidR="000B4DC2" w:rsidRPr="000B4DC2" w:rsidRDefault="000B4DC2" w:rsidP="000B4DC2">
      <w:pPr>
        <w:widowControl w:val="0"/>
        <w:autoSpaceDE w:val="0"/>
        <w:autoSpaceDN w:val="0"/>
        <w:adjustRightInd w:val="0"/>
        <w:spacing w:line="240" w:lineRule="auto"/>
        <w:ind w:left="640" w:hanging="640"/>
        <w:rPr>
          <w:rFonts w:ascii="Times New Roman" w:hAnsi="Times New Roman" w:cs="Times New Roman"/>
          <w:noProof/>
          <w:sz w:val="24"/>
          <w:szCs w:val="24"/>
        </w:rPr>
      </w:pPr>
      <w:r w:rsidRPr="000B4DC2">
        <w:rPr>
          <w:rFonts w:ascii="Times New Roman" w:hAnsi="Times New Roman" w:cs="Times New Roman"/>
          <w:noProof/>
          <w:sz w:val="24"/>
          <w:szCs w:val="24"/>
        </w:rPr>
        <w:t>[6]</w:t>
      </w:r>
      <w:r w:rsidRPr="000B4DC2">
        <w:rPr>
          <w:rFonts w:ascii="Times New Roman" w:hAnsi="Times New Roman" w:cs="Times New Roman"/>
          <w:noProof/>
          <w:sz w:val="24"/>
          <w:szCs w:val="24"/>
        </w:rPr>
        <w:tab/>
        <w:t xml:space="preserve">W. Iali, F. La Paglia, X. F. Le Goff, D. Sredojevic, M. Pfeffer, J. P. Djukic, </w:t>
      </w:r>
      <w:r w:rsidRPr="000B4DC2">
        <w:rPr>
          <w:rFonts w:ascii="Times New Roman" w:hAnsi="Times New Roman" w:cs="Times New Roman"/>
          <w:i/>
          <w:iCs/>
          <w:noProof/>
          <w:sz w:val="24"/>
          <w:szCs w:val="24"/>
        </w:rPr>
        <w:t>Chem. Commun.</w:t>
      </w:r>
      <w:r w:rsidRPr="000B4DC2">
        <w:rPr>
          <w:rFonts w:ascii="Times New Roman" w:hAnsi="Times New Roman" w:cs="Times New Roman"/>
          <w:noProof/>
          <w:sz w:val="24"/>
          <w:szCs w:val="24"/>
        </w:rPr>
        <w:t xml:space="preserve"> </w:t>
      </w:r>
      <w:r w:rsidRPr="000B4DC2">
        <w:rPr>
          <w:rFonts w:ascii="Times New Roman" w:hAnsi="Times New Roman" w:cs="Times New Roman"/>
          <w:b/>
          <w:bCs/>
          <w:noProof/>
          <w:sz w:val="24"/>
          <w:szCs w:val="24"/>
        </w:rPr>
        <w:t>2012</w:t>
      </w:r>
      <w:r w:rsidRPr="000B4DC2">
        <w:rPr>
          <w:rFonts w:ascii="Times New Roman" w:hAnsi="Times New Roman" w:cs="Times New Roman"/>
          <w:noProof/>
          <w:sz w:val="24"/>
          <w:szCs w:val="24"/>
        </w:rPr>
        <w:t xml:space="preserve">, </w:t>
      </w:r>
      <w:r w:rsidRPr="000B4DC2">
        <w:rPr>
          <w:rFonts w:ascii="Times New Roman" w:hAnsi="Times New Roman" w:cs="Times New Roman"/>
          <w:i/>
          <w:iCs/>
          <w:noProof/>
          <w:sz w:val="24"/>
          <w:szCs w:val="24"/>
        </w:rPr>
        <w:t>48</w:t>
      </w:r>
      <w:r w:rsidRPr="000B4DC2">
        <w:rPr>
          <w:rFonts w:ascii="Times New Roman" w:hAnsi="Times New Roman" w:cs="Times New Roman"/>
          <w:noProof/>
          <w:sz w:val="24"/>
          <w:szCs w:val="24"/>
        </w:rPr>
        <w:t>, 10310–10312.</w:t>
      </w:r>
    </w:p>
    <w:p w:rsidR="000B4DC2" w:rsidRPr="000B4DC2" w:rsidRDefault="000B4DC2" w:rsidP="000B4DC2">
      <w:pPr>
        <w:widowControl w:val="0"/>
        <w:autoSpaceDE w:val="0"/>
        <w:autoSpaceDN w:val="0"/>
        <w:adjustRightInd w:val="0"/>
        <w:spacing w:line="240" w:lineRule="auto"/>
        <w:ind w:left="640" w:hanging="640"/>
        <w:rPr>
          <w:rFonts w:ascii="Times New Roman" w:hAnsi="Times New Roman" w:cs="Times New Roman"/>
          <w:noProof/>
          <w:sz w:val="24"/>
          <w:szCs w:val="24"/>
        </w:rPr>
      </w:pPr>
      <w:r w:rsidRPr="000B4DC2">
        <w:rPr>
          <w:rFonts w:ascii="Times New Roman" w:hAnsi="Times New Roman" w:cs="Times New Roman"/>
          <w:noProof/>
          <w:sz w:val="24"/>
          <w:szCs w:val="24"/>
        </w:rPr>
        <w:t>[7]</w:t>
      </w:r>
      <w:r w:rsidRPr="000B4DC2">
        <w:rPr>
          <w:rFonts w:ascii="Times New Roman" w:hAnsi="Times New Roman" w:cs="Times New Roman"/>
          <w:noProof/>
          <w:sz w:val="24"/>
          <w:szCs w:val="24"/>
        </w:rPr>
        <w:tab/>
        <w:t xml:space="preserve">M. Amézquita-Valencia, G. A. Suárez-Ortiz, A. Cabrera, </w:t>
      </w:r>
      <w:r w:rsidRPr="000B4DC2">
        <w:rPr>
          <w:rFonts w:ascii="Times New Roman" w:hAnsi="Times New Roman" w:cs="Times New Roman"/>
          <w:i/>
          <w:iCs/>
          <w:noProof/>
          <w:sz w:val="24"/>
          <w:szCs w:val="24"/>
        </w:rPr>
        <w:t>Synth. Commun.</w:t>
      </w:r>
      <w:r w:rsidRPr="000B4DC2">
        <w:rPr>
          <w:rFonts w:ascii="Times New Roman" w:hAnsi="Times New Roman" w:cs="Times New Roman"/>
          <w:noProof/>
          <w:sz w:val="24"/>
          <w:szCs w:val="24"/>
        </w:rPr>
        <w:t xml:space="preserve"> </w:t>
      </w:r>
      <w:r w:rsidRPr="000B4DC2">
        <w:rPr>
          <w:rFonts w:ascii="Times New Roman" w:hAnsi="Times New Roman" w:cs="Times New Roman"/>
          <w:b/>
          <w:bCs/>
          <w:noProof/>
          <w:sz w:val="24"/>
          <w:szCs w:val="24"/>
        </w:rPr>
        <w:t>2013</w:t>
      </w:r>
      <w:r w:rsidRPr="000B4DC2">
        <w:rPr>
          <w:rFonts w:ascii="Times New Roman" w:hAnsi="Times New Roman" w:cs="Times New Roman"/>
          <w:noProof/>
          <w:sz w:val="24"/>
          <w:szCs w:val="24"/>
        </w:rPr>
        <w:t xml:space="preserve">, </w:t>
      </w:r>
      <w:r w:rsidRPr="000B4DC2">
        <w:rPr>
          <w:rFonts w:ascii="Times New Roman" w:hAnsi="Times New Roman" w:cs="Times New Roman"/>
          <w:i/>
          <w:iCs/>
          <w:noProof/>
          <w:sz w:val="24"/>
          <w:szCs w:val="24"/>
        </w:rPr>
        <w:t>43</w:t>
      </w:r>
      <w:r w:rsidRPr="000B4DC2">
        <w:rPr>
          <w:rFonts w:ascii="Times New Roman" w:hAnsi="Times New Roman" w:cs="Times New Roman"/>
          <w:noProof/>
          <w:sz w:val="24"/>
          <w:szCs w:val="24"/>
        </w:rPr>
        <w:t>, 1947–1954.</w:t>
      </w:r>
    </w:p>
    <w:p w:rsidR="000B4DC2" w:rsidRPr="000B4DC2" w:rsidRDefault="000B4DC2" w:rsidP="000B4DC2">
      <w:pPr>
        <w:widowControl w:val="0"/>
        <w:autoSpaceDE w:val="0"/>
        <w:autoSpaceDN w:val="0"/>
        <w:adjustRightInd w:val="0"/>
        <w:spacing w:line="240" w:lineRule="auto"/>
        <w:ind w:left="640" w:hanging="640"/>
        <w:rPr>
          <w:rFonts w:ascii="Times New Roman" w:hAnsi="Times New Roman" w:cs="Times New Roman"/>
          <w:noProof/>
          <w:sz w:val="24"/>
          <w:szCs w:val="24"/>
        </w:rPr>
      </w:pPr>
      <w:r w:rsidRPr="000B4DC2">
        <w:rPr>
          <w:rFonts w:ascii="Times New Roman" w:hAnsi="Times New Roman" w:cs="Times New Roman"/>
          <w:noProof/>
          <w:sz w:val="24"/>
          <w:szCs w:val="24"/>
        </w:rPr>
        <w:t>[8]</w:t>
      </w:r>
      <w:r w:rsidRPr="000B4DC2">
        <w:rPr>
          <w:rFonts w:ascii="Times New Roman" w:hAnsi="Times New Roman" w:cs="Times New Roman"/>
          <w:noProof/>
          <w:sz w:val="24"/>
          <w:szCs w:val="24"/>
        </w:rPr>
        <w:tab/>
        <w:t xml:space="preserve">M. Amézquita-Valencia, A. Cabrera, </w:t>
      </w:r>
      <w:r w:rsidRPr="000B4DC2">
        <w:rPr>
          <w:rFonts w:ascii="Times New Roman" w:hAnsi="Times New Roman" w:cs="Times New Roman"/>
          <w:i/>
          <w:iCs/>
          <w:noProof/>
          <w:sz w:val="24"/>
          <w:szCs w:val="24"/>
        </w:rPr>
        <w:t>J. Mol. Catal. A Chem.</w:t>
      </w:r>
      <w:r w:rsidRPr="000B4DC2">
        <w:rPr>
          <w:rFonts w:ascii="Times New Roman" w:hAnsi="Times New Roman" w:cs="Times New Roman"/>
          <w:noProof/>
          <w:sz w:val="24"/>
          <w:szCs w:val="24"/>
        </w:rPr>
        <w:t xml:space="preserve"> </w:t>
      </w:r>
      <w:r w:rsidRPr="000B4DC2">
        <w:rPr>
          <w:rFonts w:ascii="Times New Roman" w:hAnsi="Times New Roman" w:cs="Times New Roman"/>
          <w:b/>
          <w:bCs/>
          <w:noProof/>
          <w:sz w:val="24"/>
          <w:szCs w:val="24"/>
        </w:rPr>
        <w:t>2013</w:t>
      </w:r>
      <w:r w:rsidRPr="000B4DC2">
        <w:rPr>
          <w:rFonts w:ascii="Times New Roman" w:hAnsi="Times New Roman" w:cs="Times New Roman"/>
          <w:noProof/>
          <w:sz w:val="24"/>
          <w:szCs w:val="24"/>
        </w:rPr>
        <w:t xml:space="preserve">, </w:t>
      </w:r>
      <w:r w:rsidRPr="000B4DC2">
        <w:rPr>
          <w:rFonts w:ascii="Times New Roman" w:hAnsi="Times New Roman" w:cs="Times New Roman"/>
          <w:i/>
          <w:iCs/>
          <w:noProof/>
          <w:sz w:val="24"/>
          <w:szCs w:val="24"/>
        </w:rPr>
        <w:t>366</w:t>
      </w:r>
      <w:r w:rsidRPr="000B4DC2">
        <w:rPr>
          <w:rFonts w:ascii="Times New Roman" w:hAnsi="Times New Roman" w:cs="Times New Roman"/>
          <w:noProof/>
          <w:sz w:val="24"/>
          <w:szCs w:val="24"/>
        </w:rPr>
        <w:t>, 17–21.</w:t>
      </w:r>
    </w:p>
    <w:p w:rsidR="000B4DC2" w:rsidRPr="000B4DC2" w:rsidRDefault="000B4DC2" w:rsidP="000B4DC2">
      <w:pPr>
        <w:widowControl w:val="0"/>
        <w:autoSpaceDE w:val="0"/>
        <w:autoSpaceDN w:val="0"/>
        <w:adjustRightInd w:val="0"/>
        <w:spacing w:line="240" w:lineRule="auto"/>
        <w:ind w:left="640" w:hanging="640"/>
        <w:rPr>
          <w:rFonts w:ascii="Times New Roman" w:hAnsi="Times New Roman" w:cs="Times New Roman"/>
          <w:noProof/>
          <w:sz w:val="24"/>
          <w:szCs w:val="24"/>
        </w:rPr>
      </w:pPr>
      <w:r w:rsidRPr="000B4DC2">
        <w:rPr>
          <w:rFonts w:ascii="Times New Roman" w:hAnsi="Times New Roman" w:cs="Times New Roman"/>
          <w:noProof/>
          <w:sz w:val="24"/>
          <w:szCs w:val="24"/>
        </w:rPr>
        <w:t>[9]</w:t>
      </w:r>
      <w:r w:rsidRPr="000B4DC2">
        <w:rPr>
          <w:rFonts w:ascii="Times New Roman" w:hAnsi="Times New Roman" w:cs="Times New Roman"/>
          <w:noProof/>
          <w:sz w:val="24"/>
          <w:szCs w:val="24"/>
        </w:rPr>
        <w:tab/>
        <w:t xml:space="preserve">P. Yang, L. H. Lim, P. Chuanprasit, H. Hirao, J. S. Zhou, </w:t>
      </w:r>
      <w:r w:rsidRPr="000B4DC2">
        <w:rPr>
          <w:rFonts w:ascii="Times New Roman" w:hAnsi="Times New Roman" w:cs="Times New Roman"/>
          <w:i/>
          <w:iCs/>
          <w:noProof/>
          <w:sz w:val="24"/>
          <w:szCs w:val="24"/>
        </w:rPr>
        <w:t>Angew. Chemie - Int. Ed.</w:t>
      </w:r>
      <w:r w:rsidRPr="000B4DC2">
        <w:rPr>
          <w:rFonts w:ascii="Times New Roman" w:hAnsi="Times New Roman" w:cs="Times New Roman"/>
          <w:noProof/>
          <w:sz w:val="24"/>
          <w:szCs w:val="24"/>
        </w:rPr>
        <w:t xml:space="preserve"> </w:t>
      </w:r>
      <w:r w:rsidRPr="000B4DC2">
        <w:rPr>
          <w:rFonts w:ascii="Times New Roman" w:hAnsi="Times New Roman" w:cs="Times New Roman"/>
          <w:b/>
          <w:bCs/>
          <w:noProof/>
          <w:sz w:val="24"/>
          <w:szCs w:val="24"/>
        </w:rPr>
        <w:t>2016</w:t>
      </w:r>
      <w:r w:rsidRPr="000B4DC2">
        <w:rPr>
          <w:rFonts w:ascii="Times New Roman" w:hAnsi="Times New Roman" w:cs="Times New Roman"/>
          <w:noProof/>
          <w:sz w:val="24"/>
          <w:szCs w:val="24"/>
        </w:rPr>
        <w:t xml:space="preserve">, </w:t>
      </w:r>
      <w:r w:rsidRPr="000B4DC2">
        <w:rPr>
          <w:rFonts w:ascii="Times New Roman" w:hAnsi="Times New Roman" w:cs="Times New Roman"/>
          <w:i/>
          <w:iCs/>
          <w:noProof/>
          <w:sz w:val="24"/>
          <w:szCs w:val="24"/>
        </w:rPr>
        <w:t>55</w:t>
      </w:r>
      <w:r w:rsidRPr="000B4DC2">
        <w:rPr>
          <w:rFonts w:ascii="Times New Roman" w:hAnsi="Times New Roman" w:cs="Times New Roman"/>
          <w:noProof/>
          <w:sz w:val="24"/>
          <w:szCs w:val="24"/>
        </w:rPr>
        <w:t>, 12083–12087.</w:t>
      </w:r>
    </w:p>
    <w:p w:rsidR="000B4DC2" w:rsidRPr="000B4DC2" w:rsidRDefault="000B4DC2" w:rsidP="000B4DC2">
      <w:pPr>
        <w:widowControl w:val="0"/>
        <w:autoSpaceDE w:val="0"/>
        <w:autoSpaceDN w:val="0"/>
        <w:adjustRightInd w:val="0"/>
        <w:spacing w:line="240" w:lineRule="auto"/>
        <w:ind w:left="640" w:hanging="640"/>
        <w:rPr>
          <w:rFonts w:ascii="Times New Roman" w:hAnsi="Times New Roman" w:cs="Times New Roman"/>
          <w:noProof/>
          <w:sz w:val="24"/>
          <w:szCs w:val="24"/>
        </w:rPr>
      </w:pPr>
      <w:r w:rsidRPr="000B4DC2">
        <w:rPr>
          <w:rFonts w:ascii="Times New Roman" w:hAnsi="Times New Roman" w:cs="Times New Roman"/>
          <w:noProof/>
          <w:sz w:val="24"/>
          <w:szCs w:val="24"/>
        </w:rPr>
        <w:t>[10]</w:t>
      </w:r>
      <w:r w:rsidRPr="000B4DC2">
        <w:rPr>
          <w:rFonts w:ascii="Times New Roman" w:hAnsi="Times New Roman" w:cs="Times New Roman"/>
          <w:noProof/>
          <w:sz w:val="24"/>
          <w:szCs w:val="24"/>
        </w:rPr>
        <w:tab/>
        <w:t xml:space="preserve">D. Brenna, R. Porta, E. Massolo, L. Raimondi, M. Benaglia, </w:t>
      </w:r>
      <w:r w:rsidRPr="000B4DC2">
        <w:rPr>
          <w:rFonts w:ascii="Times New Roman" w:hAnsi="Times New Roman" w:cs="Times New Roman"/>
          <w:i/>
          <w:iCs/>
          <w:noProof/>
          <w:sz w:val="24"/>
          <w:szCs w:val="24"/>
        </w:rPr>
        <w:t>ChemCatChem</w:t>
      </w:r>
      <w:r w:rsidRPr="000B4DC2">
        <w:rPr>
          <w:rFonts w:ascii="Times New Roman" w:hAnsi="Times New Roman" w:cs="Times New Roman"/>
          <w:noProof/>
          <w:sz w:val="24"/>
          <w:szCs w:val="24"/>
        </w:rPr>
        <w:t xml:space="preserve"> </w:t>
      </w:r>
      <w:r w:rsidRPr="000B4DC2">
        <w:rPr>
          <w:rFonts w:ascii="Times New Roman" w:hAnsi="Times New Roman" w:cs="Times New Roman"/>
          <w:b/>
          <w:bCs/>
          <w:noProof/>
          <w:sz w:val="24"/>
          <w:szCs w:val="24"/>
        </w:rPr>
        <w:t>2017</w:t>
      </w:r>
      <w:r w:rsidRPr="000B4DC2">
        <w:rPr>
          <w:rFonts w:ascii="Times New Roman" w:hAnsi="Times New Roman" w:cs="Times New Roman"/>
          <w:noProof/>
          <w:sz w:val="24"/>
          <w:szCs w:val="24"/>
        </w:rPr>
        <w:t xml:space="preserve">, </w:t>
      </w:r>
      <w:r w:rsidRPr="000B4DC2">
        <w:rPr>
          <w:rFonts w:ascii="Times New Roman" w:hAnsi="Times New Roman" w:cs="Times New Roman"/>
          <w:i/>
          <w:iCs/>
          <w:noProof/>
          <w:sz w:val="24"/>
          <w:szCs w:val="24"/>
        </w:rPr>
        <w:t>9</w:t>
      </w:r>
      <w:r w:rsidRPr="000B4DC2">
        <w:rPr>
          <w:rFonts w:ascii="Times New Roman" w:hAnsi="Times New Roman" w:cs="Times New Roman"/>
          <w:noProof/>
          <w:sz w:val="24"/>
          <w:szCs w:val="24"/>
        </w:rPr>
        <w:t>, 941–945.</w:t>
      </w:r>
    </w:p>
    <w:p w:rsidR="000B4DC2" w:rsidRPr="000B4DC2" w:rsidRDefault="000B4DC2" w:rsidP="000B4DC2">
      <w:pPr>
        <w:widowControl w:val="0"/>
        <w:autoSpaceDE w:val="0"/>
        <w:autoSpaceDN w:val="0"/>
        <w:adjustRightInd w:val="0"/>
        <w:spacing w:line="240" w:lineRule="auto"/>
        <w:ind w:left="640" w:hanging="640"/>
        <w:rPr>
          <w:rFonts w:ascii="Times New Roman" w:hAnsi="Times New Roman" w:cs="Times New Roman"/>
          <w:noProof/>
          <w:sz w:val="24"/>
          <w:szCs w:val="24"/>
        </w:rPr>
      </w:pPr>
      <w:r w:rsidRPr="000B4DC2">
        <w:rPr>
          <w:rFonts w:ascii="Times New Roman" w:hAnsi="Times New Roman" w:cs="Times New Roman"/>
          <w:noProof/>
          <w:sz w:val="24"/>
          <w:szCs w:val="24"/>
        </w:rPr>
        <w:t>[11]</w:t>
      </w:r>
      <w:r w:rsidRPr="000B4DC2">
        <w:rPr>
          <w:rFonts w:ascii="Times New Roman" w:hAnsi="Times New Roman" w:cs="Times New Roman"/>
          <w:noProof/>
          <w:sz w:val="24"/>
          <w:szCs w:val="24"/>
        </w:rPr>
        <w:tab/>
        <w:t xml:space="preserve">Y. Zhang, C.-S. Lim, D. S. B. Sim, H.-J. Pan, Y. Zhao, </w:t>
      </w:r>
      <w:r w:rsidRPr="000B4DC2">
        <w:rPr>
          <w:rFonts w:ascii="Times New Roman" w:hAnsi="Times New Roman" w:cs="Times New Roman"/>
          <w:i/>
          <w:iCs/>
          <w:noProof/>
          <w:sz w:val="24"/>
          <w:szCs w:val="24"/>
        </w:rPr>
        <w:t>Angew. Chemie</w:t>
      </w:r>
      <w:r w:rsidRPr="000B4DC2">
        <w:rPr>
          <w:rFonts w:ascii="Times New Roman" w:hAnsi="Times New Roman" w:cs="Times New Roman"/>
          <w:noProof/>
          <w:sz w:val="24"/>
          <w:szCs w:val="24"/>
        </w:rPr>
        <w:t xml:space="preserve"> </w:t>
      </w:r>
      <w:r w:rsidRPr="000B4DC2">
        <w:rPr>
          <w:rFonts w:ascii="Times New Roman" w:hAnsi="Times New Roman" w:cs="Times New Roman"/>
          <w:b/>
          <w:bCs/>
          <w:noProof/>
          <w:sz w:val="24"/>
          <w:szCs w:val="24"/>
        </w:rPr>
        <w:t>2014</w:t>
      </w:r>
      <w:r w:rsidRPr="000B4DC2">
        <w:rPr>
          <w:rFonts w:ascii="Times New Roman" w:hAnsi="Times New Roman" w:cs="Times New Roman"/>
          <w:noProof/>
          <w:sz w:val="24"/>
          <w:szCs w:val="24"/>
        </w:rPr>
        <w:t xml:space="preserve">, </w:t>
      </w:r>
      <w:r w:rsidRPr="000B4DC2">
        <w:rPr>
          <w:rFonts w:ascii="Times New Roman" w:hAnsi="Times New Roman" w:cs="Times New Roman"/>
          <w:i/>
          <w:iCs/>
          <w:noProof/>
          <w:sz w:val="24"/>
          <w:szCs w:val="24"/>
        </w:rPr>
        <w:t>126</w:t>
      </w:r>
      <w:r w:rsidRPr="000B4DC2">
        <w:rPr>
          <w:rFonts w:ascii="Times New Roman" w:hAnsi="Times New Roman" w:cs="Times New Roman"/>
          <w:noProof/>
          <w:sz w:val="24"/>
          <w:szCs w:val="24"/>
        </w:rPr>
        <w:t>, 1423–1427.</w:t>
      </w:r>
    </w:p>
    <w:p w:rsidR="000B4DC2" w:rsidRPr="000B4DC2" w:rsidRDefault="000B4DC2" w:rsidP="000B4DC2">
      <w:pPr>
        <w:widowControl w:val="0"/>
        <w:autoSpaceDE w:val="0"/>
        <w:autoSpaceDN w:val="0"/>
        <w:adjustRightInd w:val="0"/>
        <w:spacing w:line="240" w:lineRule="auto"/>
        <w:ind w:left="640" w:hanging="640"/>
        <w:rPr>
          <w:rFonts w:ascii="Times New Roman" w:hAnsi="Times New Roman" w:cs="Times New Roman"/>
          <w:noProof/>
          <w:sz w:val="24"/>
          <w:szCs w:val="24"/>
        </w:rPr>
      </w:pPr>
      <w:r w:rsidRPr="000B4DC2">
        <w:rPr>
          <w:rFonts w:ascii="Times New Roman" w:hAnsi="Times New Roman" w:cs="Times New Roman"/>
          <w:noProof/>
          <w:sz w:val="24"/>
          <w:szCs w:val="24"/>
        </w:rPr>
        <w:t>[12]</w:t>
      </w:r>
      <w:r w:rsidRPr="000B4DC2">
        <w:rPr>
          <w:rFonts w:ascii="Times New Roman" w:hAnsi="Times New Roman" w:cs="Times New Roman"/>
          <w:noProof/>
          <w:sz w:val="24"/>
          <w:szCs w:val="24"/>
        </w:rPr>
        <w:tab/>
        <w:t xml:space="preserve">X. Ge, C. Qian, X. Chen, </w:t>
      </w:r>
      <w:r w:rsidRPr="000B4DC2">
        <w:rPr>
          <w:rFonts w:ascii="Times New Roman" w:hAnsi="Times New Roman" w:cs="Times New Roman"/>
          <w:i/>
          <w:iCs/>
          <w:noProof/>
          <w:sz w:val="24"/>
          <w:szCs w:val="24"/>
        </w:rPr>
        <w:t>Tetrahedron Asymmetry</w:t>
      </w:r>
      <w:r w:rsidRPr="000B4DC2">
        <w:rPr>
          <w:rFonts w:ascii="Times New Roman" w:hAnsi="Times New Roman" w:cs="Times New Roman"/>
          <w:noProof/>
          <w:sz w:val="24"/>
          <w:szCs w:val="24"/>
        </w:rPr>
        <w:t xml:space="preserve"> </w:t>
      </w:r>
      <w:r w:rsidRPr="000B4DC2">
        <w:rPr>
          <w:rFonts w:ascii="Times New Roman" w:hAnsi="Times New Roman" w:cs="Times New Roman"/>
          <w:b/>
          <w:bCs/>
          <w:noProof/>
          <w:sz w:val="24"/>
          <w:szCs w:val="24"/>
        </w:rPr>
        <w:t>2014</w:t>
      </w:r>
      <w:r w:rsidRPr="000B4DC2">
        <w:rPr>
          <w:rFonts w:ascii="Times New Roman" w:hAnsi="Times New Roman" w:cs="Times New Roman"/>
          <w:noProof/>
          <w:sz w:val="24"/>
          <w:szCs w:val="24"/>
        </w:rPr>
        <w:t xml:space="preserve">, </w:t>
      </w:r>
      <w:r w:rsidRPr="000B4DC2">
        <w:rPr>
          <w:rFonts w:ascii="Times New Roman" w:hAnsi="Times New Roman" w:cs="Times New Roman"/>
          <w:i/>
          <w:iCs/>
          <w:noProof/>
          <w:sz w:val="24"/>
          <w:szCs w:val="24"/>
        </w:rPr>
        <w:t>25</w:t>
      </w:r>
      <w:r w:rsidRPr="000B4DC2">
        <w:rPr>
          <w:rFonts w:ascii="Times New Roman" w:hAnsi="Times New Roman" w:cs="Times New Roman"/>
          <w:noProof/>
          <w:sz w:val="24"/>
          <w:szCs w:val="24"/>
        </w:rPr>
        <w:t>, 1450–1455.</w:t>
      </w:r>
    </w:p>
    <w:p w:rsidR="000B4DC2" w:rsidRPr="000B4DC2" w:rsidRDefault="000B4DC2" w:rsidP="000B4DC2">
      <w:pPr>
        <w:widowControl w:val="0"/>
        <w:autoSpaceDE w:val="0"/>
        <w:autoSpaceDN w:val="0"/>
        <w:adjustRightInd w:val="0"/>
        <w:spacing w:line="240" w:lineRule="auto"/>
        <w:ind w:left="640" w:hanging="640"/>
        <w:rPr>
          <w:rFonts w:ascii="Times New Roman" w:hAnsi="Times New Roman" w:cs="Times New Roman"/>
          <w:noProof/>
          <w:sz w:val="24"/>
          <w:szCs w:val="24"/>
        </w:rPr>
      </w:pPr>
      <w:r w:rsidRPr="000B4DC2">
        <w:rPr>
          <w:rFonts w:ascii="Times New Roman" w:hAnsi="Times New Roman" w:cs="Times New Roman"/>
          <w:noProof/>
          <w:sz w:val="24"/>
          <w:szCs w:val="24"/>
        </w:rPr>
        <w:t>[13]</w:t>
      </w:r>
      <w:r w:rsidRPr="000B4DC2">
        <w:rPr>
          <w:rFonts w:ascii="Times New Roman" w:hAnsi="Times New Roman" w:cs="Times New Roman"/>
          <w:noProof/>
          <w:sz w:val="24"/>
          <w:szCs w:val="24"/>
        </w:rPr>
        <w:tab/>
        <w:t xml:space="preserve">X. S. Tu, N. N. Zeng, R. Y. Li, Y. Q. Zhao, D. Z. Xie, Q. Peng, X. C. Wang, </w:t>
      </w:r>
      <w:r w:rsidRPr="000B4DC2">
        <w:rPr>
          <w:rFonts w:ascii="Times New Roman" w:hAnsi="Times New Roman" w:cs="Times New Roman"/>
          <w:i/>
          <w:iCs/>
          <w:noProof/>
          <w:sz w:val="24"/>
          <w:szCs w:val="24"/>
        </w:rPr>
        <w:t>Angew. Chemie - Int. Ed.</w:t>
      </w:r>
      <w:r w:rsidRPr="000B4DC2">
        <w:rPr>
          <w:rFonts w:ascii="Times New Roman" w:hAnsi="Times New Roman" w:cs="Times New Roman"/>
          <w:noProof/>
          <w:sz w:val="24"/>
          <w:szCs w:val="24"/>
        </w:rPr>
        <w:t xml:space="preserve"> </w:t>
      </w:r>
      <w:r w:rsidRPr="000B4DC2">
        <w:rPr>
          <w:rFonts w:ascii="Times New Roman" w:hAnsi="Times New Roman" w:cs="Times New Roman"/>
          <w:b/>
          <w:bCs/>
          <w:noProof/>
          <w:sz w:val="24"/>
          <w:szCs w:val="24"/>
        </w:rPr>
        <w:t>2018</w:t>
      </w:r>
      <w:r w:rsidRPr="000B4DC2">
        <w:rPr>
          <w:rFonts w:ascii="Times New Roman" w:hAnsi="Times New Roman" w:cs="Times New Roman"/>
          <w:noProof/>
          <w:sz w:val="24"/>
          <w:szCs w:val="24"/>
        </w:rPr>
        <w:t xml:space="preserve">, </w:t>
      </w:r>
      <w:r w:rsidRPr="000B4DC2">
        <w:rPr>
          <w:rFonts w:ascii="Times New Roman" w:hAnsi="Times New Roman" w:cs="Times New Roman"/>
          <w:i/>
          <w:iCs/>
          <w:noProof/>
          <w:sz w:val="24"/>
          <w:szCs w:val="24"/>
        </w:rPr>
        <w:t>57</w:t>
      </w:r>
      <w:r w:rsidRPr="000B4DC2">
        <w:rPr>
          <w:rFonts w:ascii="Times New Roman" w:hAnsi="Times New Roman" w:cs="Times New Roman"/>
          <w:noProof/>
          <w:sz w:val="24"/>
          <w:szCs w:val="24"/>
        </w:rPr>
        <w:t>, 15096–15100.</w:t>
      </w:r>
    </w:p>
    <w:p w:rsidR="000B4DC2" w:rsidRPr="000B4DC2" w:rsidRDefault="000B4DC2" w:rsidP="000B4DC2">
      <w:pPr>
        <w:widowControl w:val="0"/>
        <w:autoSpaceDE w:val="0"/>
        <w:autoSpaceDN w:val="0"/>
        <w:adjustRightInd w:val="0"/>
        <w:spacing w:line="240" w:lineRule="auto"/>
        <w:ind w:left="640" w:hanging="640"/>
        <w:rPr>
          <w:rFonts w:ascii="Times New Roman" w:hAnsi="Times New Roman" w:cs="Times New Roman"/>
          <w:noProof/>
          <w:sz w:val="24"/>
          <w:szCs w:val="24"/>
        </w:rPr>
      </w:pPr>
      <w:r w:rsidRPr="000B4DC2">
        <w:rPr>
          <w:rFonts w:ascii="Times New Roman" w:hAnsi="Times New Roman" w:cs="Times New Roman"/>
          <w:noProof/>
          <w:sz w:val="24"/>
          <w:szCs w:val="24"/>
        </w:rPr>
        <w:t>[14]</w:t>
      </w:r>
      <w:r w:rsidRPr="000B4DC2">
        <w:rPr>
          <w:rFonts w:ascii="Times New Roman" w:hAnsi="Times New Roman" w:cs="Times New Roman"/>
          <w:noProof/>
          <w:sz w:val="24"/>
          <w:szCs w:val="24"/>
        </w:rPr>
        <w:tab/>
        <w:t xml:space="preserve">Q. Wang, J. Chen, X. Feng, H. Du, </w:t>
      </w:r>
      <w:r w:rsidRPr="000B4DC2">
        <w:rPr>
          <w:rFonts w:ascii="Times New Roman" w:hAnsi="Times New Roman" w:cs="Times New Roman"/>
          <w:i/>
          <w:iCs/>
          <w:noProof/>
          <w:sz w:val="24"/>
          <w:szCs w:val="24"/>
        </w:rPr>
        <w:t>Org. Biomol. Chem.</w:t>
      </w:r>
      <w:r w:rsidRPr="000B4DC2">
        <w:rPr>
          <w:rFonts w:ascii="Times New Roman" w:hAnsi="Times New Roman" w:cs="Times New Roman"/>
          <w:noProof/>
          <w:sz w:val="24"/>
          <w:szCs w:val="24"/>
        </w:rPr>
        <w:t xml:space="preserve"> </w:t>
      </w:r>
      <w:r w:rsidRPr="000B4DC2">
        <w:rPr>
          <w:rFonts w:ascii="Times New Roman" w:hAnsi="Times New Roman" w:cs="Times New Roman"/>
          <w:b/>
          <w:bCs/>
          <w:noProof/>
          <w:sz w:val="24"/>
          <w:szCs w:val="24"/>
        </w:rPr>
        <w:t>2018</w:t>
      </w:r>
      <w:r w:rsidRPr="000B4DC2">
        <w:rPr>
          <w:rFonts w:ascii="Times New Roman" w:hAnsi="Times New Roman" w:cs="Times New Roman"/>
          <w:noProof/>
          <w:sz w:val="24"/>
          <w:szCs w:val="24"/>
        </w:rPr>
        <w:t xml:space="preserve">, </w:t>
      </w:r>
      <w:r w:rsidRPr="000B4DC2">
        <w:rPr>
          <w:rFonts w:ascii="Times New Roman" w:hAnsi="Times New Roman" w:cs="Times New Roman"/>
          <w:i/>
          <w:iCs/>
          <w:noProof/>
          <w:sz w:val="24"/>
          <w:szCs w:val="24"/>
        </w:rPr>
        <w:t>16</w:t>
      </w:r>
      <w:r w:rsidRPr="000B4DC2">
        <w:rPr>
          <w:rFonts w:ascii="Times New Roman" w:hAnsi="Times New Roman" w:cs="Times New Roman"/>
          <w:noProof/>
          <w:sz w:val="24"/>
          <w:szCs w:val="24"/>
        </w:rPr>
        <w:t>, 1448–1451.</w:t>
      </w:r>
    </w:p>
    <w:p w:rsidR="000B4DC2" w:rsidRPr="000B4DC2" w:rsidRDefault="000B4DC2" w:rsidP="000B4DC2">
      <w:pPr>
        <w:widowControl w:val="0"/>
        <w:autoSpaceDE w:val="0"/>
        <w:autoSpaceDN w:val="0"/>
        <w:adjustRightInd w:val="0"/>
        <w:spacing w:line="240" w:lineRule="auto"/>
        <w:ind w:left="640" w:hanging="640"/>
        <w:rPr>
          <w:rFonts w:ascii="Times New Roman" w:hAnsi="Times New Roman" w:cs="Times New Roman"/>
          <w:noProof/>
          <w:sz w:val="24"/>
          <w:szCs w:val="24"/>
        </w:rPr>
      </w:pPr>
      <w:r w:rsidRPr="000B4DC2">
        <w:rPr>
          <w:rFonts w:ascii="Times New Roman" w:hAnsi="Times New Roman" w:cs="Times New Roman"/>
          <w:noProof/>
          <w:sz w:val="24"/>
          <w:szCs w:val="24"/>
        </w:rPr>
        <w:t>[15]</w:t>
      </w:r>
      <w:r w:rsidRPr="000B4DC2">
        <w:rPr>
          <w:rFonts w:ascii="Times New Roman" w:hAnsi="Times New Roman" w:cs="Times New Roman"/>
          <w:noProof/>
          <w:sz w:val="24"/>
          <w:szCs w:val="24"/>
        </w:rPr>
        <w:tab/>
        <w:t xml:space="preserve">W. Pan, Y. Deng, J. B. He, B. Bai, H. J. Zhu, </w:t>
      </w:r>
      <w:r w:rsidRPr="000B4DC2">
        <w:rPr>
          <w:rFonts w:ascii="Times New Roman" w:hAnsi="Times New Roman" w:cs="Times New Roman"/>
          <w:i/>
          <w:iCs/>
          <w:noProof/>
          <w:sz w:val="24"/>
          <w:szCs w:val="24"/>
        </w:rPr>
        <w:t>Tetrahedron</w:t>
      </w:r>
      <w:r w:rsidRPr="000B4DC2">
        <w:rPr>
          <w:rFonts w:ascii="Times New Roman" w:hAnsi="Times New Roman" w:cs="Times New Roman"/>
          <w:noProof/>
          <w:sz w:val="24"/>
          <w:szCs w:val="24"/>
        </w:rPr>
        <w:t xml:space="preserve"> </w:t>
      </w:r>
      <w:r w:rsidRPr="000B4DC2">
        <w:rPr>
          <w:rFonts w:ascii="Times New Roman" w:hAnsi="Times New Roman" w:cs="Times New Roman"/>
          <w:b/>
          <w:bCs/>
          <w:noProof/>
          <w:sz w:val="24"/>
          <w:szCs w:val="24"/>
        </w:rPr>
        <w:t>2013</w:t>
      </w:r>
      <w:r w:rsidRPr="000B4DC2">
        <w:rPr>
          <w:rFonts w:ascii="Times New Roman" w:hAnsi="Times New Roman" w:cs="Times New Roman"/>
          <w:noProof/>
          <w:sz w:val="24"/>
          <w:szCs w:val="24"/>
        </w:rPr>
        <w:t xml:space="preserve">, </w:t>
      </w:r>
      <w:r w:rsidRPr="000B4DC2">
        <w:rPr>
          <w:rFonts w:ascii="Times New Roman" w:hAnsi="Times New Roman" w:cs="Times New Roman"/>
          <w:i/>
          <w:iCs/>
          <w:noProof/>
          <w:sz w:val="24"/>
          <w:szCs w:val="24"/>
        </w:rPr>
        <w:t>69</w:t>
      </w:r>
      <w:r w:rsidRPr="000B4DC2">
        <w:rPr>
          <w:rFonts w:ascii="Times New Roman" w:hAnsi="Times New Roman" w:cs="Times New Roman"/>
          <w:noProof/>
          <w:sz w:val="24"/>
          <w:szCs w:val="24"/>
        </w:rPr>
        <w:t>, 7253–7257.</w:t>
      </w:r>
    </w:p>
    <w:p w:rsidR="000B4DC2" w:rsidRPr="000B4DC2" w:rsidRDefault="000B4DC2" w:rsidP="000B4DC2">
      <w:pPr>
        <w:widowControl w:val="0"/>
        <w:autoSpaceDE w:val="0"/>
        <w:autoSpaceDN w:val="0"/>
        <w:adjustRightInd w:val="0"/>
        <w:spacing w:line="240" w:lineRule="auto"/>
        <w:ind w:left="640" w:hanging="640"/>
        <w:rPr>
          <w:rFonts w:ascii="Times New Roman" w:hAnsi="Times New Roman" w:cs="Times New Roman"/>
          <w:noProof/>
          <w:sz w:val="24"/>
        </w:rPr>
      </w:pPr>
      <w:r w:rsidRPr="000B4DC2">
        <w:rPr>
          <w:rFonts w:ascii="Times New Roman" w:hAnsi="Times New Roman" w:cs="Times New Roman"/>
          <w:noProof/>
          <w:sz w:val="24"/>
          <w:szCs w:val="24"/>
        </w:rPr>
        <w:t>[16]</w:t>
      </w:r>
      <w:r w:rsidRPr="000B4DC2">
        <w:rPr>
          <w:rFonts w:ascii="Times New Roman" w:hAnsi="Times New Roman" w:cs="Times New Roman"/>
          <w:noProof/>
          <w:sz w:val="24"/>
          <w:szCs w:val="24"/>
        </w:rPr>
        <w:tab/>
        <w:t xml:space="preserve">S. K. Mishra, S. R. Chaudhari, N. Suryaprakash, </w:t>
      </w:r>
      <w:r w:rsidRPr="000B4DC2">
        <w:rPr>
          <w:rFonts w:ascii="Times New Roman" w:hAnsi="Times New Roman" w:cs="Times New Roman"/>
          <w:i/>
          <w:iCs/>
          <w:noProof/>
          <w:sz w:val="24"/>
          <w:szCs w:val="24"/>
        </w:rPr>
        <w:t>Org. Biomol. Chem.</w:t>
      </w:r>
      <w:r w:rsidRPr="000B4DC2">
        <w:rPr>
          <w:rFonts w:ascii="Times New Roman" w:hAnsi="Times New Roman" w:cs="Times New Roman"/>
          <w:noProof/>
          <w:sz w:val="24"/>
          <w:szCs w:val="24"/>
        </w:rPr>
        <w:t xml:space="preserve"> </w:t>
      </w:r>
      <w:r w:rsidRPr="000B4DC2">
        <w:rPr>
          <w:rFonts w:ascii="Times New Roman" w:hAnsi="Times New Roman" w:cs="Times New Roman"/>
          <w:b/>
          <w:bCs/>
          <w:noProof/>
          <w:sz w:val="24"/>
          <w:szCs w:val="24"/>
        </w:rPr>
        <w:t>2014</w:t>
      </w:r>
      <w:r w:rsidRPr="000B4DC2">
        <w:rPr>
          <w:rFonts w:ascii="Times New Roman" w:hAnsi="Times New Roman" w:cs="Times New Roman"/>
          <w:noProof/>
          <w:sz w:val="24"/>
          <w:szCs w:val="24"/>
        </w:rPr>
        <w:t xml:space="preserve">, </w:t>
      </w:r>
      <w:r w:rsidRPr="000B4DC2">
        <w:rPr>
          <w:rFonts w:ascii="Times New Roman" w:hAnsi="Times New Roman" w:cs="Times New Roman"/>
          <w:i/>
          <w:iCs/>
          <w:noProof/>
          <w:sz w:val="24"/>
          <w:szCs w:val="24"/>
        </w:rPr>
        <w:t>12</w:t>
      </w:r>
      <w:r w:rsidRPr="000B4DC2">
        <w:rPr>
          <w:rFonts w:ascii="Times New Roman" w:hAnsi="Times New Roman" w:cs="Times New Roman"/>
          <w:noProof/>
          <w:sz w:val="24"/>
          <w:szCs w:val="24"/>
        </w:rPr>
        <w:t>, 495–502.</w:t>
      </w:r>
    </w:p>
    <w:p w:rsidR="00F01363" w:rsidRDefault="001E378F">
      <w:pPr>
        <w:rPr>
          <w:rFonts w:ascii="Times New Roman" w:hAnsi="Times New Roman" w:cs="Times New Roman"/>
          <w:b/>
          <w:bCs/>
          <w:sz w:val="24"/>
          <w:szCs w:val="24"/>
        </w:rPr>
      </w:pPr>
      <w:r>
        <w:rPr>
          <w:rFonts w:ascii="Times New Roman" w:hAnsi="Times New Roman" w:cs="Times New Roman"/>
          <w:b/>
          <w:bCs/>
          <w:sz w:val="24"/>
          <w:szCs w:val="24"/>
        </w:rPr>
        <w:fldChar w:fldCharType="end"/>
      </w:r>
      <w:r w:rsidR="00F01363" w:rsidRPr="00F01363">
        <w:rPr>
          <w:rFonts w:ascii="Times New Roman" w:hAnsi="Times New Roman" w:cs="Times New Roman"/>
          <w:b/>
          <w:bCs/>
          <w:sz w:val="24"/>
          <w:szCs w:val="24"/>
        </w:rPr>
        <w:t xml:space="preserve"> </w:t>
      </w:r>
    </w:p>
    <w:p w:rsidR="00F01363" w:rsidRPr="00F01363" w:rsidRDefault="00F01363">
      <w:pPr>
        <w:rPr>
          <w:rFonts w:ascii="Times New Roman" w:hAnsi="Times New Roman" w:cs="Times New Roman"/>
          <w:b/>
          <w:bCs/>
          <w:sz w:val="24"/>
          <w:szCs w:val="24"/>
        </w:rPr>
      </w:pPr>
    </w:p>
    <w:sectPr w:rsidR="00F01363" w:rsidRPr="00F01363">
      <w:headerReference w:type="default" r:id="rId309"/>
      <w:footerReference w:type="default" r:id="rId3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6DBA" w:rsidRDefault="00A06DBA" w:rsidP="00B71B75">
      <w:pPr>
        <w:spacing w:after="0" w:line="240" w:lineRule="auto"/>
      </w:pPr>
      <w:r>
        <w:separator/>
      </w:r>
    </w:p>
  </w:endnote>
  <w:endnote w:type="continuationSeparator" w:id="0">
    <w:p w:rsidR="00A06DBA" w:rsidRDefault="00A06DBA" w:rsidP="00B71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no Pro">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0000000000000000000"/>
    <w:charset w:val="00"/>
    <w:family w:val="roman"/>
    <w:pitch w:val="variable"/>
    <w:sig w:usb0="E00002FF" w:usb1="420024FF" w:usb2="00000000" w:usb3="00000000" w:csb0="0000019F" w:csb1="00000000"/>
  </w:font>
  <w:font w:name="Myriad Pro">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173462"/>
      <w:docPartObj>
        <w:docPartGallery w:val="Page Numbers (Bottom of Page)"/>
        <w:docPartUnique/>
      </w:docPartObj>
    </w:sdtPr>
    <w:sdtEndPr>
      <w:rPr>
        <w:noProof/>
      </w:rPr>
    </w:sdtEndPr>
    <w:sdtContent>
      <w:p w:rsidR="0021494E" w:rsidRDefault="0021494E">
        <w:pPr>
          <w:pStyle w:val="Footer"/>
          <w:jc w:val="right"/>
        </w:pPr>
        <w:r>
          <w:t>S</w:t>
        </w:r>
        <w:r>
          <w:fldChar w:fldCharType="begin"/>
        </w:r>
        <w:r>
          <w:instrText xml:space="preserve"> PAGE   \* MERGEFORMAT </w:instrText>
        </w:r>
        <w:r>
          <w:fldChar w:fldCharType="separate"/>
        </w:r>
        <w:r>
          <w:rPr>
            <w:noProof/>
          </w:rPr>
          <w:t>2</w:t>
        </w:r>
        <w:r>
          <w:rPr>
            <w:noProof/>
          </w:rPr>
          <w:fldChar w:fldCharType="end"/>
        </w:r>
      </w:p>
    </w:sdtContent>
  </w:sdt>
  <w:p w:rsidR="0021494E" w:rsidRDefault="00214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6DBA" w:rsidRDefault="00A06DBA" w:rsidP="00B71B75">
      <w:pPr>
        <w:spacing w:after="0" w:line="240" w:lineRule="auto"/>
      </w:pPr>
      <w:r>
        <w:separator/>
      </w:r>
    </w:p>
  </w:footnote>
  <w:footnote w:type="continuationSeparator" w:id="0">
    <w:p w:rsidR="00A06DBA" w:rsidRDefault="00A06DBA" w:rsidP="00B71B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94E" w:rsidRDefault="0021494E">
    <w:pPr>
      <w:pStyle w:val="Header"/>
      <w:jc w:val="right"/>
    </w:pPr>
  </w:p>
  <w:p w:rsidR="0021494E" w:rsidRDefault="002149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B492E"/>
    <w:multiLevelType w:val="hybridMultilevel"/>
    <w:tmpl w:val="71043A18"/>
    <w:lvl w:ilvl="0" w:tplc="0C268A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06971"/>
    <w:multiLevelType w:val="hybridMultilevel"/>
    <w:tmpl w:val="6DAE1A26"/>
    <w:lvl w:ilvl="0" w:tplc="9EDCE4C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3766B60"/>
    <w:multiLevelType w:val="multilevel"/>
    <w:tmpl w:val="CC2AE142"/>
    <w:lvl w:ilvl="0">
      <w:start w:val="5"/>
      <w:numFmt w:val="decimal"/>
      <w:lvlText w:val="%1"/>
      <w:lvlJc w:val="left"/>
      <w:pPr>
        <w:ind w:left="720" w:hanging="360"/>
      </w:pPr>
    </w:lvl>
    <w:lvl w:ilvl="1">
      <w:start w:val="1"/>
      <w:numFmt w:val="decimal"/>
      <w:isLgl/>
      <w:lvlText w:val="%1.%2"/>
      <w:lvlJc w:val="left"/>
      <w:pPr>
        <w:ind w:left="1080" w:hanging="360"/>
      </w:pPr>
      <w:rPr>
        <w:b/>
        <w:bCs w:val="0"/>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 w15:restartNumberingAfterBreak="0">
    <w:nsid w:val="072C6364"/>
    <w:multiLevelType w:val="hybridMultilevel"/>
    <w:tmpl w:val="88187BD2"/>
    <w:lvl w:ilvl="0" w:tplc="4CFA60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00E138E"/>
    <w:multiLevelType w:val="multilevel"/>
    <w:tmpl w:val="9D3EEBA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434BC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7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00648F1"/>
    <w:multiLevelType w:val="multilevel"/>
    <w:tmpl w:val="E0F6DA92"/>
    <w:lvl w:ilvl="0">
      <w:start w:val="2"/>
      <w:numFmt w:val="decimal"/>
      <w:lvlText w:val="%1"/>
      <w:lvlJc w:val="left"/>
      <w:pPr>
        <w:ind w:left="480" w:hanging="480"/>
      </w:pPr>
      <w:rPr>
        <w:b/>
      </w:rPr>
    </w:lvl>
    <w:lvl w:ilvl="1">
      <w:start w:val="4"/>
      <w:numFmt w:val="decimal"/>
      <w:lvlText w:val="%1.%2"/>
      <w:lvlJc w:val="left"/>
      <w:pPr>
        <w:ind w:left="480" w:hanging="48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7" w15:restartNumberingAfterBreak="0">
    <w:nsid w:val="206A2EFD"/>
    <w:multiLevelType w:val="multilevel"/>
    <w:tmpl w:val="F0021FDE"/>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8" w15:restartNumberingAfterBreak="0">
    <w:nsid w:val="26B95378"/>
    <w:multiLevelType w:val="multilevel"/>
    <w:tmpl w:val="F0021FDE"/>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9" w15:restartNumberingAfterBreak="0">
    <w:nsid w:val="2CE74DE1"/>
    <w:multiLevelType w:val="multilevel"/>
    <w:tmpl w:val="CC2AE142"/>
    <w:lvl w:ilvl="0">
      <w:start w:val="5"/>
      <w:numFmt w:val="decimal"/>
      <w:lvlText w:val="%1"/>
      <w:lvlJc w:val="left"/>
      <w:pPr>
        <w:ind w:left="720" w:hanging="360"/>
      </w:pPr>
    </w:lvl>
    <w:lvl w:ilvl="1">
      <w:start w:val="1"/>
      <w:numFmt w:val="decimal"/>
      <w:isLgl/>
      <w:lvlText w:val="%1.%2"/>
      <w:lvlJc w:val="left"/>
      <w:pPr>
        <w:ind w:left="1080" w:hanging="360"/>
      </w:pPr>
      <w:rPr>
        <w:b/>
        <w:bCs w:val="0"/>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 w15:restartNumberingAfterBreak="0">
    <w:nsid w:val="2F593444"/>
    <w:multiLevelType w:val="multilevel"/>
    <w:tmpl w:val="F0021FDE"/>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1" w15:restartNumberingAfterBreak="0">
    <w:nsid w:val="30002069"/>
    <w:multiLevelType w:val="hybridMultilevel"/>
    <w:tmpl w:val="1F963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6F54F9"/>
    <w:multiLevelType w:val="multilevel"/>
    <w:tmpl w:val="F0021FDE"/>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3" w15:restartNumberingAfterBreak="0">
    <w:nsid w:val="33B44DFA"/>
    <w:multiLevelType w:val="multilevel"/>
    <w:tmpl w:val="152C825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F502B2"/>
    <w:multiLevelType w:val="multilevel"/>
    <w:tmpl w:val="9D3EEB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96F0506"/>
    <w:multiLevelType w:val="multilevel"/>
    <w:tmpl w:val="A4C0FF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E74DF8"/>
    <w:multiLevelType w:val="hybridMultilevel"/>
    <w:tmpl w:val="9E30328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B63C8C"/>
    <w:multiLevelType w:val="hybridMultilevel"/>
    <w:tmpl w:val="F202E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5F0A70"/>
    <w:multiLevelType w:val="hybridMultilevel"/>
    <w:tmpl w:val="97D68B9A"/>
    <w:lvl w:ilvl="0" w:tplc="58204488">
      <w:start w:val="1"/>
      <w:numFmt w:val="lowerLetter"/>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9" w15:restartNumberingAfterBreak="0">
    <w:nsid w:val="497551E1"/>
    <w:multiLevelType w:val="hybridMultilevel"/>
    <w:tmpl w:val="F202E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CF52CC"/>
    <w:multiLevelType w:val="hybridMultilevel"/>
    <w:tmpl w:val="020E0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581E97"/>
    <w:multiLevelType w:val="multilevel"/>
    <w:tmpl w:val="1F02E5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19359D"/>
    <w:multiLevelType w:val="multilevel"/>
    <w:tmpl w:val="10EEBEAE"/>
    <w:lvl w:ilvl="0">
      <w:start w:val="4"/>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3" w15:restartNumberingAfterBreak="0">
    <w:nsid w:val="56780985"/>
    <w:multiLevelType w:val="hybridMultilevel"/>
    <w:tmpl w:val="3D4C11EC"/>
    <w:lvl w:ilvl="0" w:tplc="61D833EC">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585F0857"/>
    <w:multiLevelType w:val="multilevel"/>
    <w:tmpl w:val="8ADA4322"/>
    <w:lvl w:ilvl="0">
      <w:start w:val="5"/>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8737912"/>
    <w:multiLevelType w:val="multilevel"/>
    <w:tmpl w:val="F0021FDE"/>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6" w15:restartNumberingAfterBreak="0">
    <w:nsid w:val="59FB3919"/>
    <w:multiLevelType w:val="multilevel"/>
    <w:tmpl w:val="7ED429C6"/>
    <w:lvl w:ilvl="0">
      <w:start w:val="5"/>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1AB1ECA"/>
    <w:multiLevelType w:val="multilevel"/>
    <w:tmpl w:val="E0F6DA92"/>
    <w:lvl w:ilvl="0">
      <w:start w:val="2"/>
      <w:numFmt w:val="decimal"/>
      <w:lvlText w:val="%1"/>
      <w:lvlJc w:val="left"/>
      <w:pPr>
        <w:ind w:left="480" w:hanging="480"/>
      </w:pPr>
      <w:rPr>
        <w:b/>
      </w:rPr>
    </w:lvl>
    <w:lvl w:ilvl="1">
      <w:start w:val="1"/>
      <w:numFmt w:val="decimal"/>
      <w:lvlText w:val="%1.%2"/>
      <w:lvlJc w:val="left"/>
      <w:pPr>
        <w:ind w:left="480" w:hanging="480"/>
      </w:pPr>
      <w:rPr>
        <w:b/>
      </w:rPr>
    </w:lvl>
    <w:lvl w:ilvl="2">
      <w:start w:val="6"/>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8" w15:restartNumberingAfterBreak="0">
    <w:nsid w:val="61D31F57"/>
    <w:multiLevelType w:val="multilevel"/>
    <w:tmpl w:val="C2F26114"/>
    <w:lvl w:ilvl="0">
      <w:start w:val="2"/>
      <w:numFmt w:val="decimal"/>
      <w:lvlText w:val="%1"/>
      <w:lvlJc w:val="left"/>
      <w:pPr>
        <w:ind w:left="480" w:hanging="480"/>
      </w:pPr>
      <w:rPr>
        <w:b/>
      </w:rPr>
    </w:lvl>
    <w:lvl w:ilvl="1">
      <w:start w:val="6"/>
      <w:numFmt w:val="decimal"/>
      <w:lvlText w:val="%1.%2"/>
      <w:lvlJc w:val="left"/>
      <w:pPr>
        <w:ind w:left="480" w:hanging="48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9" w15:restartNumberingAfterBreak="0">
    <w:nsid w:val="628B31B8"/>
    <w:multiLevelType w:val="multilevel"/>
    <w:tmpl w:val="730ADB58"/>
    <w:lvl w:ilvl="0">
      <w:start w:val="4"/>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rPr>
        <w:b/>
        <w:bCs/>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0" w15:restartNumberingAfterBreak="0">
    <w:nsid w:val="63E5095F"/>
    <w:multiLevelType w:val="hybridMultilevel"/>
    <w:tmpl w:val="33E670C8"/>
    <w:lvl w:ilvl="0" w:tplc="7D8CED9C">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1" w15:restartNumberingAfterBreak="0">
    <w:nsid w:val="63E760D0"/>
    <w:multiLevelType w:val="hybridMultilevel"/>
    <w:tmpl w:val="496AEF88"/>
    <w:lvl w:ilvl="0" w:tplc="0D2CD648">
      <w:start w:val="1"/>
      <w:numFmt w:val="lowerLetter"/>
      <w:lvlText w:val="(%1)"/>
      <w:lvlJc w:val="left"/>
      <w:pPr>
        <w:ind w:left="4755" w:hanging="367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4EE45EA"/>
    <w:multiLevelType w:val="hybridMultilevel"/>
    <w:tmpl w:val="24DA3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A20AA8"/>
    <w:multiLevelType w:val="hybridMultilevel"/>
    <w:tmpl w:val="E26E4196"/>
    <w:lvl w:ilvl="0" w:tplc="6E52C104">
      <w:start w:val="1"/>
      <w:numFmt w:val="decimal"/>
      <w:lvlText w:val="%1."/>
      <w:lvlJc w:val="left"/>
      <w:pPr>
        <w:tabs>
          <w:tab w:val="num" w:pos="720"/>
        </w:tabs>
        <w:ind w:left="720" w:hanging="360"/>
      </w:pPr>
    </w:lvl>
    <w:lvl w:ilvl="1" w:tplc="5DF88A48" w:tentative="1">
      <w:start w:val="1"/>
      <w:numFmt w:val="decimal"/>
      <w:lvlText w:val="%2."/>
      <w:lvlJc w:val="left"/>
      <w:pPr>
        <w:tabs>
          <w:tab w:val="num" w:pos="1440"/>
        </w:tabs>
        <w:ind w:left="1440" w:hanging="360"/>
      </w:pPr>
    </w:lvl>
    <w:lvl w:ilvl="2" w:tplc="547ECECE" w:tentative="1">
      <w:start w:val="1"/>
      <w:numFmt w:val="decimal"/>
      <w:lvlText w:val="%3."/>
      <w:lvlJc w:val="left"/>
      <w:pPr>
        <w:tabs>
          <w:tab w:val="num" w:pos="2160"/>
        </w:tabs>
        <w:ind w:left="2160" w:hanging="360"/>
      </w:pPr>
    </w:lvl>
    <w:lvl w:ilvl="3" w:tplc="632AC696" w:tentative="1">
      <w:start w:val="1"/>
      <w:numFmt w:val="decimal"/>
      <w:lvlText w:val="%4."/>
      <w:lvlJc w:val="left"/>
      <w:pPr>
        <w:tabs>
          <w:tab w:val="num" w:pos="2880"/>
        </w:tabs>
        <w:ind w:left="2880" w:hanging="360"/>
      </w:pPr>
    </w:lvl>
    <w:lvl w:ilvl="4" w:tplc="1286E71A" w:tentative="1">
      <w:start w:val="1"/>
      <w:numFmt w:val="decimal"/>
      <w:lvlText w:val="%5."/>
      <w:lvlJc w:val="left"/>
      <w:pPr>
        <w:tabs>
          <w:tab w:val="num" w:pos="3600"/>
        </w:tabs>
        <w:ind w:left="3600" w:hanging="360"/>
      </w:pPr>
    </w:lvl>
    <w:lvl w:ilvl="5" w:tplc="4C1081F2" w:tentative="1">
      <w:start w:val="1"/>
      <w:numFmt w:val="decimal"/>
      <w:lvlText w:val="%6."/>
      <w:lvlJc w:val="left"/>
      <w:pPr>
        <w:tabs>
          <w:tab w:val="num" w:pos="4320"/>
        </w:tabs>
        <w:ind w:left="4320" w:hanging="360"/>
      </w:pPr>
    </w:lvl>
    <w:lvl w:ilvl="6" w:tplc="808C08F2" w:tentative="1">
      <w:start w:val="1"/>
      <w:numFmt w:val="decimal"/>
      <w:lvlText w:val="%7."/>
      <w:lvlJc w:val="left"/>
      <w:pPr>
        <w:tabs>
          <w:tab w:val="num" w:pos="5040"/>
        </w:tabs>
        <w:ind w:left="5040" w:hanging="360"/>
      </w:pPr>
    </w:lvl>
    <w:lvl w:ilvl="7" w:tplc="A490949E" w:tentative="1">
      <w:start w:val="1"/>
      <w:numFmt w:val="decimal"/>
      <w:lvlText w:val="%8."/>
      <w:lvlJc w:val="left"/>
      <w:pPr>
        <w:tabs>
          <w:tab w:val="num" w:pos="5760"/>
        </w:tabs>
        <w:ind w:left="5760" w:hanging="360"/>
      </w:pPr>
    </w:lvl>
    <w:lvl w:ilvl="8" w:tplc="E04C3D30" w:tentative="1">
      <w:start w:val="1"/>
      <w:numFmt w:val="decimal"/>
      <w:lvlText w:val="%9."/>
      <w:lvlJc w:val="left"/>
      <w:pPr>
        <w:tabs>
          <w:tab w:val="num" w:pos="6480"/>
        </w:tabs>
        <w:ind w:left="6480" w:hanging="360"/>
      </w:pPr>
    </w:lvl>
  </w:abstractNum>
  <w:abstractNum w:abstractNumId="34" w15:restartNumberingAfterBreak="0">
    <w:nsid w:val="6A021B82"/>
    <w:multiLevelType w:val="multilevel"/>
    <w:tmpl w:val="F0021FDE"/>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5" w15:restartNumberingAfterBreak="0">
    <w:nsid w:val="7BDD1E39"/>
    <w:multiLevelType w:val="multilevel"/>
    <w:tmpl w:val="F0021FDE"/>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5"/>
  </w:num>
  <w:num w:numId="2">
    <w:abstractNumId w:val="21"/>
  </w:num>
  <w:num w:numId="3">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2"/>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4"/>
  </w:num>
  <w:num w:numId="9">
    <w:abstractNumId w:val="14"/>
  </w:num>
  <w:num w:numId="10">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31"/>
  </w:num>
  <w:num w:numId="16">
    <w:abstractNumId w:val="1"/>
  </w:num>
  <w:num w:numId="17">
    <w:abstractNumId w:val="20"/>
  </w:num>
  <w:num w:numId="18">
    <w:abstractNumId w:val="32"/>
  </w:num>
  <w:num w:numId="19">
    <w:abstractNumId w:val="19"/>
  </w:num>
  <w:num w:numId="20">
    <w:abstractNumId w:val="17"/>
  </w:num>
  <w:num w:numId="21">
    <w:abstractNumId w:val="0"/>
  </w:num>
  <w:num w:numId="22">
    <w:abstractNumId w:val="3"/>
  </w:num>
  <w:num w:numId="23">
    <w:abstractNumId w:val="15"/>
  </w:num>
  <w:num w:numId="24">
    <w:abstractNumId w:val="25"/>
  </w:num>
  <w:num w:numId="25">
    <w:abstractNumId w:val="11"/>
  </w:num>
  <w:num w:numId="26">
    <w:abstractNumId w:val="10"/>
  </w:num>
  <w:num w:numId="27">
    <w:abstractNumId w:val="8"/>
  </w:num>
  <w:num w:numId="28">
    <w:abstractNumId w:val="35"/>
  </w:num>
  <w:num w:numId="29">
    <w:abstractNumId w:val="7"/>
  </w:num>
  <w:num w:numId="30">
    <w:abstractNumId w:val="12"/>
  </w:num>
  <w:num w:numId="31">
    <w:abstractNumId w:val="34"/>
  </w:num>
  <w:num w:numId="32">
    <w:abstractNumId w:val="23"/>
  </w:num>
  <w:num w:numId="33">
    <w:abstractNumId w:val="30"/>
  </w:num>
  <w:num w:numId="34">
    <w:abstractNumId w:val="16"/>
  </w:num>
  <w:num w:numId="35">
    <w:abstractNumId w:val="22"/>
  </w:num>
  <w:num w:numId="36">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26"/>
  </w:num>
  <w:num w:numId="39">
    <w:abstractNumId w:val="18"/>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0MjI2sDQxMjcwMTZQ0lEKTi0uzszPAykwqgUAx7WfvywAAAA="/>
  </w:docVars>
  <w:rsids>
    <w:rsidRoot w:val="00137CAB"/>
    <w:rsid w:val="00001671"/>
    <w:rsid w:val="00032B00"/>
    <w:rsid w:val="000B4DC2"/>
    <w:rsid w:val="00101304"/>
    <w:rsid w:val="0010541E"/>
    <w:rsid w:val="001148AF"/>
    <w:rsid w:val="00137CAB"/>
    <w:rsid w:val="00192642"/>
    <w:rsid w:val="001C0D88"/>
    <w:rsid w:val="001D6498"/>
    <w:rsid w:val="001E19C7"/>
    <w:rsid w:val="001E378F"/>
    <w:rsid w:val="00200264"/>
    <w:rsid w:val="00211E66"/>
    <w:rsid w:val="0021494E"/>
    <w:rsid w:val="002643FB"/>
    <w:rsid w:val="002845CF"/>
    <w:rsid w:val="002E4CCF"/>
    <w:rsid w:val="00311BDD"/>
    <w:rsid w:val="003157C3"/>
    <w:rsid w:val="0032017E"/>
    <w:rsid w:val="00322B21"/>
    <w:rsid w:val="00356546"/>
    <w:rsid w:val="003875AB"/>
    <w:rsid w:val="003B5FB5"/>
    <w:rsid w:val="004055FE"/>
    <w:rsid w:val="00416A5D"/>
    <w:rsid w:val="00421A0D"/>
    <w:rsid w:val="00461210"/>
    <w:rsid w:val="00474EB5"/>
    <w:rsid w:val="004924A5"/>
    <w:rsid w:val="004A118A"/>
    <w:rsid w:val="004A32B7"/>
    <w:rsid w:val="004C2DF2"/>
    <w:rsid w:val="004C5886"/>
    <w:rsid w:val="0052416E"/>
    <w:rsid w:val="00573596"/>
    <w:rsid w:val="00585452"/>
    <w:rsid w:val="0059451B"/>
    <w:rsid w:val="005C44DA"/>
    <w:rsid w:val="00634CD6"/>
    <w:rsid w:val="00676291"/>
    <w:rsid w:val="006B706D"/>
    <w:rsid w:val="006C5359"/>
    <w:rsid w:val="0071063F"/>
    <w:rsid w:val="00730268"/>
    <w:rsid w:val="00747E11"/>
    <w:rsid w:val="007628C4"/>
    <w:rsid w:val="008825F2"/>
    <w:rsid w:val="00893D00"/>
    <w:rsid w:val="008C0FD4"/>
    <w:rsid w:val="00941179"/>
    <w:rsid w:val="00955149"/>
    <w:rsid w:val="00955653"/>
    <w:rsid w:val="00960185"/>
    <w:rsid w:val="009A68F4"/>
    <w:rsid w:val="009E07F0"/>
    <w:rsid w:val="00A06DBA"/>
    <w:rsid w:val="00A535B2"/>
    <w:rsid w:val="00A67E33"/>
    <w:rsid w:val="00AC1FFD"/>
    <w:rsid w:val="00B31E24"/>
    <w:rsid w:val="00B469AC"/>
    <w:rsid w:val="00B65BC8"/>
    <w:rsid w:val="00B71B75"/>
    <w:rsid w:val="00BF158D"/>
    <w:rsid w:val="00C04580"/>
    <w:rsid w:val="00C24638"/>
    <w:rsid w:val="00CD0A77"/>
    <w:rsid w:val="00D028F3"/>
    <w:rsid w:val="00D40A42"/>
    <w:rsid w:val="00D658E0"/>
    <w:rsid w:val="00D809CC"/>
    <w:rsid w:val="00DC3697"/>
    <w:rsid w:val="00DF73A6"/>
    <w:rsid w:val="00E4744C"/>
    <w:rsid w:val="00EB59EE"/>
    <w:rsid w:val="00EE5478"/>
    <w:rsid w:val="00EE7160"/>
    <w:rsid w:val="00F01363"/>
    <w:rsid w:val="00F01E8B"/>
    <w:rsid w:val="00F07083"/>
    <w:rsid w:val="00F103E7"/>
    <w:rsid w:val="00F2032F"/>
    <w:rsid w:val="00F25042"/>
    <w:rsid w:val="00F74C9F"/>
    <w:rsid w:val="00FF2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FA123"/>
  <w15:chartTrackingRefBased/>
  <w15:docId w15:val="{90923199-6649-48BF-B316-F82F50467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CAB"/>
    <w:pPr>
      <w:spacing w:after="200" w:line="276" w:lineRule="auto"/>
    </w:pPr>
    <w:rPr>
      <w:lang w:val="en-IN"/>
    </w:rPr>
  </w:style>
  <w:style w:type="paragraph" w:styleId="Heading1">
    <w:name w:val="heading 1"/>
    <w:basedOn w:val="Normal"/>
    <w:next w:val="Normal"/>
    <w:link w:val="Heading1Char"/>
    <w:uiPriority w:val="9"/>
    <w:qFormat/>
    <w:rsid w:val="00137CAB"/>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37CAB"/>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7CAB"/>
    <w:pPr>
      <w:keepNext/>
      <w:keepLines/>
      <w:numPr>
        <w:ilvl w:val="2"/>
        <w:numId w:val="1"/>
      </w:numPr>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37CA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37CA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37CA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37CA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37CA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7CA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CAB"/>
    <w:rPr>
      <w:rFonts w:asciiTheme="majorHAnsi" w:eastAsiaTheme="majorEastAsia" w:hAnsiTheme="majorHAnsi" w:cstheme="majorBidi"/>
      <w:color w:val="2F5496" w:themeColor="accent1" w:themeShade="BF"/>
      <w:sz w:val="32"/>
      <w:szCs w:val="32"/>
      <w:lang w:val="en-IN"/>
    </w:rPr>
  </w:style>
  <w:style w:type="character" w:customStyle="1" w:styleId="Heading2Char">
    <w:name w:val="Heading 2 Char"/>
    <w:basedOn w:val="DefaultParagraphFont"/>
    <w:link w:val="Heading2"/>
    <w:uiPriority w:val="9"/>
    <w:rsid w:val="00137CAB"/>
    <w:rPr>
      <w:rFonts w:asciiTheme="majorHAnsi" w:eastAsiaTheme="majorEastAsia" w:hAnsiTheme="majorHAnsi" w:cstheme="majorBidi"/>
      <w:color w:val="2F5496" w:themeColor="accent1" w:themeShade="BF"/>
      <w:sz w:val="26"/>
      <w:szCs w:val="26"/>
      <w:lang w:val="en-IN"/>
    </w:rPr>
  </w:style>
  <w:style w:type="character" w:customStyle="1" w:styleId="Heading3Char">
    <w:name w:val="Heading 3 Char"/>
    <w:basedOn w:val="DefaultParagraphFont"/>
    <w:link w:val="Heading3"/>
    <w:uiPriority w:val="9"/>
    <w:rsid w:val="00137CAB"/>
    <w:rPr>
      <w:rFonts w:asciiTheme="majorHAnsi" w:eastAsiaTheme="majorEastAsia" w:hAnsiTheme="majorHAnsi" w:cstheme="majorBidi"/>
      <w:color w:val="1F3763" w:themeColor="accent1" w:themeShade="7F"/>
      <w:sz w:val="24"/>
      <w:szCs w:val="24"/>
      <w:lang w:val="en-IN"/>
    </w:rPr>
  </w:style>
  <w:style w:type="character" w:customStyle="1" w:styleId="Heading4Char">
    <w:name w:val="Heading 4 Char"/>
    <w:basedOn w:val="DefaultParagraphFont"/>
    <w:link w:val="Heading4"/>
    <w:uiPriority w:val="9"/>
    <w:semiHidden/>
    <w:rsid w:val="00137CAB"/>
    <w:rPr>
      <w:rFonts w:asciiTheme="majorHAnsi" w:eastAsiaTheme="majorEastAsia" w:hAnsiTheme="majorHAnsi" w:cstheme="majorBidi"/>
      <w:i/>
      <w:iCs/>
      <w:color w:val="2F5496" w:themeColor="accent1" w:themeShade="BF"/>
      <w:lang w:val="en-IN"/>
    </w:rPr>
  </w:style>
  <w:style w:type="character" w:customStyle="1" w:styleId="Heading5Char">
    <w:name w:val="Heading 5 Char"/>
    <w:basedOn w:val="DefaultParagraphFont"/>
    <w:link w:val="Heading5"/>
    <w:uiPriority w:val="9"/>
    <w:semiHidden/>
    <w:rsid w:val="00137CAB"/>
    <w:rPr>
      <w:rFonts w:asciiTheme="majorHAnsi" w:eastAsiaTheme="majorEastAsia" w:hAnsiTheme="majorHAnsi" w:cstheme="majorBidi"/>
      <w:color w:val="2F5496" w:themeColor="accent1" w:themeShade="BF"/>
      <w:lang w:val="en-IN"/>
    </w:rPr>
  </w:style>
  <w:style w:type="character" w:customStyle="1" w:styleId="Heading6Char">
    <w:name w:val="Heading 6 Char"/>
    <w:basedOn w:val="DefaultParagraphFont"/>
    <w:link w:val="Heading6"/>
    <w:uiPriority w:val="9"/>
    <w:semiHidden/>
    <w:rsid w:val="00137CAB"/>
    <w:rPr>
      <w:rFonts w:asciiTheme="majorHAnsi" w:eastAsiaTheme="majorEastAsia" w:hAnsiTheme="majorHAnsi" w:cstheme="majorBidi"/>
      <w:color w:val="1F3763" w:themeColor="accent1" w:themeShade="7F"/>
      <w:lang w:val="en-IN"/>
    </w:rPr>
  </w:style>
  <w:style w:type="character" w:customStyle="1" w:styleId="Heading7Char">
    <w:name w:val="Heading 7 Char"/>
    <w:basedOn w:val="DefaultParagraphFont"/>
    <w:link w:val="Heading7"/>
    <w:uiPriority w:val="9"/>
    <w:semiHidden/>
    <w:rsid w:val="00137CAB"/>
    <w:rPr>
      <w:rFonts w:asciiTheme="majorHAnsi" w:eastAsiaTheme="majorEastAsia" w:hAnsiTheme="majorHAnsi" w:cstheme="majorBidi"/>
      <w:i/>
      <w:iCs/>
      <w:color w:val="1F3763" w:themeColor="accent1" w:themeShade="7F"/>
      <w:lang w:val="en-IN"/>
    </w:rPr>
  </w:style>
  <w:style w:type="character" w:customStyle="1" w:styleId="Heading8Char">
    <w:name w:val="Heading 8 Char"/>
    <w:basedOn w:val="DefaultParagraphFont"/>
    <w:link w:val="Heading8"/>
    <w:uiPriority w:val="9"/>
    <w:semiHidden/>
    <w:rsid w:val="00137CAB"/>
    <w:rPr>
      <w:rFonts w:asciiTheme="majorHAnsi" w:eastAsiaTheme="majorEastAsia" w:hAnsiTheme="majorHAnsi" w:cstheme="majorBidi"/>
      <w:color w:val="272727" w:themeColor="text1" w:themeTint="D8"/>
      <w:sz w:val="21"/>
      <w:szCs w:val="21"/>
      <w:lang w:val="en-IN"/>
    </w:rPr>
  </w:style>
  <w:style w:type="character" w:customStyle="1" w:styleId="Heading9Char">
    <w:name w:val="Heading 9 Char"/>
    <w:basedOn w:val="DefaultParagraphFont"/>
    <w:link w:val="Heading9"/>
    <w:uiPriority w:val="9"/>
    <w:semiHidden/>
    <w:rsid w:val="00137CAB"/>
    <w:rPr>
      <w:rFonts w:asciiTheme="majorHAnsi" w:eastAsiaTheme="majorEastAsia" w:hAnsiTheme="majorHAnsi" w:cstheme="majorBidi"/>
      <w:i/>
      <w:iCs/>
      <w:color w:val="272727" w:themeColor="text1" w:themeTint="D8"/>
      <w:sz w:val="21"/>
      <w:szCs w:val="21"/>
      <w:lang w:val="en-IN"/>
    </w:rPr>
  </w:style>
  <w:style w:type="paragraph" w:styleId="ListParagraph">
    <w:name w:val="List Paragraph"/>
    <w:basedOn w:val="Normal"/>
    <w:uiPriority w:val="34"/>
    <w:qFormat/>
    <w:rsid w:val="00137CAB"/>
    <w:pPr>
      <w:ind w:left="720"/>
      <w:contextualSpacing/>
    </w:pPr>
  </w:style>
  <w:style w:type="paragraph" w:styleId="Header">
    <w:name w:val="header"/>
    <w:basedOn w:val="Normal"/>
    <w:link w:val="HeaderChar"/>
    <w:uiPriority w:val="99"/>
    <w:unhideWhenUsed/>
    <w:rsid w:val="00137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CAB"/>
    <w:rPr>
      <w:lang w:val="en-IN"/>
    </w:rPr>
  </w:style>
  <w:style w:type="paragraph" w:styleId="Footer">
    <w:name w:val="footer"/>
    <w:basedOn w:val="Normal"/>
    <w:link w:val="FooterChar"/>
    <w:uiPriority w:val="99"/>
    <w:unhideWhenUsed/>
    <w:rsid w:val="00137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CAB"/>
    <w:rPr>
      <w:lang w:val="en-IN"/>
    </w:rPr>
  </w:style>
  <w:style w:type="character" w:styleId="Hyperlink">
    <w:name w:val="Hyperlink"/>
    <w:basedOn w:val="DefaultParagraphFont"/>
    <w:uiPriority w:val="99"/>
    <w:unhideWhenUsed/>
    <w:rsid w:val="00137CAB"/>
    <w:rPr>
      <w:color w:val="0563C1" w:themeColor="hyperlink"/>
      <w:u w:val="single"/>
    </w:rPr>
  </w:style>
  <w:style w:type="paragraph" w:styleId="Caption">
    <w:name w:val="caption"/>
    <w:basedOn w:val="Normal"/>
    <w:next w:val="Normal"/>
    <w:uiPriority w:val="35"/>
    <w:unhideWhenUsed/>
    <w:qFormat/>
    <w:rsid w:val="00137CAB"/>
    <w:pPr>
      <w:spacing w:line="240" w:lineRule="auto"/>
    </w:pPr>
    <w:rPr>
      <w:i/>
      <w:iCs/>
      <w:color w:val="44546A" w:themeColor="text2"/>
      <w:sz w:val="20"/>
      <w:szCs w:val="18"/>
    </w:rPr>
  </w:style>
  <w:style w:type="paragraph" w:styleId="BalloonText">
    <w:name w:val="Balloon Text"/>
    <w:basedOn w:val="Normal"/>
    <w:link w:val="BalloonTextChar"/>
    <w:uiPriority w:val="99"/>
    <w:semiHidden/>
    <w:unhideWhenUsed/>
    <w:rsid w:val="00137C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CAB"/>
    <w:rPr>
      <w:rFonts w:ascii="Segoe UI" w:hAnsi="Segoe UI" w:cs="Segoe UI"/>
      <w:sz w:val="18"/>
      <w:szCs w:val="18"/>
      <w:lang w:val="en-IN"/>
    </w:rPr>
  </w:style>
  <w:style w:type="character" w:customStyle="1" w:styleId="a">
    <w:name w:val="_"/>
    <w:basedOn w:val="DefaultParagraphFont"/>
    <w:rsid w:val="00137CAB"/>
  </w:style>
  <w:style w:type="character" w:styleId="Emphasis">
    <w:name w:val="Emphasis"/>
    <w:basedOn w:val="DefaultParagraphFont"/>
    <w:uiPriority w:val="20"/>
    <w:qFormat/>
    <w:rsid w:val="00137CAB"/>
    <w:rPr>
      <w:i/>
      <w:iCs/>
    </w:rPr>
  </w:style>
  <w:style w:type="paragraph" w:customStyle="1" w:styleId="FigureCaption">
    <w:name w:val="FigureCaption"/>
    <w:basedOn w:val="Normal"/>
    <w:uiPriority w:val="99"/>
    <w:rsid w:val="00137CAB"/>
    <w:pPr>
      <w:spacing w:before="230" w:after="460" w:line="180" w:lineRule="exact"/>
      <w:jc w:val="both"/>
    </w:pPr>
    <w:rPr>
      <w:rFonts w:ascii="Arial" w:eastAsia="MS Mincho" w:hAnsi="Arial" w:cs="Times New Roman"/>
      <w:sz w:val="14"/>
      <w:szCs w:val="14"/>
      <w:lang w:val="en-GB" w:eastAsia="ja-JP"/>
    </w:rPr>
  </w:style>
  <w:style w:type="paragraph" w:customStyle="1" w:styleId="P1">
    <w:name w:val="P1"/>
    <w:basedOn w:val="Normal"/>
    <w:uiPriority w:val="99"/>
    <w:qFormat/>
    <w:rsid w:val="00137CAB"/>
    <w:pPr>
      <w:spacing w:after="0" w:line="225" w:lineRule="exact"/>
      <w:jc w:val="both"/>
    </w:pPr>
    <w:rPr>
      <w:rFonts w:ascii="Arial" w:eastAsia="MS Mincho" w:hAnsi="Arial" w:cs="Times New Roman"/>
      <w:sz w:val="17"/>
      <w:szCs w:val="24"/>
      <w:shd w:val="clear" w:color="auto" w:fill="FFFFFF"/>
      <w:lang w:val="en-US" w:eastAsia="ja-JP"/>
    </w:rPr>
  </w:style>
  <w:style w:type="paragraph" w:customStyle="1" w:styleId="ExperimentalSection">
    <w:name w:val="ExperimentalSection"/>
    <w:basedOn w:val="Normal"/>
    <w:uiPriority w:val="99"/>
    <w:qFormat/>
    <w:rsid w:val="00137CAB"/>
    <w:pPr>
      <w:spacing w:after="240" w:line="200" w:lineRule="exact"/>
      <w:jc w:val="both"/>
    </w:pPr>
    <w:rPr>
      <w:rFonts w:ascii="Arial" w:eastAsia="MS Mincho" w:hAnsi="Arial" w:cs="Times New Roman"/>
      <w:sz w:val="15"/>
      <w:szCs w:val="14"/>
      <w:lang w:val="en-GB" w:eastAsia="ja-JP"/>
    </w:rPr>
  </w:style>
  <w:style w:type="paragraph" w:customStyle="1" w:styleId="Default">
    <w:name w:val="Default"/>
    <w:uiPriority w:val="99"/>
    <w:rsid w:val="00137CAB"/>
    <w:pPr>
      <w:autoSpaceDE w:val="0"/>
      <w:autoSpaceDN w:val="0"/>
      <w:adjustRightInd w:val="0"/>
      <w:spacing w:after="0" w:line="240" w:lineRule="auto"/>
    </w:pPr>
    <w:rPr>
      <w:rFonts w:ascii="Times New Roman" w:hAnsi="Times New Roman" w:cs="Times New Roman"/>
      <w:color w:val="000000"/>
      <w:sz w:val="24"/>
      <w:szCs w:val="24"/>
      <w:lang w:val="en-IN"/>
    </w:rPr>
  </w:style>
  <w:style w:type="paragraph" w:customStyle="1" w:styleId="Intro">
    <w:name w:val="Intro"/>
    <w:basedOn w:val="Normal"/>
    <w:rsid w:val="00137CAB"/>
    <w:pPr>
      <w:spacing w:after="0" w:line="240" w:lineRule="auto"/>
      <w:jc w:val="center"/>
    </w:pPr>
    <w:rPr>
      <w:rFonts w:ascii="Arial" w:eastAsia="Times New Roman" w:hAnsi="Arial" w:cs="Times New Roman"/>
      <w:sz w:val="32"/>
      <w:szCs w:val="20"/>
      <w:lang w:val="de-DE" w:eastAsia="ja-JP"/>
    </w:rPr>
  </w:style>
  <w:style w:type="table" w:customStyle="1" w:styleId="TableGrid1">
    <w:name w:val="Table Grid1"/>
    <w:basedOn w:val="TableNormal"/>
    <w:next w:val="TableGrid"/>
    <w:uiPriority w:val="39"/>
    <w:rsid w:val="00137CA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7C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hors">
    <w:name w:val="Authors"/>
    <w:basedOn w:val="Normal"/>
    <w:qFormat/>
    <w:rsid w:val="00137CAB"/>
    <w:pPr>
      <w:spacing w:before="120" w:after="120" w:line="320" w:lineRule="exact"/>
    </w:pPr>
    <w:rPr>
      <w:rFonts w:ascii="Arial" w:eastAsia="MS Mincho" w:hAnsi="Arial" w:cs="Times New Roman"/>
      <w:szCs w:val="24"/>
      <w:lang w:val="en-GB" w:eastAsia="ja-JP"/>
    </w:rPr>
  </w:style>
  <w:style w:type="paragraph" w:customStyle="1" w:styleId="Adress">
    <w:name w:val="Adress"/>
    <w:basedOn w:val="Normal"/>
    <w:qFormat/>
    <w:rsid w:val="00137CAB"/>
    <w:pPr>
      <w:spacing w:after="0" w:line="180" w:lineRule="exact"/>
      <w:ind w:left="425" w:hanging="425"/>
    </w:pPr>
    <w:rPr>
      <w:rFonts w:ascii="Arial" w:eastAsia="MS Mincho" w:hAnsi="Arial" w:cs="Times New Roman"/>
      <w:sz w:val="14"/>
      <w:szCs w:val="20"/>
      <w:lang w:val="de-DE" w:eastAsia="ja-JP"/>
    </w:rPr>
  </w:style>
  <w:style w:type="paragraph" w:customStyle="1" w:styleId="StyleFACorrespondingAuthorFootnote7pt">
    <w:name w:val="Style FA_Corresponding_Author_Footnote + 7 pt"/>
    <w:basedOn w:val="Normal"/>
    <w:next w:val="Normal"/>
    <w:link w:val="StyleFACorrespondingAuthorFootnote7ptChar"/>
    <w:autoRedefine/>
    <w:rsid w:val="00137CAB"/>
    <w:pPr>
      <w:spacing w:after="0" w:line="240" w:lineRule="auto"/>
      <w:jc w:val="both"/>
    </w:pPr>
    <w:rPr>
      <w:rFonts w:ascii="Times New Roman" w:eastAsia="Times New Roman" w:hAnsi="Times New Roman" w:cs="Times New Roman"/>
      <w:kern w:val="20"/>
      <w:sz w:val="24"/>
      <w:szCs w:val="24"/>
      <w:lang w:val="en-US"/>
    </w:rPr>
  </w:style>
  <w:style w:type="character" w:customStyle="1" w:styleId="StyleFACorrespondingAuthorFootnote7ptChar">
    <w:name w:val="Style FA_Corresponding_Author_Footnote + 7 pt Char"/>
    <w:link w:val="StyleFACorrespondingAuthorFootnote7pt"/>
    <w:rsid w:val="00137CAB"/>
    <w:rPr>
      <w:rFonts w:ascii="Times New Roman" w:eastAsia="Times New Roman" w:hAnsi="Times New Roman" w:cs="Times New Roman"/>
      <w:kern w:val="20"/>
      <w:sz w:val="24"/>
      <w:szCs w:val="24"/>
    </w:rPr>
  </w:style>
  <w:style w:type="paragraph" w:customStyle="1" w:styleId="VDTableTitle">
    <w:name w:val="VD_Table_Title"/>
    <w:basedOn w:val="Normal"/>
    <w:next w:val="Normal"/>
    <w:autoRedefine/>
    <w:uiPriority w:val="99"/>
    <w:rsid w:val="00137CAB"/>
    <w:pPr>
      <w:spacing w:after="180" w:line="240" w:lineRule="auto"/>
      <w:jc w:val="both"/>
    </w:pPr>
    <w:rPr>
      <w:rFonts w:ascii="Arno Pro" w:eastAsia="Times New Roman" w:hAnsi="Arno Pro" w:cs="Times New Roman"/>
      <w:b/>
      <w:kern w:val="21"/>
      <w:sz w:val="19"/>
      <w:szCs w:val="19"/>
      <w:lang w:val="en-US"/>
    </w:rPr>
  </w:style>
  <w:style w:type="paragraph" w:customStyle="1" w:styleId="VAFigureCaption">
    <w:name w:val="VA_Figure_Caption"/>
    <w:basedOn w:val="Normal"/>
    <w:next w:val="Normal"/>
    <w:autoRedefine/>
    <w:uiPriority w:val="99"/>
    <w:rsid w:val="00137CAB"/>
    <w:pPr>
      <w:spacing w:before="200" w:after="120" w:line="240" w:lineRule="auto"/>
      <w:jc w:val="both"/>
    </w:pPr>
    <w:rPr>
      <w:rFonts w:ascii="Arno Pro" w:eastAsia="Times New Roman" w:hAnsi="Arno Pro" w:cs="Times New Roman"/>
      <w:kern w:val="20"/>
      <w:sz w:val="18"/>
      <w:szCs w:val="20"/>
      <w:lang w:val="en-US"/>
    </w:rPr>
  </w:style>
  <w:style w:type="paragraph" w:customStyle="1" w:styleId="FETableFootnote">
    <w:name w:val="FE_Table_Footnote"/>
    <w:basedOn w:val="Normal"/>
    <w:next w:val="Normal"/>
    <w:autoRedefine/>
    <w:uiPriority w:val="99"/>
    <w:rsid w:val="00137CAB"/>
    <w:pPr>
      <w:spacing w:before="60" w:after="120" w:line="240" w:lineRule="auto"/>
      <w:ind w:firstLine="187"/>
      <w:jc w:val="both"/>
    </w:pPr>
    <w:rPr>
      <w:rFonts w:ascii="Arno Pro" w:eastAsia="Times New Roman" w:hAnsi="Arno Pro" w:cs="Times New Roman"/>
      <w:sz w:val="18"/>
      <w:szCs w:val="20"/>
      <w:lang w:val="en-US"/>
    </w:rPr>
  </w:style>
  <w:style w:type="paragraph" w:customStyle="1" w:styleId="TCTableBody">
    <w:name w:val="TC_Table_Body"/>
    <w:basedOn w:val="Normal"/>
    <w:next w:val="Normal"/>
    <w:link w:val="TCTableBodyChar"/>
    <w:autoRedefine/>
    <w:rsid w:val="00137CAB"/>
    <w:pPr>
      <w:spacing w:before="20" w:after="60" w:line="240" w:lineRule="auto"/>
      <w:jc w:val="center"/>
    </w:pPr>
    <w:rPr>
      <w:rFonts w:ascii="Arno Pro" w:eastAsia="Times New Roman" w:hAnsi="Arno Pro" w:cs="Times New Roman"/>
      <w:iCs/>
      <w:kern w:val="20"/>
      <w:sz w:val="18"/>
      <w:szCs w:val="20"/>
      <w:lang w:val="en-US"/>
    </w:rPr>
  </w:style>
  <w:style w:type="character" w:customStyle="1" w:styleId="TCTableBodyChar">
    <w:name w:val="TC_Table_Body Char"/>
    <w:link w:val="TCTableBody"/>
    <w:rsid w:val="00137CAB"/>
    <w:rPr>
      <w:rFonts w:ascii="Arno Pro" w:eastAsia="Times New Roman" w:hAnsi="Arno Pro" w:cs="Times New Roman"/>
      <w:iCs/>
      <w:kern w:val="20"/>
      <w:sz w:val="18"/>
      <w:szCs w:val="20"/>
    </w:rPr>
  </w:style>
  <w:style w:type="paragraph" w:styleId="NoSpacing">
    <w:name w:val="No Spacing"/>
    <w:uiPriority w:val="1"/>
    <w:qFormat/>
    <w:rsid w:val="00137CAB"/>
    <w:pPr>
      <w:spacing w:after="0" w:line="240" w:lineRule="auto"/>
    </w:pPr>
  </w:style>
  <w:style w:type="paragraph" w:styleId="NormalWeb">
    <w:name w:val="Normal (Web)"/>
    <w:basedOn w:val="Normal"/>
    <w:uiPriority w:val="99"/>
    <w:unhideWhenUsed/>
    <w:rsid w:val="00137CAB"/>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CommentTextChar">
    <w:name w:val="Comment Text Char"/>
    <w:basedOn w:val="DefaultParagraphFont"/>
    <w:link w:val="CommentText"/>
    <w:uiPriority w:val="99"/>
    <w:semiHidden/>
    <w:rsid w:val="00137CAB"/>
    <w:rPr>
      <w:sz w:val="20"/>
      <w:szCs w:val="20"/>
    </w:rPr>
  </w:style>
  <w:style w:type="paragraph" w:styleId="CommentText">
    <w:name w:val="annotation text"/>
    <w:basedOn w:val="Normal"/>
    <w:link w:val="CommentTextChar"/>
    <w:uiPriority w:val="99"/>
    <w:semiHidden/>
    <w:unhideWhenUsed/>
    <w:rsid w:val="00137CAB"/>
    <w:pPr>
      <w:spacing w:after="160" w:line="240" w:lineRule="auto"/>
    </w:pPr>
    <w:rPr>
      <w:sz w:val="20"/>
      <w:szCs w:val="20"/>
      <w:lang w:val="en-US"/>
    </w:rPr>
  </w:style>
  <w:style w:type="character" w:customStyle="1" w:styleId="CommentTextChar1">
    <w:name w:val="Comment Text Char1"/>
    <w:basedOn w:val="DefaultParagraphFont"/>
    <w:uiPriority w:val="99"/>
    <w:semiHidden/>
    <w:rsid w:val="00137CAB"/>
    <w:rPr>
      <w:sz w:val="20"/>
      <w:szCs w:val="20"/>
      <w:lang w:val="en-IN"/>
    </w:rPr>
  </w:style>
  <w:style w:type="character" w:customStyle="1" w:styleId="CommentSubjectChar">
    <w:name w:val="Comment Subject Char"/>
    <w:basedOn w:val="CommentTextChar"/>
    <w:link w:val="CommentSubject"/>
    <w:uiPriority w:val="99"/>
    <w:semiHidden/>
    <w:rsid w:val="00137CAB"/>
    <w:rPr>
      <w:b/>
      <w:bCs/>
      <w:sz w:val="20"/>
      <w:szCs w:val="20"/>
    </w:rPr>
  </w:style>
  <w:style w:type="paragraph" w:styleId="CommentSubject">
    <w:name w:val="annotation subject"/>
    <w:basedOn w:val="CommentText"/>
    <w:next w:val="CommentText"/>
    <w:link w:val="CommentSubjectChar"/>
    <w:uiPriority w:val="99"/>
    <w:semiHidden/>
    <w:unhideWhenUsed/>
    <w:rsid w:val="00137CAB"/>
    <w:rPr>
      <w:b/>
      <w:bCs/>
    </w:rPr>
  </w:style>
  <w:style w:type="character" w:customStyle="1" w:styleId="CommentSubjectChar1">
    <w:name w:val="Comment Subject Char1"/>
    <w:basedOn w:val="CommentTextChar1"/>
    <w:uiPriority w:val="99"/>
    <w:semiHidden/>
    <w:rsid w:val="00137CAB"/>
    <w:rPr>
      <w:b/>
      <w:bCs/>
      <w:sz w:val="20"/>
      <w:szCs w:val="20"/>
      <w:lang w:val="en-IN"/>
    </w:rPr>
  </w:style>
  <w:style w:type="paragraph" w:customStyle="1" w:styleId="References">
    <w:name w:val="References"/>
    <w:basedOn w:val="Normal"/>
    <w:uiPriority w:val="99"/>
    <w:qFormat/>
    <w:rsid w:val="00137CAB"/>
    <w:pPr>
      <w:spacing w:after="0" w:line="200" w:lineRule="exact"/>
      <w:ind w:left="425" w:hanging="425"/>
      <w:jc w:val="both"/>
    </w:pPr>
    <w:rPr>
      <w:rFonts w:ascii="Arial" w:eastAsia="MS Mincho" w:hAnsi="Arial" w:cs="Times New Roman"/>
      <w:sz w:val="14"/>
      <w:szCs w:val="14"/>
      <w:lang w:val="en-GB" w:eastAsia="ja-JP"/>
    </w:rPr>
  </w:style>
  <w:style w:type="paragraph" w:customStyle="1" w:styleId="ManuscriptID">
    <w:name w:val="ManuscriptID"/>
    <w:basedOn w:val="Normal"/>
    <w:uiPriority w:val="99"/>
    <w:qFormat/>
    <w:rsid w:val="00137CAB"/>
    <w:pPr>
      <w:spacing w:before="220" w:after="0" w:line="230" w:lineRule="exact"/>
    </w:pPr>
    <w:rPr>
      <w:rFonts w:ascii="Arial" w:eastAsia="MS Mincho" w:hAnsi="Arial" w:cs="Times New Roman"/>
      <w:b/>
      <w:sz w:val="17"/>
      <w:szCs w:val="15"/>
      <w:lang w:val="en-GB" w:eastAsia="ja-JP"/>
    </w:rPr>
  </w:style>
  <w:style w:type="paragraph" w:customStyle="1" w:styleId="BATitle">
    <w:name w:val="BA_Title"/>
    <w:basedOn w:val="Normal"/>
    <w:next w:val="Normal"/>
    <w:autoRedefine/>
    <w:uiPriority w:val="99"/>
    <w:rsid w:val="00137CAB"/>
    <w:pPr>
      <w:spacing w:before="1400" w:after="180" w:line="240" w:lineRule="auto"/>
      <w:jc w:val="both"/>
    </w:pPr>
    <w:rPr>
      <w:rFonts w:ascii="Times New Roman" w:eastAsia="Times New Roman" w:hAnsi="Times New Roman" w:cs="Times New Roman"/>
      <w:b/>
      <w:kern w:val="36"/>
      <w:sz w:val="34"/>
      <w:szCs w:val="20"/>
      <w:lang w:val="en-US"/>
    </w:rPr>
  </w:style>
  <w:style w:type="paragraph" w:customStyle="1" w:styleId="BCAuthorAddress">
    <w:name w:val="BC_Author_Address"/>
    <w:basedOn w:val="Normal"/>
    <w:next w:val="Normal"/>
    <w:autoRedefine/>
    <w:uiPriority w:val="99"/>
    <w:rsid w:val="00137CAB"/>
    <w:pPr>
      <w:spacing w:after="60" w:line="480" w:lineRule="auto"/>
      <w:jc w:val="both"/>
    </w:pPr>
    <w:rPr>
      <w:rFonts w:ascii="Times New Roman" w:eastAsia="Times New Roman" w:hAnsi="Times New Roman" w:cs="Times New Roman"/>
      <w:kern w:val="26"/>
      <w:sz w:val="24"/>
      <w:szCs w:val="24"/>
      <w:lang w:val="en-US"/>
    </w:rPr>
  </w:style>
  <w:style w:type="paragraph" w:customStyle="1" w:styleId="BGKeywords">
    <w:name w:val="BG_Keywords"/>
    <w:basedOn w:val="Normal"/>
    <w:next w:val="Normal"/>
    <w:autoRedefine/>
    <w:uiPriority w:val="99"/>
    <w:rsid w:val="00137CAB"/>
    <w:pPr>
      <w:spacing w:after="220" w:line="240" w:lineRule="auto"/>
    </w:pPr>
    <w:rPr>
      <w:rFonts w:ascii="Arno Pro" w:eastAsia="Times New Roman" w:hAnsi="Arno Pro" w:cs="Times New Roman"/>
      <w:i/>
      <w:kern w:val="22"/>
      <w:sz w:val="20"/>
      <w:szCs w:val="20"/>
      <w:lang w:val="en-US"/>
    </w:rPr>
  </w:style>
  <w:style w:type="paragraph" w:customStyle="1" w:styleId="headertext">
    <w:name w:val="header_text"/>
    <w:basedOn w:val="Normal"/>
    <w:uiPriority w:val="99"/>
    <w:rsid w:val="00137CA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talic">
    <w:name w:val="italic"/>
    <w:basedOn w:val="DefaultParagraphFont"/>
    <w:rsid w:val="00137CAB"/>
  </w:style>
  <w:style w:type="paragraph" w:customStyle="1" w:styleId="TableCaption">
    <w:name w:val="TableCaption"/>
    <w:basedOn w:val="Normal"/>
    <w:uiPriority w:val="99"/>
    <w:qFormat/>
    <w:rsid w:val="00137CAB"/>
    <w:pPr>
      <w:pBdr>
        <w:top w:val="single" w:sz="4" w:space="4" w:color="DDDDDD"/>
        <w:left w:val="single" w:sz="4" w:space="4" w:color="DDDDDD"/>
        <w:bottom w:val="single" w:sz="4" w:space="4" w:color="DDDDDD"/>
        <w:right w:val="single" w:sz="4" w:space="4" w:color="DDDDDD"/>
      </w:pBdr>
      <w:spacing w:after="0" w:line="180" w:lineRule="exact"/>
      <w:jc w:val="both"/>
    </w:pPr>
    <w:rPr>
      <w:rFonts w:ascii="Arial" w:eastAsia="MS Mincho" w:hAnsi="Arial" w:cs="Times New Roman"/>
      <w:sz w:val="14"/>
      <w:szCs w:val="14"/>
      <w:lang w:val="en-GB" w:eastAsia="ja-JP"/>
    </w:rPr>
  </w:style>
  <w:style w:type="paragraph" w:customStyle="1" w:styleId="TableHead">
    <w:name w:val="TableHead"/>
    <w:basedOn w:val="TableCaption"/>
    <w:uiPriority w:val="99"/>
    <w:rsid w:val="00137CAB"/>
    <w:pPr>
      <w:pBdr>
        <w:top w:val="single" w:sz="4" w:space="4" w:color="FFFFFF"/>
        <w:left w:val="single" w:sz="4" w:space="4" w:color="FFFFFF"/>
        <w:bottom w:val="single" w:sz="4" w:space="4" w:color="FFFFFF"/>
        <w:right w:val="single" w:sz="4" w:space="4" w:color="FFFFFF"/>
      </w:pBdr>
    </w:pPr>
  </w:style>
  <w:style w:type="paragraph" w:customStyle="1" w:styleId="TableFoot">
    <w:name w:val="TableFoot"/>
    <w:basedOn w:val="Normal"/>
    <w:uiPriority w:val="99"/>
    <w:rsid w:val="00137CAB"/>
    <w:pPr>
      <w:pBdr>
        <w:top w:val="single" w:sz="4" w:space="4" w:color="FFFFFF"/>
        <w:left w:val="single" w:sz="4" w:space="4" w:color="FFFFFF"/>
        <w:bottom w:val="single" w:sz="4" w:space="4" w:color="FFFFFF"/>
        <w:right w:val="single" w:sz="4" w:space="4" w:color="FFFFFF"/>
      </w:pBdr>
      <w:spacing w:before="60" w:after="60" w:line="180" w:lineRule="exact"/>
      <w:jc w:val="both"/>
    </w:pPr>
    <w:rPr>
      <w:rFonts w:ascii="Arial" w:eastAsia="MS Mincho" w:hAnsi="Arial" w:cs="Times New Roman"/>
      <w:sz w:val="14"/>
      <w:szCs w:val="14"/>
      <w:lang w:val="en-GB" w:eastAsia="ja-JP"/>
    </w:rPr>
  </w:style>
  <w:style w:type="character" w:customStyle="1" w:styleId="scxo47470799">
    <w:name w:val="scxo47470799"/>
    <w:basedOn w:val="DefaultParagraphFont"/>
    <w:rsid w:val="00137CAB"/>
  </w:style>
  <w:style w:type="paragraph" w:customStyle="1" w:styleId="Abstract">
    <w:name w:val="Abstract"/>
    <w:basedOn w:val="Normal"/>
    <w:uiPriority w:val="99"/>
    <w:qFormat/>
    <w:rsid w:val="00137CAB"/>
    <w:pPr>
      <w:spacing w:after="600" w:line="225" w:lineRule="exact"/>
      <w:jc w:val="both"/>
    </w:pPr>
    <w:rPr>
      <w:rFonts w:ascii="Arial" w:eastAsia="MS Mincho" w:hAnsi="Arial" w:cs="Times New Roman"/>
      <w:sz w:val="16"/>
      <w:szCs w:val="20"/>
      <w:lang w:val="en-GB" w:eastAsia="ja-JP"/>
    </w:rPr>
  </w:style>
  <w:style w:type="paragraph" w:customStyle="1" w:styleId="msonormal0">
    <w:name w:val="msonormal"/>
    <w:basedOn w:val="Normal"/>
    <w:uiPriority w:val="99"/>
    <w:rsid w:val="00137C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uiPriority w:val="99"/>
    <w:semiHidden/>
    <w:rsid w:val="00137CAB"/>
    <w:pPr>
      <w:spacing w:after="0" w:line="240" w:lineRule="auto"/>
    </w:pPr>
    <w:rPr>
      <w:lang w:val="en-IN"/>
    </w:rPr>
  </w:style>
  <w:style w:type="paragraph" w:customStyle="1" w:styleId="H1">
    <w:name w:val="H1"/>
    <w:basedOn w:val="Normal"/>
    <w:uiPriority w:val="99"/>
    <w:qFormat/>
    <w:rsid w:val="00137CAB"/>
    <w:pPr>
      <w:spacing w:before="480" w:after="230" w:line="225" w:lineRule="exact"/>
    </w:pPr>
    <w:rPr>
      <w:rFonts w:ascii="Arial" w:eastAsia="MS Mincho" w:hAnsi="Arial" w:cs="Times New Roman"/>
      <w:b/>
      <w:szCs w:val="24"/>
      <w:lang w:val="en-GB" w:eastAsia="ja-JP"/>
    </w:rPr>
  </w:style>
  <w:style w:type="paragraph" w:customStyle="1" w:styleId="TableBody">
    <w:name w:val="TableBody"/>
    <w:basedOn w:val="TableHead"/>
    <w:uiPriority w:val="99"/>
    <w:rsid w:val="00137CAB"/>
  </w:style>
  <w:style w:type="character" w:customStyle="1" w:styleId="UnresolvedMention1">
    <w:name w:val="Unresolved Mention1"/>
    <w:basedOn w:val="DefaultParagraphFont"/>
    <w:uiPriority w:val="99"/>
    <w:semiHidden/>
    <w:rsid w:val="00137CAB"/>
    <w:rPr>
      <w:color w:val="605E5C"/>
      <w:shd w:val="clear" w:color="auto" w:fill="E1DFDD"/>
    </w:rPr>
  </w:style>
  <w:style w:type="character" w:customStyle="1" w:styleId="headingnumber">
    <w:name w:val="headingnumber"/>
    <w:basedOn w:val="DefaultParagraphFont"/>
    <w:rsid w:val="00137CAB"/>
  </w:style>
  <w:style w:type="paragraph" w:customStyle="1" w:styleId="Body">
    <w:name w:val="Body"/>
    <w:rsid w:val="00137CA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SchemeCaption">
    <w:name w:val="SchemeCaption"/>
    <w:basedOn w:val="Normal"/>
    <w:uiPriority w:val="99"/>
    <w:rsid w:val="00137CAB"/>
    <w:pPr>
      <w:spacing w:before="230" w:after="460" w:line="180" w:lineRule="exact"/>
      <w:jc w:val="both"/>
    </w:pPr>
    <w:rPr>
      <w:rFonts w:ascii="Arial" w:eastAsia="MS Mincho" w:hAnsi="Arial" w:cs="Times New Roman"/>
      <w:sz w:val="14"/>
      <w:szCs w:val="14"/>
      <w:lang w:val="en-GB" w:eastAsia="ja-JP"/>
    </w:rPr>
  </w:style>
  <w:style w:type="paragraph" w:customStyle="1" w:styleId="Title1">
    <w:name w:val="Title1"/>
    <w:basedOn w:val="Normal"/>
    <w:next w:val="Normal"/>
    <w:uiPriority w:val="99"/>
    <w:qFormat/>
    <w:rsid w:val="00137CAB"/>
    <w:pPr>
      <w:spacing w:before="120" w:after="0" w:line="480" w:lineRule="exact"/>
    </w:pPr>
    <w:rPr>
      <w:rFonts w:ascii="Arial" w:eastAsia="MS Mincho" w:hAnsi="Arial" w:cs="Times New Roman"/>
      <w:b/>
      <w:sz w:val="32"/>
      <w:szCs w:val="28"/>
      <w:lang w:val="de-DE" w:eastAsia="ja-JP"/>
    </w:rPr>
  </w:style>
  <w:style w:type="paragraph" w:customStyle="1" w:styleId="Dedication">
    <w:name w:val="Dedication"/>
    <w:basedOn w:val="Normal"/>
    <w:uiPriority w:val="99"/>
    <w:qFormat/>
    <w:rsid w:val="00137CAB"/>
    <w:pPr>
      <w:spacing w:before="230" w:after="360" w:line="230" w:lineRule="exact"/>
    </w:pPr>
    <w:rPr>
      <w:rFonts w:ascii="Arial" w:eastAsia="MS Mincho" w:hAnsi="Arial" w:cs="Times New Roman"/>
      <w:sz w:val="17"/>
      <w:szCs w:val="24"/>
      <w:lang w:val="de-DE" w:eastAsia="ja-JP"/>
    </w:rPr>
  </w:style>
  <w:style w:type="paragraph" w:customStyle="1" w:styleId="P1withoutIndendation">
    <w:name w:val="P1_without_Indendation"/>
    <w:basedOn w:val="Normal"/>
    <w:uiPriority w:val="99"/>
    <w:qFormat/>
    <w:rsid w:val="00137CAB"/>
    <w:pPr>
      <w:spacing w:after="0" w:line="225" w:lineRule="exact"/>
      <w:jc w:val="both"/>
    </w:pPr>
    <w:rPr>
      <w:rFonts w:ascii="Arial" w:eastAsia="MS Mincho" w:hAnsi="Arial" w:cs="Times New Roman"/>
      <w:sz w:val="17"/>
      <w:szCs w:val="24"/>
      <w:lang w:val="de-DE" w:eastAsia="ja-JP"/>
    </w:rPr>
  </w:style>
  <w:style w:type="paragraph" w:customStyle="1" w:styleId="History">
    <w:name w:val="History"/>
    <w:basedOn w:val="Normal"/>
    <w:uiPriority w:val="99"/>
    <w:rsid w:val="00137CAB"/>
    <w:pPr>
      <w:spacing w:before="230" w:after="460" w:line="180" w:lineRule="exact"/>
    </w:pPr>
    <w:rPr>
      <w:rFonts w:ascii="Arial" w:eastAsia="MS Mincho" w:hAnsi="Arial" w:cs="Times New Roman"/>
      <w:sz w:val="14"/>
      <w:szCs w:val="16"/>
      <w:lang w:val="de-DE" w:eastAsia="ja-JP"/>
    </w:rPr>
  </w:style>
  <w:style w:type="paragraph" w:customStyle="1" w:styleId="Footnote">
    <w:name w:val="Footnote"/>
    <w:basedOn w:val="Adress"/>
    <w:uiPriority w:val="99"/>
    <w:rsid w:val="00137CAB"/>
    <w:pPr>
      <w:spacing w:before="120"/>
    </w:pPr>
    <w:rPr>
      <w:szCs w:val="14"/>
      <w:lang w:val="en-GB"/>
    </w:rPr>
  </w:style>
  <w:style w:type="paragraph" w:customStyle="1" w:styleId="ColumnTitle">
    <w:name w:val="ColumnTitle"/>
    <w:basedOn w:val="Normal"/>
    <w:uiPriority w:val="99"/>
    <w:rsid w:val="00137CAB"/>
    <w:pPr>
      <w:pBdr>
        <w:bottom w:val="single" w:sz="36" w:space="1" w:color="DDDDDD"/>
      </w:pBdr>
      <w:spacing w:after="320" w:line="240" w:lineRule="auto"/>
      <w:jc w:val="right"/>
    </w:pPr>
    <w:rPr>
      <w:rFonts w:ascii="Arial" w:eastAsia="MS Mincho" w:hAnsi="Arial" w:cs="Arial"/>
      <w:b/>
      <w:color w:val="C0C0C0"/>
      <w:sz w:val="36"/>
      <w:szCs w:val="36"/>
      <w:lang w:val="en-GB" w:eastAsia="ja-JP"/>
    </w:rPr>
  </w:style>
  <w:style w:type="paragraph" w:customStyle="1" w:styleId="HExperimentalSection">
    <w:name w:val="HExperimental_Section"/>
    <w:basedOn w:val="Normal"/>
    <w:autoRedefine/>
    <w:uiPriority w:val="99"/>
    <w:qFormat/>
    <w:rsid w:val="00137CAB"/>
    <w:pPr>
      <w:spacing w:before="460" w:after="230" w:line="360" w:lineRule="auto"/>
      <w:jc w:val="both"/>
    </w:pPr>
    <w:rPr>
      <w:rFonts w:ascii="Times New Roman" w:eastAsia="MS Mincho" w:hAnsi="Times New Roman" w:cs="Times New Roman"/>
      <w:b/>
      <w:sz w:val="24"/>
      <w:szCs w:val="24"/>
      <w:lang w:val="en-US" w:eastAsia="ja-JP"/>
    </w:rPr>
  </w:style>
  <w:style w:type="paragraph" w:customStyle="1" w:styleId="Keywords">
    <w:name w:val="Keywords"/>
    <w:basedOn w:val="Normal"/>
    <w:uiPriority w:val="99"/>
    <w:qFormat/>
    <w:rsid w:val="00137CAB"/>
    <w:pPr>
      <w:spacing w:before="240" w:after="240" w:line="250" w:lineRule="exact"/>
    </w:pPr>
    <w:rPr>
      <w:rFonts w:ascii="Arial" w:eastAsia="MS Mincho" w:hAnsi="Arial" w:cs="Times New Roman"/>
      <w:sz w:val="17"/>
      <w:szCs w:val="20"/>
      <w:lang w:val="en-GB" w:eastAsia="ja-JP"/>
    </w:rPr>
  </w:style>
  <w:style w:type="paragraph" w:customStyle="1" w:styleId="AuthorsTOC">
    <w:name w:val="Authors_TOC"/>
    <w:basedOn w:val="Authors"/>
    <w:uiPriority w:val="99"/>
    <w:rsid w:val="00137CAB"/>
    <w:pPr>
      <w:spacing w:after="0" w:line="225" w:lineRule="atLeast"/>
    </w:pPr>
    <w:rPr>
      <w:i/>
      <w:sz w:val="17"/>
      <w:szCs w:val="20"/>
    </w:rPr>
  </w:style>
  <w:style w:type="paragraph" w:customStyle="1" w:styleId="TitleTOC">
    <w:name w:val="Title_TOC"/>
    <w:basedOn w:val="AuthorsTOC"/>
    <w:uiPriority w:val="99"/>
    <w:rsid w:val="00137CAB"/>
    <w:rPr>
      <w:b/>
      <w:i w:val="0"/>
    </w:rPr>
  </w:style>
  <w:style w:type="paragraph" w:customStyle="1" w:styleId="TableOfContentText">
    <w:name w:val="TableOfContentText"/>
    <w:basedOn w:val="AuthorsTOC"/>
    <w:uiPriority w:val="99"/>
    <w:rsid w:val="00137CAB"/>
    <w:rPr>
      <w:i w:val="0"/>
      <w:color w:val="000000"/>
    </w:rPr>
  </w:style>
  <w:style w:type="paragraph" w:customStyle="1" w:styleId="P1withIndendation">
    <w:name w:val="P1_with_Indendation"/>
    <w:basedOn w:val="TableCaption"/>
    <w:uiPriority w:val="99"/>
    <w:qFormat/>
    <w:rsid w:val="00137CAB"/>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uiPriority w:val="99"/>
    <w:qFormat/>
    <w:rsid w:val="00137CAB"/>
    <w:pPr>
      <w:spacing w:before="480" w:after="230" w:line="230" w:lineRule="atLeast"/>
    </w:pPr>
    <w:rPr>
      <w:rFonts w:ascii="Arial" w:eastAsia="MS Mincho" w:hAnsi="Arial" w:cs="Times New Roman"/>
      <w:b/>
      <w:szCs w:val="24"/>
      <w:lang w:val="en-GB" w:eastAsia="ja-JP"/>
    </w:rPr>
  </w:style>
  <w:style w:type="paragraph" w:customStyle="1" w:styleId="Acknowledgements">
    <w:name w:val="Acknowledgements"/>
    <w:basedOn w:val="P1withoutIndendation"/>
    <w:uiPriority w:val="99"/>
    <w:qFormat/>
    <w:rsid w:val="00137CAB"/>
    <w:pPr>
      <w:spacing w:after="240" w:line="230" w:lineRule="atLeast"/>
    </w:pPr>
  </w:style>
  <w:style w:type="paragraph" w:customStyle="1" w:styleId="ColumnTitleTOC">
    <w:name w:val="ColumnTitle_TOC"/>
    <w:basedOn w:val="ColumnTitle"/>
    <w:uiPriority w:val="99"/>
    <w:rsid w:val="00137CAB"/>
    <w:pPr>
      <w:pBdr>
        <w:bottom w:val="single" w:sz="36" w:space="3" w:color="008080"/>
      </w:pBdr>
      <w:spacing w:after="0"/>
      <w:jc w:val="left"/>
    </w:pPr>
    <w:rPr>
      <w:b w:val="0"/>
      <w:color w:val="000000"/>
      <w:sz w:val="28"/>
      <w:szCs w:val="28"/>
    </w:rPr>
  </w:style>
  <w:style w:type="paragraph" w:customStyle="1" w:styleId="SubjectHeadingTOC">
    <w:name w:val="SubjectHeading_TOC"/>
    <w:basedOn w:val="Normal"/>
    <w:uiPriority w:val="99"/>
    <w:rsid w:val="00137CAB"/>
    <w:pPr>
      <w:spacing w:before="60" w:after="60" w:line="230" w:lineRule="exact"/>
    </w:pPr>
    <w:rPr>
      <w:rFonts w:ascii="Arial" w:eastAsia="MS Mincho" w:hAnsi="Arial" w:cs="Times New Roman"/>
      <w:b/>
      <w:i/>
      <w:color w:val="FFFFFF"/>
      <w:sz w:val="21"/>
      <w:szCs w:val="18"/>
      <w:lang w:val="en-GB" w:eastAsia="ja-JP"/>
    </w:rPr>
  </w:style>
  <w:style w:type="paragraph" w:customStyle="1" w:styleId="GAAuthors">
    <w:name w:val="GAAuthors"/>
    <w:basedOn w:val="Normal"/>
    <w:uiPriority w:val="99"/>
    <w:rsid w:val="00137CAB"/>
    <w:pPr>
      <w:spacing w:before="360" w:after="60" w:line="220" w:lineRule="exact"/>
    </w:pPr>
    <w:rPr>
      <w:rFonts w:ascii="Times New Roman" w:eastAsia="MS Mincho" w:hAnsi="Times New Roman" w:cs="Times New Roman"/>
      <w:b/>
      <w:sz w:val="18"/>
      <w:szCs w:val="20"/>
      <w:lang w:val="en-GB" w:eastAsia="ja-JP"/>
    </w:rPr>
  </w:style>
  <w:style w:type="paragraph" w:customStyle="1" w:styleId="GACatchPhrase">
    <w:name w:val="GACatchPhrase"/>
    <w:basedOn w:val="Normal"/>
    <w:uiPriority w:val="99"/>
    <w:rsid w:val="00137CAB"/>
    <w:pPr>
      <w:spacing w:before="40" w:after="0" w:line="240" w:lineRule="auto"/>
      <w:jc w:val="right"/>
    </w:pPr>
    <w:rPr>
      <w:rFonts w:ascii="Times New Roman" w:eastAsia="MS Mincho" w:hAnsi="Times New Roman" w:cs="Arial"/>
      <w:b/>
      <w:color w:val="008080"/>
      <w:sz w:val="18"/>
      <w:szCs w:val="16"/>
      <w:lang w:val="en-GB" w:eastAsia="ja-JP"/>
    </w:rPr>
  </w:style>
  <w:style w:type="paragraph" w:customStyle="1" w:styleId="GAText">
    <w:name w:val="GAText"/>
    <w:basedOn w:val="Normal"/>
    <w:uiPriority w:val="99"/>
    <w:rsid w:val="00137CAB"/>
    <w:pPr>
      <w:spacing w:before="120" w:after="0" w:line="220" w:lineRule="exact"/>
    </w:pPr>
    <w:rPr>
      <w:rFonts w:ascii="Times New Roman" w:eastAsia="MS Mincho" w:hAnsi="Times New Roman" w:cs="Times New Roman"/>
      <w:color w:val="000000"/>
      <w:sz w:val="18"/>
      <w:szCs w:val="24"/>
      <w:lang w:val="de-DE" w:eastAsia="ja-JP"/>
    </w:rPr>
  </w:style>
  <w:style w:type="paragraph" w:customStyle="1" w:styleId="GATitel">
    <w:name w:val="GATitel"/>
    <w:basedOn w:val="GAAuthors"/>
    <w:uiPriority w:val="99"/>
    <w:rsid w:val="00137CAB"/>
    <w:pPr>
      <w:spacing w:before="240"/>
    </w:pPr>
    <w:rPr>
      <w:b w:val="0"/>
    </w:rPr>
  </w:style>
  <w:style w:type="paragraph" w:customStyle="1" w:styleId="GAKeywords">
    <w:name w:val="GAKeywords"/>
    <w:basedOn w:val="Keywords"/>
    <w:uiPriority w:val="99"/>
    <w:rsid w:val="00137C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uiPriority w:val="99"/>
    <w:rsid w:val="00137C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uiPriority w:val="99"/>
    <w:rsid w:val="00137CAB"/>
    <w:pPr>
      <w:spacing w:before="230" w:after="0" w:line="240" w:lineRule="auto"/>
    </w:pPr>
    <w:rPr>
      <w:rFonts w:ascii="Arial" w:eastAsia="MS Mincho" w:hAnsi="Arial" w:cs="Times New Roman"/>
      <w:b/>
      <w:i/>
      <w:sz w:val="17"/>
      <w:szCs w:val="24"/>
      <w:lang w:val="de-DE" w:eastAsia="ja-JP"/>
    </w:rPr>
  </w:style>
  <w:style w:type="paragraph" w:customStyle="1" w:styleId="FormatvorlageHistoryObenEinfacheeinfarbigeLinie05PtZeilenbr">
    <w:name w:val="Formatvorlage History + Oben: (Einfache einfarbige Linie  05 Pt. Zeilenbr..."/>
    <w:basedOn w:val="History"/>
    <w:uiPriority w:val="99"/>
    <w:qFormat/>
    <w:rsid w:val="00137CAB"/>
    <w:pPr>
      <w:pBdr>
        <w:top w:val="single" w:sz="4" w:space="14" w:color="000000"/>
      </w:pBdr>
    </w:pPr>
    <w:rPr>
      <w:szCs w:val="20"/>
    </w:rPr>
  </w:style>
  <w:style w:type="paragraph" w:customStyle="1" w:styleId="FormatvorlageP1withoutIndendationVor36Pt">
    <w:name w:val="Formatvorlage P1_without_Indendation + Vor:  36 Pt."/>
    <w:basedOn w:val="P1withoutIndendation"/>
    <w:uiPriority w:val="99"/>
    <w:qFormat/>
    <w:rsid w:val="00137CAB"/>
    <w:pPr>
      <w:spacing w:before="720"/>
    </w:pPr>
    <w:rPr>
      <w:szCs w:val="20"/>
    </w:rPr>
  </w:style>
  <w:style w:type="paragraph" w:customStyle="1" w:styleId="TableSpacer">
    <w:name w:val="TableSpacer"/>
    <w:basedOn w:val="Normal"/>
    <w:uiPriority w:val="99"/>
    <w:qFormat/>
    <w:rsid w:val="00137CAB"/>
    <w:pPr>
      <w:spacing w:before="360" w:after="0" w:line="240" w:lineRule="auto"/>
    </w:pPr>
    <w:rPr>
      <w:rFonts w:ascii="Arial" w:eastAsia="MS Mincho" w:hAnsi="Arial" w:cs="Times New Roman"/>
      <w:noProof/>
      <w:sz w:val="14"/>
      <w:szCs w:val="24"/>
      <w:lang w:val="de-DE" w:eastAsia="ja-JP"/>
    </w:rPr>
  </w:style>
  <w:style w:type="paragraph" w:customStyle="1" w:styleId="paragraph">
    <w:name w:val="paragraph"/>
    <w:basedOn w:val="Normal"/>
    <w:uiPriority w:val="99"/>
    <w:rsid w:val="00137CA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rsid w:val="00137CAB"/>
  </w:style>
  <w:style w:type="character" w:customStyle="1" w:styleId="eop">
    <w:name w:val="eop"/>
    <w:rsid w:val="00137CAB"/>
  </w:style>
  <w:style w:type="character" w:customStyle="1" w:styleId="spellingerror">
    <w:name w:val="spellingerror"/>
    <w:rsid w:val="00137CAB"/>
  </w:style>
  <w:style w:type="character" w:customStyle="1" w:styleId="fn">
    <w:name w:val="fn"/>
    <w:basedOn w:val="DefaultParagraphFont"/>
    <w:rsid w:val="00137CAB"/>
  </w:style>
  <w:style w:type="character" w:customStyle="1" w:styleId="author">
    <w:name w:val="author"/>
    <w:basedOn w:val="DefaultParagraphFont"/>
    <w:rsid w:val="00137CAB"/>
  </w:style>
  <w:style w:type="character" w:customStyle="1" w:styleId="journaltitle">
    <w:name w:val="journaltitle"/>
    <w:basedOn w:val="DefaultParagraphFont"/>
    <w:rsid w:val="00137CAB"/>
  </w:style>
  <w:style w:type="character" w:customStyle="1" w:styleId="pubyear">
    <w:name w:val="pubyear"/>
    <w:basedOn w:val="DefaultParagraphFont"/>
    <w:rsid w:val="00137CAB"/>
  </w:style>
  <w:style w:type="character" w:customStyle="1" w:styleId="vol">
    <w:name w:val="vol"/>
    <w:basedOn w:val="DefaultParagraphFont"/>
    <w:rsid w:val="00137CAB"/>
  </w:style>
  <w:style w:type="character" w:customStyle="1" w:styleId="pagefirst">
    <w:name w:val="pagefirst"/>
    <w:basedOn w:val="DefaultParagraphFont"/>
    <w:rsid w:val="00137CAB"/>
  </w:style>
  <w:style w:type="character" w:customStyle="1" w:styleId="pagelast">
    <w:name w:val="pagelast"/>
    <w:basedOn w:val="DefaultParagraphFont"/>
    <w:rsid w:val="00137CAB"/>
  </w:style>
  <w:style w:type="paragraph" w:styleId="BodyText">
    <w:name w:val="Body Text"/>
    <w:basedOn w:val="Normal"/>
    <w:link w:val="BodyTextChar"/>
    <w:semiHidden/>
    <w:rsid w:val="00137CAB"/>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137CAB"/>
    <w:rPr>
      <w:rFonts w:ascii="Times New Roman" w:eastAsia="Times New Roman" w:hAnsi="Times New Roman" w:cs="Times New Roman"/>
      <w:sz w:val="24"/>
      <w:szCs w:val="24"/>
    </w:rPr>
  </w:style>
  <w:style w:type="paragraph" w:customStyle="1" w:styleId="SubtitleCover">
    <w:name w:val="Subtitle Cover"/>
    <w:basedOn w:val="Normal"/>
    <w:next w:val="BodyText"/>
    <w:rsid w:val="00137CAB"/>
    <w:pPr>
      <w:keepNext/>
      <w:tabs>
        <w:tab w:val="right" w:pos="8640"/>
      </w:tabs>
      <w:spacing w:after="560" w:line="240" w:lineRule="auto"/>
      <w:ind w:left="1800" w:right="1800"/>
      <w:jc w:val="center"/>
    </w:pPr>
    <w:rPr>
      <w:rFonts w:ascii="Garamond" w:eastAsia="Times New Roman" w:hAnsi="Garamond" w:cs="Times New Roman"/>
      <w:spacing w:val="-2"/>
      <w:sz w:val="24"/>
      <w:szCs w:val="20"/>
      <w:lang w:val="en-US"/>
    </w:rPr>
  </w:style>
  <w:style w:type="paragraph" w:customStyle="1" w:styleId="Author0">
    <w:name w:val="Author"/>
    <w:basedOn w:val="BodyText"/>
    <w:rsid w:val="00137CAB"/>
    <w:pPr>
      <w:tabs>
        <w:tab w:val="right" w:pos="8640"/>
      </w:tabs>
      <w:spacing w:after="0" w:line="480" w:lineRule="auto"/>
      <w:jc w:val="center"/>
    </w:pPr>
    <w:rPr>
      <w:rFonts w:ascii="Garamond" w:hAnsi="Garamond"/>
      <w:spacing w:val="-2"/>
      <w:szCs w:val="20"/>
    </w:rPr>
  </w:style>
  <w:style w:type="paragraph" w:styleId="TOC2">
    <w:name w:val="toc 2"/>
    <w:basedOn w:val="Normal"/>
    <w:next w:val="Normal"/>
    <w:autoRedefine/>
    <w:uiPriority w:val="39"/>
    <w:unhideWhenUsed/>
    <w:rsid w:val="00137CAB"/>
    <w:pPr>
      <w:spacing w:after="100" w:line="240" w:lineRule="auto"/>
    </w:pPr>
    <w:rPr>
      <w:rFonts w:ascii="Times New Roman" w:eastAsia="Times New Roman" w:hAnsi="Times New Roman" w:cs="Times New Roman"/>
      <w:b/>
      <w:sz w:val="24"/>
      <w:szCs w:val="24"/>
      <w:lang w:val="en-US"/>
    </w:rPr>
  </w:style>
  <w:style w:type="character" w:customStyle="1" w:styleId="highlight">
    <w:name w:val="highlight"/>
    <w:basedOn w:val="DefaultParagraphFont"/>
    <w:rsid w:val="00137CAB"/>
  </w:style>
  <w:style w:type="character" w:styleId="Strong">
    <w:name w:val="Strong"/>
    <w:basedOn w:val="DefaultParagraphFont"/>
    <w:uiPriority w:val="22"/>
    <w:qFormat/>
    <w:rsid w:val="00137CAB"/>
    <w:rPr>
      <w:b/>
      <w:bCs/>
    </w:rPr>
  </w:style>
  <w:style w:type="character" w:customStyle="1" w:styleId="nlmcontrib-group">
    <w:name w:val="nlm_contrib-group"/>
    <w:basedOn w:val="DefaultParagraphFont"/>
    <w:rsid w:val="00137CAB"/>
  </w:style>
  <w:style w:type="character" w:customStyle="1" w:styleId="nlmx">
    <w:name w:val="nlm_x"/>
    <w:basedOn w:val="DefaultParagraphFont"/>
    <w:rsid w:val="00137CAB"/>
  </w:style>
  <w:style w:type="character" w:customStyle="1" w:styleId="citationsource-journal">
    <w:name w:val="citation_source-journal"/>
    <w:basedOn w:val="DefaultParagraphFont"/>
    <w:rsid w:val="00137CAB"/>
  </w:style>
  <w:style w:type="character" w:customStyle="1" w:styleId="nlmyear">
    <w:name w:val="nlm_year"/>
    <w:basedOn w:val="DefaultParagraphFont"/>
    <w:rsid w:val="00137CAB"/>
  </w:style>
  <w:style w:type="character" w:customStyle="1" w:styleId="nlmfpage">
    <w:name w:val="nlm_fpage"/>
    <w:basedOn w:val="DefaultParagraphFont"/>
    <w:rsid w:val="00137CAB"/>
  </w:style>
  <w:style w:type="character" w:customStyle="1" w:styleId="nlmlpage">
    <w:name w:val="nlm_lpage"/>
    <w:basedOn w:val="DefaultParagraphFont"/>
    <w:rsid w:val="00137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316108">
      <w:bodyDiv w:val="1"/>
      <w:marLeft w:val="0"/>
      <w:marRight w:val="0"/>
      <w:marTop w:val="0"/>
      <w:marBottom w:val="0"/>
      <w:divBdr>
        <w:top w:val="none" w:sz="0" w:space="0" w:color="auto"/>
        <w:left w:val="none" w:sz="0" w:space="0" w:color="auto"/>
        <w:bottom w:val="none" w:sz="0" w:space="0" w:color="auto"/>
        <w:right w:val="none" w:sz="0" w:space="0" w:color="auto"/>
      </w:divBdr>
    </w:div>
    <w:div w:id="725572865">
      <w:bodyDiv w:val="1"/>
      <w:marLeft w:val="0"/>
      <w:marRight w:val="0"/>
      <w:marTop w:val="0"/>
      <w:marBottom w:val="0"/>
      <w:divBdr>
        <w:top w:val="none" w:sz="0" w:space="0" w:color="auto"/>
        <w:left w:val="none" w:sz="0" w:space="0" w:color="auto"/>
        <w:bottom w:val="none" w:sz="0" w:space="0" w:color="auto"/>
        <w:right w:val="none" w:sz="0" w:space="0" w:color="auto"/>
      </w:divBdr>
    </w:div>
    <w:div w:id="210949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70.emf"/><Relationship Id="rId303" Type="http://schemas.openxmlformats.org/officeDocument/2006/relationships/oleObject" Target="embeddings/oleObject121.bin"/><Relationship Id="rId21" Type="http://schemas.openxmlformats.org/officeDocument/2006/relationships/image" Target="media/image6.emf"/><Relationship Id="rId42" Type="http://schemas.openxmlformats.org/officeDocument/2006/relationships/oleObject" Target="embeddings/oleObject16.bin"/><Relationship Id="rId63" Type="http://schemas.openxmlformats.org/officeDocument/2006/relationships/image" Target="media/image27.emf"/><Relationship Id="rId84" Type="http://schemas.openxmlformats.org/officeDocument/2006/relationships/oleObject" Target="embeddings/oleObject37.bin"/><Relationship Id="rId138" Type="http://schemas.openxmlformats.org/officeDocument/2006/relationships/image" Target="media/image67.emf"/><Relationship Id="rId159" Type="http://schemas.openxmlformats.org/officeDocument/2006/relationships/oleObject" Target="embeddings/oleObject72.bin"/><Relationship Id="rId170" Type="http://schemas.openxmlformats.org/officeDocument/2006/relationships/oleObject" Target="embeddings/oleObject77.bin"/><Relationship Id="rId191" Type="http://schemas.openxmlformats.org/officeDocument/2006/relationships/oleObject" Target="embeddings/oleObject88.bin"/><Relationship Id="rId205" Type="http://schemas.openxmlformats.org/officeDocument/2006/relationships/image" Target="media/image104.emf"/><Relationship Id="rId226" Type="http://schemas.openxmlformats.org/officeDocument/2006/relationships/oleObject" Target="embeddings/oleObject96.bin"/><Relationship Id="rId247" Type="http://schemas.openxmlformats.org/officeDocument/2006/relationships/image" Target="media/image136.emf"/><Relationship Id="rId107" Type="http://schemas.openxmlformats.org/officeDocument/2006/relationships/image" Target="media/image50.png"/><Relationship Id="rId268" Type="http://schemas.openxmlformats.org/officeDocument/2006/relationships/image" Target="media/image149.jpeg"/><Relationship Id="rId289" Type="http://schemas.openxmlformats.org/officeDocument/2006/relationships/image" Target="media/image163.jpeg"/><Relationship Id="rId11" Type="http://schemas.openxmlformats.org/officeDocument/2006/relationships/image" Target="media/image1.emf"/><Relationship Id="rId32" Type="http://schemas.openxmlformats.org/officeDocument/2006/relationships/oleObject" Target="embeddings/oleObject11.bin"/><Relationship Id="rId53" Type="http://schemas.openxmlformats.org/officeDocument/2006/relationships/image" Target="media/image22.emf"/><Relationship Id="rId74" Type="http://schemas.openxmlformats.org/officeDocument/2006/relationships/oleObject" Target="embeddings/oleObject31.bin"/><Relationship Id="rId128" Type="http://schemas.openxmlformats.org/officeDocument/2006/relationships/image" Target="media/image62.emf"/><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image" Target="media/image43.emf"/><Relationship Id="rId160" Type="http://schemas.openxmlformats.org/officeDocument/2006/relationships/image" Target="media/image78.emf"/><Relationship Id="rId181" Type="http://schemas.openxmlformats.org/officeDocument/2006/relationships/image" Target="media/image89.emf"/><Relationship Id="rId216" Type="http://schemas.openxmlformats.org/officeDocument/2006/relationships/oleObject" Target="embeddings/oleObject94.bin"/><Relationship Id="rId237" Type="http://schemas.openxmlformats.org/officeDocument/2006/relationships/image" Target="media/image129.emf"/><Relationship Id="rId258" Type="http://schemas.openxmlformats.org/officeDocument/2006/relationships/image" Target="media/image143.jpeg"/><Relationship Id="rId279" Type="http://schemas.openxmlformats.org/officeDocument/2006/relationships/oleObject" Target="embeddings/oleObject113.bin"/><Relationship Id="rId22" Type="http://schemas.openxmlformats.org/officeDocument/2006/relationships/oleObject" Target="embeddings/oleObject6.bin"/><Relationship Id="rId43" Type="http://schemas.openxmlformats.org/officeDocument/2006/relationships/image" Target="media/image17.emf"/><Relationship Id="rId64" Type="http://schemas.openxmlformats.org/officeDocument/2006/relationships/oleObject" Target="embeddings/oleObject27.bin"/><Relationship Id="rId118" Type="http://schemas.openxmlformats.org/officeDocument/2006/relationships/image" Target="media/image57.emf"/><Relationship Id="rId139" Type="http://schemas.openxmlformats.org/officeDocument/2006/relationships/oleObject" Target="embeddings/oleObject62.bin"/><Relationship Id="rId290" Type="http://schemas.openxmlformats.org/officeDocument/2006/relationships/image" Target="media/image164.emf"/><Relationship Id="rId304" Type="http://schemas.openxmlformats.org/officeDocument/2006/relationships/image" Target="media/image173.jpeg"/><Relationship Id="rId85" Type="http://schemas.openxmlformats.org/officeDocument/2006/relationships/image" Target="media/image38.emf"/><Relationship Id="rId150" Type="http://schemas.openxmlformats.org/officeDocument/2006/relationships/image" Target="media/image73.emf"/><Relationship Id="rId171" Type="http://schemas.openxmlformats.org/officeDocument/2006/relationships/image" Target="media/image84.emf"/><Relationship Id="rId192" Type="http://schemas.openxmlformats.org/officeDocument/2006/relationships/image" Target="media/image94.emf"/><Relationship Id="rId206" Type="http://schemas.openxmlformats.org/officeDocument/2006/relationships/oleObject" Target="embeddings/oleObject92.bin"/><Relationship Id="rId227" Type="http://schemas.openxmlformats.org/officeDocument/2006/relationships/image" Target="media/image121.emf"/><Relationship Id="rId248" Type="http://schemas.openxmlformats.org/officeDocument/2006/relationships/oleObject" Target="embeddings/oleObject102.bin"/><Relationship Id="rId269" Type="http://schemas.openxmlformats.org/officeDocument/2006/relationships/image" Target="media/image150.emf"/><Relationship Id="rId12" Type="http://schemas.openxmlformats.org/officeDocument/2006/relationships/oleObject" Target="embeddings/oleObject1.bin"/><Relationship Id="rId33" Type="http://schemas.openxmlformats.org/officeDocument/2006/relationships/image" Target="media/image12.emf"/><Relationship Id="rId108" Type="http://schemas.openxmlformats.org/officeDocument/2006/relationships/image" Target="media/image51.png"/><Relationship Id="rId129" Type="http://schemas.openxmlformats.org/officeDocument/2006/relationships/oleObject" Target="embeddings/oleObject57.bin"/><Relationship Id="rId280" Type="http://schemas.openxmlformats.org/officeDocument/2006/relationships/image" Target="media/image157.jpeg"/><Relationship Id="rId54" Type="http://schemas.openxmlformats.org/officeDocument/2006/relationships/image" Target="media/image23.emf"/><Relationship Id="rId75" Type="http://schemas.openxmlformats.org/officeDocument/2006/relationships/oleObject" Target="embeddings/oleObject32.bin"/><Relationship Id="rId96" Type="http://schemas.openxmlformats.org/officeDocument/2006/relationships/oleObject" Target="embeddings/oleObject43.bin"/><Relationship Id="rId140" Type="http://schemas.openxmlformats.org/officeDocument/2006/relationships/image" Target="media/image68.emf"/><Relationship Id="rId161" Type="http://schemas.openxmlformats.org/officeDocument/2006/relationships/image" Target="media/image79.emf"/><Relationship Id="rId182" Type="http://schemas.openxmlformats.org/officeDocument/2006/relationships/oleObject" Target="embeddings/oleObject83.bin"/><Relationship Id="rId217" Type="http://schemas.openxmlformats.org/officeDocument/2006/relationships/image" Target="media/image113.emf"/><Relationship Id="rId6" Type="http://schemas.openxmlformats.org/officeDocument/2006/relationships/footnotes" Target="footnotes.xml"/><Relationship Id="rId238" Type="http://schemas.openxmlformats.org/officeDocument/2006/relationships/image" Target="media/image130.emf"/><Relationship Id="rId259" Type="http://schemas.openxmlformats.org/officeDocument/2006/relationships/oleObject" Target="embeddings/oleObject106.bin"/><Relationship Id="rId23" Type="http://schemas.openxmlformats.org/officeDocument/2006/relationships/image" Target="media/image7.emf"/><Relationship Id="rId119" Type="http://schemas.openxmlformats.org/officeDocument/2006/relationships/oleObject" Target="embeddings/oleObject52.bin"/><Relationship Id="rId270" Type="http://schemas.openxmlformats.org/officeDocument/2006/relationships/oleObject" Target="embeddings/oleObject110.bin"/><Relationship Id="rId291" Type="http://schemas.openxmlformats.org/officeDocument/2006/relationships/oleObject" Target="embeddings/oleObject117.bin"/><Relationship Id="rId305" Type="http://schemas.openxmlformats.org/officeDocument/2006/relationships/image" Target="media/image174.emf"/><Relationship Id="rId44" Type="http://schemas.openxmlformats.org/officeDocument/2006/relationships/image" Target="media/image18.emf"/><Relationship Id="rId65" Type="http://schemas.openxmlformats.org/officeDocument/2006/relationships/image" Target="media/image28.emf"/><Relationship Id="rId86" Type="http://schemas.openxmlformats.org/officeDocument/2006/relationships/oleObject" Target="embeddings/oleObject38.bin"/><Relationship Id="rId130" Type="http://schemas.openxmlformats.org/officeDocument/2006/relationships/image" Target="media/image63.emf"/><Relationship Id="rId151" Type="http://schemas.openxmlformats.org/officeDocument/2006/relationships/oleObject" Target="embeddings/oleObject68.bin"/><Relationship Id="rId172" Type="http://schemas.openxmlformats.org/officeDocument/2006/relationships/oleObject" Target="embeddings/oleObject78.bin"/><Relationship Id="rId193" Type="http://schemas.openxmlformats.org/officeDocument/2006/relationships/oleObject" Target="embeddings/oleObject89.bin"/><Relationship Id="rId207" Type="http://schemas.openxmlformats.org/officeDocument/2006/relationships/image" Target="media/image105.emf"/><Relationship Id="rId228" Type="http://schemas.openxmlformats.org/officeDocument/2006/relationships/image" Target="media/image122.emf"/><Relationship Id="rId249" Type="http://schemas.openxmlformats.org/officeDocument/2006/relationships/image" Target="media/image137.jpeg"/><Relationship Id="rId13" Type="http://schemas.openxmlformats.org/officeDocument/2006/relationships/image" Target="media/image2.emf"/><Relationship Id="rId109" Type="http://schemas.openxmlformats.org/officeDocument/2006/relationships/image" Target="media/image52.png"/><Relationship Id="rId260" Type="http://schemas.openxmlformats.org/officeDocument/2006/relationships/image" Target="media/image144.jpeg"/><Relationship Id="rId281" Type="http://schemas.openxmlformats.org/officeDocument/2006/relationships/image" Target="media/image158.emf"/><Relationship Id="rId34" Type="http://schemas.openxmlformats.org/officeDocument/2006/relationships/image" Target="media/image13.emf"/><Relationship Id="rId55" Type="http://schemas.openxmlformats.org/officeDocument/2006/relationships/image" Target="media/image24.emf"/><Relationship Id="rId76" Type="http://schemas.openxmlformats.org/officeDocument/2006/relationships/oleObject" Target="embeddings/oleObject33.bin"/><Relationship Id="rId97" Type="http://schemas.openxmlformats.org/officeDocument/2006/relationships/image" Target="media/image44.emf"/><Relationship Id="rId120" Type="http://schemas.openxmlformats.org/officeDocument/2006/relationships/image" Target="media/image58.emf"/><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oleObject" Target="embeddings/oleObject84.bin"/><Relationship Id="rId218" Type="http://schemas.openxmlformats.org/officeDocument/2006/relationships/image" Target="media/image114.emf"/><Relationship Id="rId239" Type="http://schemas.openxmlformats.org/officeDocument/2006/relationships/image" Target="media/image131.emf"/><Relationship Id="rId250" Type="http://schemas.openxmlformats.org/officeDocument/2006/relationships/image" Target="media/image138.emf"/><Relationship Id="rId271" Type="http://schemas.openxmlformats.org/officeDocument/2006/relationships/image" Target="media/image151.jpeg"/><Relationship Id="rId292" Type="http://schemas.openxmlformats.org/officeDocument/2006/relationships/image" Target="media/image165.jpeg"/><Relationship Id="rId306" Type="http://schemas.openxmlformats.org/officeDocument/2006/relationships/oleObject" Target="embeddings/oleObject122.bin"/><Relationship Id="rId24" Type="http://schemas.openxmlformats.org/officeDocument/2006/relationships/image" Target="media/image8.emf"/><Relationship Id="rId40" Type="http://schemas.openxmlformats.org/officeDocument/2006/relationships/oleObject" Target="embeddings/oleObject15.bin"/><Relationship Id="rId45" Type="http://schemas.openxmlformats.org/officeDocument/2006/relationships/image" Target="media/image19.emf"/><Relationship Id="rId66" Type="http://schemas.openxmlformats.org/officeDocument/2006/relationships/oleObject" Target="embeddings/oleObject28.bin"/><Relationship Id="rId87" Type="http://schemas.openxmlformats.org/officeDocument/2006/relationships/image" Target="media/image39.emf"/><Relationship Id="rId110" Type="http://schemas.openxmlformats.org/officeDocument/2006/relationships/image" Target="media/image53.e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6.emf"/><Relationship Id="rId157" Type="http://schemas.openxmlformats.org/officeDocument/2006/relationships/oleObject" Target="embeddings/oleObject71.bin"/><Relationship Id="rId178" Type="http://schemas.openxmlformats.org/officeDocument/2006/relationships/oleObject" Target="embeddings/oleObject81.bin"/><Relationship Id="rId301" Type="http://schemas.openxmlformats.org/officeDocument/2006/relationships/image" Target="media/image171.jpeg"/><Relationship Id="rId61" Type="http://schemas.openxmlformats.org/officeDocument/2006/relationships/oleObject" Target="embeddings/oleObject25.bin"/><Relationship Id="rId82" Type="http://schemas.openxmlformats.org/officeDocument/2006/relationships/oleObject" Target="embeddings/oleObject36.bin"/><Relationship Id="rId152" Type="http://schemas.openxmlformats.org/officeDocument/2006/relationships/image" Target="media/image74.emf"/><Relationship Id="rId173" Type="http://schemas.openxmlformats.org/officeDocument/2006/relationships/image" Target="media/image85.emf"/><Relationship Id="rId194" Type="http://schemas.openxmlformats.org/officeDocument/2006/relationships/image" Target="media/image95.emf"/><Relationship Id="rId199" Type="http://schemas.openxmlformats.org/officeDocument/2006/relationships/image" Target="media/image99.emf"/><Relationship Id="rId203" Type="http://schemas.openxmlformats.org/officeDocument/2006/relationships/image" Target="media/image102.emf"/><Relationship Id="rId208" Type="http://schemas.openxmlformats.org/officeDocument/2006/relationships/image" Target="media/image106.emf"/><Relationship Id="rId229" Type="http://schemas.openxmlformats.org/officeDocument/2006/relationships/image" Target="media/image123.emf"/><Relationship Id="rId19" Type="http://schemas.openxmlformats.org/officeDocument/2006/relationships/oleObject" Target="embeddings/oleObject4.bin"/><Relationship Id="rId224" Type="http://schemas.openxmlformats.org/officeDocument/2006/relationships/image" Target="media/image119.emf"/><Relationship Id="rId240" Type="http://schemas.openxmlformats.org/officeDocument/2006/relationships/oleObject" Target="embeddings/oleObject99.bin"/><Relationship Id="rId245" Type="http://schemas.openxmlformats.org/officeDocument/2006/relationships/oleObject" Target="embeddings/oleObject101.bin"/><Relationship Id="rId261" Type="http://schemas.openxmlformats.org/officeDocument/2006/relationships/image" Target="media/image145.emf"/><Relationship Id="rId266" Type="http://schemas.openxmlformats.org/officeDocument/2006/relationships/image" Target="media/image148.emf"/><Relationship Id="rId287" Type="http://schemas.openxmlformats.org/officeDocument/2006/relationships/image" Target="media/image162.emf"/><Relationship Id="rId14" Type="http://schemas.openxmlformats.org/officeDocument/2006/relationships/image" Target="media/image3.emf"/><Relationship Id="rId30" Type="http://schemas.openxmlformats.org/officeDocument/2006/relationships/oleObject" Target="embeddings/oleObject10.bin"/><Relationship Id="rId35" Type="http://schemas.openxmlformats.org/officeDocument/2006/relationships/image" Target="media/image14.emf"/><Relationship Id="rId56" Type="http://schemas.openxmlformats.org/officeDocument/2006/relationships/image" Target="media/image25.emf"/><Relationship Id="rId77" Type="http://schemas.openxmlformats.org/officeDocument/2006/relationships/image" Target="media/image34.emf"/><Relationship Id="rId100" Type="http://schemas.openxmlformats.org/officeDocument/2006/relationships/oleObject" Target="embeddings/oleObject45.bin"/><Relationship Id="rId105" Type="http://schemas.openxmlformats.org/officeDocument/2006/relationships/image" Target="media/image48.png"/><Relationship Id="rId126" Type="http://schemas.openxmlformats.org/officeDocument/2006/relationships/image" Target="media/image61.emf"/><Relationship Id="rId147" Type="http://schemas.openxmlformats.org/officeDocument/2006/relationships/oleObject" Target="embeddings/oleObject66.bin"/><Relationship Id="rId168" Type="http://schemas.openxmlformats.org/officeDocument/2006/relationships/image" Target="media/image83.emf"/><Relationship Id="rId282" Type="http://schemas.openxmlformats.org/officeDocument/2006/relationships/oleObject" Target="embeddings/oleObject114.bin"/><Relationship Id="rId312" Type="http://schemas.openxmlformats.org/officeDocument/2006/relationships/theme" Target="theme/theme1.xml"/><Relationship Id="rId8" Type="http://schemas.openxmlformats.org/officeDocument/2006/relationships/hyperlink" Target="mailto:ashoka@iisc.ac.in" TargetMode="External"/><Relationship Id="rId51" Type="http://schemas.openxmlformats.org/officeDocument/2006/relationships/image" Target="media/image21.emf"/><Relationship Id="rId72" Type="http://schemas.openxmlformats.org/officeDocument/2006/relationships/oleObject" Target="embeddings/oleObject29.bin"/><Relationship Id="rId93" Type="http://schemas.openxmlformats.org/officeDocument/2006/relationships/image" Target="media/image42.emf"/><Relationship Id="rId98" Type="http://schemas.openxmlformats.org/officeDocument/2006/relationships/oleObject" Target="embeddings/oleObject44.bin"/><Relationship Id="rId121" Type="http://schemas.openxmlformats.org/officeDocument/2006/relationships/oleObject" Target="embeddings/oleObject53.bin"/><Relationship Id="rId142" Type="http://schemas.openxmlformats.org/officeDocument/2006/relationships/image" Target="media/image69.emf"/><Relationship Id="rId163" Type="http://schemas.openxmlformats.org/officeDocument/2006/relationships/image" Target="media/image80.emf"/><Relationship Id="rId184" Type="http://schemas.openxmlformats.org/officeDocument/2006/relationships/image" Target="media/image90.emf"/><Relationship Id="rId189" Type="http://schemas.openxmlformats.org/officeDocument/2006/relationships/oleObject" Target="embeddings/oleObject87.bin"/><Relationship Id="rId219" Type="http://schemas.openxmlformats.org/officeDocument/2006/relationships/image" Target="media/image115.emf"/><Relationship Id="rId3" Type="http://schemas.openxmlformats.org/officeDocument/2006/relationships/styles" Target="styles.xml"/><Relationship Id="rId214" Type="http://schemas.openxmlformats.org/officeDocument/2006/relationships/image" Target="media/image111.emf"/><Relationship Id="rId230" Type="http://schemas.openxmlformats.org/officeDocument/2006/relationships/image" Target="media/image124.emf"/><Relationship Id="rId235" Type="http://schemas.openxmlformats.org/officeDocument/2006/relationships/image" Target="media/image128.emf"/><Relationship Id="rId251" Type="http://schemas.openxmlformats.org/officeDocument/2006/relationships/oleObject" Target="embeddings/oleObject103.bin"/><Relationship Id="rId256" Type="http://schemas.openxmlformats.org/officeDocument/2006/relationships/image" Target="media/image142.emf"/><Relationship Id="rId277" Type="http://schemas.openxmlformats.org/officeDocument/2006/relationships/image" Target="media/image155.jpeg"/><Relationship Id="rId298" Type="http://schemas.openxmlformats.org/officeDocument/2006/relationships/image" Target="media/image169.jpeg"/><Relationship Id="rId25" Type="http://schemas.openxmlformats.org/officeDocument/2006/relationships/image" Target="media/image9.emf"/><Relationship Id="rId46" Type="http://schemas.openxmlformats.org/officeDocument/2006/relationships/image" Target="media/image20.emf"/><Relationship Id="rId67" Type="http://schemas.openxmlformats.org/officeDocument/2006/relationships/image" Target="media/image29.emf"/><Relationship Id="rId116" Type="http://schemas.openxmlformats.org/officeDocument/2006/relationships/image" Target="media/image56.emf"/><Relationship Id="rId137" Type="http://schemas.openxmlformats.org/officeDocument/2006/relationships/oleObject" Target="embeddings/oleObject61.bin"/><Relationship Id="rId158" Type="http://schemas.openxmlformats.org/officeDocument/2006/relationships/image" Target="media/image77.emf"/><Relationship Id="rId272" Type="http://schemas.openxmlformats.org/officeDocument/2006/relationships/image" Target="media/image152.emf"/><Relationship Id="rId293" Type="http://schemas.openxmlformats.org/officeDocument/2006/relationships/image" Target="media/image166.emf"/><Relationship Id="rId302" Type="http://schemas.openxmlformats.org/officeDocument/2006/relationships/image" Target="media/image172.emf"/><Relationship Id="rId307" Type="http://schemas.openxmlformats.org/officeDocument/2006/relationships/image" Target="media/image175.png"/><Relationship Id="rId20" Type="http://schemas.openxmlformats.org/officeDocument/2006/relationships/oleObject" Target="embeddings/oleObject5.bin"/><Relationship Id="rId41" Type="http://schemas.openxmlformats.org/officeDocument/2006/relationships/image" Target="media/image16.emf"/><Relationship Id="rId62" Type="http://schemas.openxmlformats.org/officeDocument/2006/relationships/oleObject" Target="embeddings/oleObject26.bin"/><Relationship Id="rId83" Type="http://schemas.openxmlformats.org/officeDocument/2006/relationships/image" Target="media/image37.emf"/><Relationship Id="rId88" Type="http://schemas.openxmlformats.org/officeDocument/2006/relationships/oleObject" Target="embeddings/oleObject39.bin"/><Relationship Id="rId111" Type="http://schemas.openxmlformats.org/officeDocument/2006/relationships/oleObject" Target="embeddings/oleObject48.bin"/><Relationship Id="rId132" Type="http://schemas.openxmlformats.org/officeDocument/2006/relationships/image" Target="media/image64.emf"/><Relationship Id="rId153" Type="http://schemas.openxmlformats.org/officeDocument/2006/relationships/oleObject" Target="embeddings/oleObject69.bin"/><Relationship Id="rId174" Type="http://schemas.openxmlformats.org/officeDocument/2006/relationships/oleObject" Target="embeddings/oleObject79.bin"/><Relationship Id="rId179" Type="http://schemas.openxmlformats.org/officeDocument/2006/relationships/image" Target="media/image88.emf"/><Relationship Id="rId195" Type="http://schemas.openxmlformats.org/officeDocument/2006/relationships/image" Target="media/image96.emf"/><Relationship Id="rId209" Type="http://schemas.openxmlformats.org/officeDocument/2006/relationships/image" Target="media/image107.emf"/><Relationship Id="rId190" Type="http://schemas.openxmlformats.org/officeDocument/2006/relationships/image" Target="media/image93.emf"/><Relationship Id="rId204" Type="http://schemas.openxmlformats.org/officeDocument/2006/relationships/image" Target="media/image103.emf"/><Relationship Id="rId220" Type="http://schemas.openxmlformats.org/officeDocument/2006/relationships/image" Target="media/image116.emf"/><Relationship Id="rId225" Type="http://schemas.openxmlformats.org/officeDocument/2006/relationships/image" Target="media/image120.emf"/><Relationship Id="rId241" Type="http://schemas.openxmlformats.org/officeDocument/2006/relationships/image" Target="media/image132.emf"/><Relationship Id="rId246" Type="http://schemas.openxmlformats.org/officeDocument/2006/relationships/image" Target="media/image135.jpeg"/><Relationship Id="rId267" Type="http://schemas.openxmlformats.org/officeDocument/2006/relationships/oleObject" Target="embeddings/oleObject109.bin"/><Relationship Id="rId288" Type="http://schemas.openxmlformats.org/officeDocument/2006/relationships/oleObject" Target="embeddings/oleObject116.bin"/><Relationship Id="rId15" Type="http://schemas.openxmlformats.org/officeDocument/2006/relationships/image" Target="media/image4.emf"/><Relationship Id="rId36" Type="http://schemas.openxmlformats.org/officeDocument/2006/relationships/image" Target="media/image15.emf"/><Relationship Id="rId57" Type="http://schemas.openxmlformats.org/officeDocument/2006/relationships/image" Target="media/image26.emf"/><Relationship Id="rId106" Type="http://schemas.openxmlformats.org/officeDocument/2006/relationships/image" Target="media/image49.png"/><Relationship Id="rId127" Type="http://schemas.openxmlformats.org/officeDocument/2006/relationships/oleObject" Target="embeddings/oleObject56.bin"/><Relationship Id="rId262" Type="http://schemas.openxmlformats.org/officeDocument/2006/relationships/oleObject" Target="embeddings/oleObject107.bin"/><Relationship Id="rId283" Type="http://schemas.openxmlformats.org/officeDocument/2006/relationships/image" Target="media/image159.jpeg"/><Relationship Id="rId10" Type="http://schemas.openxmlformats.org/officeDocument/2006/relationships/hyperlink" Target="mailto:ashoka@iisc.ac.in" TargetMode="External"/><Relationship Id="rId31" Type="http://schemas.openxmlformats.org/officeDocument/2006/relationships/image" Target="media/image11.emf"/><Relationship Id="rId52" Type="http://schemas.openxmlformats.org/officeDocument/2006/relationships/oleObject" Target="embeddings/oleObject21.bin"/><Relationship Id="rId73" Type="http://schemas.openxmlformats.org/officeDocument/2006/relationships/oleObject" Target="embeddings/oleObject30.bin"/><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image" Target="media/image59.emf"/><Relationship Id="rId143" Type="http://schemas.openxmlformats.org/officeDocument/2006/relationships/oleObject" Target="embeddings/oleObject64.bin"/><Relationship Id="rId148" Type="http://schemas.openxmlformats.org/officeDocument/2006/relationships/image" Target="media/image72.emf"/><Relationship Id="rId164" Type="http://schemas.openxmlformats.org/officeDocument/2006/relationships/image" Target="media/image81.emf"/><Relationship Id="rId169" Type="http://schemas.openxmlformats.org/officeDocument/2006/relationships/oleObject" Target="embeddings/oleObject76.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hyperlink" Target="mailto:ashoka@iisc.ac.in" TargetMode="External"/><Relationship Id="rId180" Type="http://schemas.openxmlformats.org/officeDocument/2006/relationships/oleObject" Target="embeddings/oleObject82.bin"/><Relationship Id="rId210" Type="http://schemas.openxmlformats.org/officeDocument/2006/relationships/image" Target="media/image108.emf"/><Relationship Id="rId215" Type="http://schemas.openxmlformats.org/officeDocument/2006/relationships/image" Target="media/image112.emf"/><Relationship Id="rId236" Type="http://schemas.openxmlformats.org/officeDocument/2006/relationships/oleObject" Target="embeddings/oleObject98.bin"/><Relationship Id="rId257" Type="http://schemas.openxmlformats.org/officeDocument/2006/relationships/oleObject" Target="embeddings/oleObject105.bin"/><Relationship Id="rId278" Type="http://schemas.openxmlformats.org/officeDocument/2006/relationships/image" Target="media/image156.emf"/><Relationship Id="rId26" Type="http://schemas.openxmlformats.org/officeDocument/2006/relationships/image" Target="media/image10.emf"/><Relationship Id="rId231" Type="http://schemas.openxmlformats.org/officeDocument/2006/relationships/oleObject" Target="embeddings/oleObject97.bin"/><Relationship Id="rId252" Type="http://schemas.openxmlformats.org/officeDocument/2006/relationships/image" Target="media/image139.jpeg"/><Relationship Id="rId273" Type="http://schemas.openxmlformats.org/officeDocument/2006/relationships/oleObject" Target="embeddings/oleObject111.bin"/><Relationship Id="rId294" Type="http://schemas.openxmlformats.org/officeDocument/2006/relationships/oleObject" Target="embeddings/oleObject118.bin"/><Relationship Id="rId308" Type="http://schemas.openxmlformats.org/officeDocument/2006/relationships/image" Target="media/image176.png"/><Relationship Id="rId47" Type="http://schemas.openxmlformats.org/officeDocument/2006/relationships/oleObject" Target="embeddings/oleObject17.bin"/><Relationship Id="rId68" Type="http://schemas.openxmlformats.org/officeDocument/2006/relationships/image" Target="media/image30.emf"/><Relationship Id="rId89" Type="http://schemas.openxmlformats.org/officeDocument/2006/relationships/image" Target="media/image40.emf"/><Relationship Id="rId112" Type="http://schemas.openxmlformats.org/officeDocument/2006/relationships/image" Target="media/image54.emf"/><Relationship Id="rId133" Type="http://schemas.openxmlformats.org/officeDocument/2006/relationships/oleObject" Target="embeddings/oleObject59.bin"/><Relationship Id="rId154" Type="http://schemas.openxmlformats.org/officeDocument/2006/relationships/image" Target="media/image75.emf"/><Relationship Id="rId175" Type="http://schemas.openxmlformats.org/officeDocument/2006/relationships/image" Target="media/image86.emf"/><Relationship Id="rId196" Type="http://schemas.openxmlformats.org/officeDocument/2006/relationships/oleObject" Target="embeddings/oleObject90.bin"/><Relationship Id="rId200" Type="http://schemas.openxmlformats.org/officeDocument/2006/relationships/image" Target="media/image100.emf"/><Relationship Id="rId16" Type="http://schemas.openxmlformats.org/officeDocument/2006/relationships/image" Target="media/image5.emf"/><Relationship Id="rId221" Type="http://schemas.openxmlformats.org/officeDocument/2006/relationships/oleObject" Target="embeddings/oleObject95.bin"/><Relationship Id="rId242" Type="http://schemas.openxmlformats.org/officeDocument/2006/relationships/image" Target="media/image133.emf"/><Relationship Id="rId263" Type="http://schemas.openxmlformats.org/officeDocument/2006/relationships/image" Target="media/image146.jpeg"/><Relationship Id="rId284" Type="http://schemas.openxmlformats.org/officeDocument/2006/relationships/image" Target="media/image160.emf"/><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35.emf"/><Relationship Id="rId102" Type="http://schemas.openxmlformats.org/officeDocument/2006/relationships/oleObject" Target="embeddings/oleObject46.bin"/><Relationship Id="rId123" Type="http://schemas.openxmlformats.org/officeDocument/2006/relationships/oleObject" Target="embeddings/oleObject54.bin"/><Relationship Id="rId144" Type="http://schemas.openxmlformats.org/officeDocument/2006/relationships/image" Target="media/image70.emf"/><Relationship Id="rId90" Type="http://schemas.openxmlformats.org/officeDocument/2006/relationships/oleObject" Target="embeddings/oleObject40.bin"/><Relationship Id="rId165" Type="http://schemas.openxmlformats.org/officeDocument/2006/relationships/oleObject" Target="embeddings/oleObject74.bin"/><Relationship Id="rId186" Type="http://schemas.openxmlformats.org/officeDocument/2006/relationships/image" Target="media/image91.emf"/><Relationship Id="rId211" Type="http://schemas.openxmlformats.org/officeDocument/2006/relationships/oleObject" Target="embeddings/oleObject93.bin"/><Relationship Id="rId232" Type="http://schemas.openxmlformats.org/officeDocument/2006/relationships/image" Target="media/image125.emf"/><Relationship Id="rId253" Type="http://schemas.openxmlformats.org/officeDocument/2006/relationships/image" Target="media/image140.emf"/><Relationship Id="rId274" Type="http://schemas.openxmlformats.org/officeDocument/2006/relationships/image" Target="media/image153.jpeg"/><Relationship Id="rId295" Type="http://schemas.openxmlformats.org/officeDocument/2006/relationships/image" Target="media/image167.png"/><Relationship Id="rId309" Type="http://schemas.openxmlformats.org/officeDocument/2006/relationships/header" Target="header1.xml"/><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image" Target="media/image31.emf"/><Relationship Id="rId113" Type="http://schemas.openxmlformats.org/officeDocument/2006/relationships/oleObject" Target="embeddings/oleObject49.bin"/><Relationship Id="rId134" Type="http://schemas.openxmlformats.org/officeDocument/2006/relationships/image" Target="media/image65.emf"/><Relationship Id="rId80" Type="http://schemas.openxmlformats.org/officeDocument/2006/relationships/oleObject" Target="embeddings/oleObject35.bin"/><Relationship Id="rId155" Type="http://schemas.openxmlformats.org/officeDocument/2006/relationships/oleObject" Target="embeddings/oleObject70.bin"/><Relationship Id="rId176" Type="http://schemas.openxmlformats.org/officeDocument/2006/relationships/oleObject" Target="embeddings/oleObject80.bin"/><Relationship Id="rId197" Type="http://schemas.openxmlformats.org/officeDocument/2006/relationships/image" Target="media/image97.emf"/><Relationship Id="rId201" Type="http://schemas.openxmlformats.org/officeDocument/2006/relationships/oleObject" Target="embeddings/oleObject91.bin"/><Relationship Id="rId222" Type="http://schemas.openxmlformats.org/officeDocument/2006/relationships/image" Target="media/image117.emf"/><Relationship Id="rId243" Type="http://schemas.openxmlformats.org/officeDocument/2006/relationships/oleObject" Target="embeddings/oleObject100.bin"/><Relationship Id="rId264" Type="http://schemas.openxmlformats.org/officeDocument/2006/relationships/oleObject" Target="embeddings/oleObject108.bin"/><Relationship Id="rId285" Type="http://schemas.openxmlformats.org/officeDocument/2006/relationships/oleObject" Target="embeddings/oleObject115.bin"/><Relationship Id="rId17" Type="http://schemas.openxmlformats.org/officeDocument/2006/relationships/oleObject" Target="embeddings/oleObject2.bin"/><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image" Target="media/image47.emf"/><Relationship Id="rId124" Type="http://schemas.openxmlformats.org/officeDocument/2006/relationships/image" Target="media/image60.emf"/><Relationship Id="rId310" Type="http://schemas.openxmlformats.org/officeDocument/2006/relationships/footer" Target="footer1.xml"/><Relationship Id="rId70" Type="http://schemas.openxmlformats.org/officeDocument/2006/relationships/image" Target="media/image32.emf"/><Relationship Id="rId91" Type="http://schemas.openxmlformats.org/officeDocument/2006/relationships/image" Target="media/image41.emf"/><Relationship Id="rId145" Type="http://schemas.openxmlformats.org/officeDocument/2006/relationships/oleObject" Target="embeddings/oleObject65.bin"/><Relationship Id="rId166" Type="http://schemas.openxmlformats.org/officeDocument/2006/relationships/image" Target="media/image82.emf"/><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109.emf"/><Relationship Id="rId233" Type="http://schemas.openxmlformats.org/officeDocument/2006/relationships/image" Target="media/image126.emf"/><Relationship Id="rId254" Type="http://schemas.openxmlformats.org/officeDocument/2006/relationships/oleObject" Target="embeddings/oleObject104.bin"/><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image" Target="media/image55.emf"/><Relationship Id="rId275" Type="http://schemas.openxmlformats.org/officeDocument/2006/relationships/image" Target="media/image154.emf"/><Relationship Id="rId296" Type="http://schemas.openxmlformats.org/officeDocument/2006/relationships/image" Target="media/image168.emf"/><Relationship Id="rId300" Type="http://schemas.openxmlformats.org/officeDocument/2006/relationships/oleObject" Target="embeddings/oleObject120.bin"/><Relationship Id="rId60" Type="http://schemas.openxmlformats.org/officeDocument/2006/relationships/oleObject" Target="embeddings/oleObject24.bin"/><Relationship Id="rId81" Type="http://schemas.openxmlformats.org/officeDocument/2006/relationships/image" Target="media/image36.emf"/><Relationship Id="rId135" Type="http://schemas.openxmlformats.org/officeDocument/2006/relationships/oleObject" Target="embeddings/oleObject60.bin"/><Relationship Id="rId156" Type="http://schemas.openxmlformats.org/officeDocument/2006/relationships/image" Target="media/image76.emf"/><Relationship Id="rId177" Type="http://schemas.openxmlformats.org/officeDocument/2006/relationships/image" Target="media/image87.emf"/><Relationship Id="rId198" Type="http://schemas.openxmlformats.org/officeDocument/2006/relationships/image" Target="media/image98.emf"/><Relationship Id="rId202" Type="http://schemas.openxmlformats.org/officeDocument/2006/relationships/image" Target="media/image101.emf"/><Relationship Id="rId223" Type="http://schemas.openxmlformats.org/officeDocument/2006/relationships/image" Target="media/image118.emf"/><Relationship Id="rId244" Type="http://schemas.openxmlformats.org/officeDocument/2006/relationships/image" Target="media/image134.jpeg"/><Relationship Id="rId18" Type="http://schemas.openxmlformats.org/officeDocument/2006/relationships/oleObject" Target="embeddings/oleObject3.bin"/><Relationship Id="rId39" Type="http://schemas.openxmlformats.org/officeDocument/2006/relationships/oleObject" Target="embeddings/oleObject14.bin"/><Relationship Id="rId265" Type="http://schemas.openxmlformats.org/officeDocument/2006/relationships/image" Target="media/image147.jpeg"/><Relationship Id="rId286" Type="http://schemas.openxmlformats.org/officeDocument/2006/relationships/image" Target="media/image161.jpeg"/><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oleObject" Target="embeddings/oleObject55.bin"/><Relationship Id="rId146" Type="http://schemas.openxmlformats.org/officeDocument/2006/relationships/image" Target="media/image71.emf"/><Relationship Id="rId167" Type="http://schemas.openxmlformats.org/officeDocument/2006/relationships/oleObject" Target="embeddings/oleObject75.bin"/><Relationship Id="rId188" Type="http://schemas.openxmlformats.org/officeDocument/2006/relationships/image" Target="media/image92.emf"/><Relationship Id="rId311" Type="http://schemas.openxmlformats.org/officeDocument/2006/relationships/fontTable" Target="fontTable.xml"/><Relationship Id="rId71" Type="http://schemas.openxmlformats.org/officeDocument/2006/relationships/image" Target="media/image33.emf"/><Relationship Id="rId92" Type="http://schemas.openxmlformats.org/officeDocument/2006/relationships/oleObject" Target="embeddings/oleObject41.bin"/><Relationship Id="rId213" Type="http://schemas.openxmlformats.org/officeDocument/2006/relationships/image" Target="media/image110.emf"/><Relationship Id="rId234" Type="http://schemas.openxmlformats.org/officeDocument/2006/relationships/image" Target="media/image127.e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41.jpeg"/><Relationship Id="rId276" Type="http://schemas.openxmlformats.org/officeDocument/2006/relationships/oleObject" Target="embeddings/oleObject112.bin"/><Relationship Id="rId297" Type="http://schemas.openxmlformats.org/officeDocument/2006/relationships/oleObject" Target="embeddings/oleObject1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E8EED-CACE-4A80-AB23-C62D1BA89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3501</TotalTime>
  <Pages>72</Pages>
  <Words>24990</Words>
  <Characters>142446</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Lakshay Kathuria</dc:creator>
  <cp:keywords/>
  <dc:description/>
  <cp:lastModifiedBy>Lakshay Kathuria</cp:lastModifiedBy>
  <cp:revision>48</cp:revision>
  <dcterms:created xsi:type="dcterms:W3CDTF">2020-08-05T17:31:00Z</dcterms:created>
  <dcterms:modified xsi:type="dcterms:W3CDTF">2020-11-30T06:01:00Z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http://www.zotero.org/styles/organometallics</vt:lpwstr>
  </property>
  <property fmtid="{D5CDD505-2E9C-101B-9397-08002B2CF9AE}" pid="17" name="Mendeley Recent Style Name 7_1">
    <vt:lpwstr>Organometallics</vt:lpwstr>
  </property>
  <property fmtid="{D5CDD505-2E9C-101B-9397-08002B2CF9AE}" pid="18" name="Mendeley Recent Style Id 8_1">
    <vt:lpwstr>http://www.zotero.org/styles/polyhedron</vt:lpwstr>
  </property>
  <property fmtid="{D5CDD505-2E9C-101B-9397-08002B2CF9AE}" pid="19" name="Mendeley Recent Style Name 8_1">
    <vt:lpwstr>Polyhedron</vt:lpwstr>
  </property>
  <property fmtid="{D5CDD505-2E9C-101B-9397-08002B2CF9AE}" pid="20" name="Mendeley Recent Style Id 9_1">
    <vt:lpwstr>http://www.zotero.org/styles/wiley-vch-books</vt:lpwstr>
  </property>
  <property fmtid="{D5CDD505-2E9C-101B-9397-08002B2CF9AE}" pid="21" name="Mendeley Recent Style Name 9_1">
    <vt:lpwstr>Wiley-VCH books</vt:lpwstr>
  </property>
  <property fmtid="{D5CDD505-2E9C-101B-9397-08002B2CF9AE}" pid="22" name="Mendeley Document_1">
    <vt:lpwstr>True</vt:lpwstr>
  </property>
  <property fmtid="{D5CDD505-2E9C-101B-9397-08002B2CF9AE}" pid="23" name="Mendeley Unique User Id_1">
    <vt:lpwstr>6bdf4f5a-0fcd-310f-a69c-623c2ac474af</vt:lpwstr>
  </property>
  <property fmtid="{D5CDD505-2E9C-101B-9397-08002B2CF9AE}" pid="24" name="Mendeley Citation Style_1">
    <vt:lpwstr>http://www.zotero.org/styles/angewandte-chemie</vt:lpwstr>
  </property>
</Properties>
</file>