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33" w:rsidRDefault="00D44333" w:rsidP="00D44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D443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Enhanced visible light photocatalytic performance of SnO</w:t>
      </w:r>
      <w:r w:rsidRPr="00D4433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D443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nanoparticle              co-doped with (Co, </w:t>
      </w:r>
      <w:proofErr w:type="spellStart"/>
      <w:r w:rsidRPr="00D443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proofErr w:type="spellEnd"/>
      <w:r w:rsidRPr="00D443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) for organic dye degradation </w:t>
      </w:r>
    </w:p>
    <w:p w:rsidR="00714A2E" w:rsidRPr="00714A2E" w:rsidRDefault="00714A2E" w:rsidP="00714A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S. </w:t>
      </w:r>
      <w:proofErr w:type="spellStart"/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Jayapandi</w:t>
      </w:r>
      <w:proofErr w:type="spellEnd"/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14A2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S. </w:t>
      </w:r>
      <w:proofErr w:type="spellStart"/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Premkumar</w:t>
      </w:r>
      <w:proofErr w:type="spellEnd"/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14A2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V. Ramakrishnan</w:t>
      </w:r>
      <w:r w:rsidR="009D096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D. Lakshmi </w:t>
      </w:r>
      <w:r w:rsidR="009D096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  <w:r w:rsidR="004B57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S</w:t>
      </w:r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.Shanavas</w:t>
      </w:r>
      <w:r w:rsidR="009D096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4</w:t>
      </w:r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                            R. Acevedo</w:t>
      </w:r>
      <w:r w:rsidR="009D096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5</w:t>
      </w:r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714A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K. </w:t>
      </w:r>
      <w:proofErr w:type="spellStart"/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Anitha</w:t>
      </w:r>
      <w:proofErr w:type="spellEnd"/>
      <w:r w:rsidRPr="00714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14A2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182966" w:rsidRPr="00714A2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*</w:t>
      </w:r>
    </w:p>
    <w:p w:rsidR="00714A2E" w:rsidRPr="00714A2E" w:rsidRDefault="009D096A" w:rsidP="00714A2E">
      <w:pPr>
        <w:autoSpaceDE w:val="0"/>
        <w:autoSpaceDN w:val="0"/>
        <w:adjustRightInd w:val="0"/>
        <w:spacing w:after="0" w:line="280" w:lineRule="atLeast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val="en-US"/>
        </w:rPr>
        <w:t>1</w:t>
      </w:r>
      <w:r w:rsidR="00714A2E" w:rsidRPr="00714A2E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val="en-US"/>
        </w:rPr>
        <w:t xml:space="preserve"> </w:t>
      </w:r>
      <w:r w:rsidR="00714A2E"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School of Physics, Madurai </w:t>
      </w:r>
      <w:proofErr w:type="spellStart"/>
      <w:r w:rsidR="00714A2E"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Kamaraj</w:t>
      </w:r>
      <w:proofErr w:type="spellEnd"/>
      <w:r w:rsidR="00714A2E"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University, Madurai 625021, India</w:t>
      </w:r>
    </w:p>
    <w:p w:rsidR="00714A2E" w:rsidRPr="00714A2E" w:rsidRDefault="00714A2E" w:rsidP="00714A2E">
      <w:pPr>
        <w:autoSpaceDE w:val="0"/>
        <w:autoSpaceDN w:val="0"/>
        <w:adjustRightInd w:val="0"/>
        <w:spacing w:after="0" w:line="280" w:lineRule="atLeast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14A2E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val="en-US"/>
        </w:rPr>
        <w:t>2</w:t>
      </w:r>
      <w:r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 xml:space="preserve"> </w:t>
      </w:r>
      <w:r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Department of Inorganic and Physical Chemistry, Indian Institute of Science, Bangalore</w:t>
      </w:r>
    </w:p>
    <w:p w:rsidR="00714A2E" w:rsidRPr="00714A2E" w:rsidRDefault="00714A2E" w:rsidP="00714A2E">
      <w:pPr>
        <w:autoSpaceDE w:val="0"/>
        <w:autoSpaceDN w:val="0"/>
        <w:adjustRightInd w:val="0"/>
        <w:spacing w:after="0" w:line="280" w:lineRule="atLeast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560012, India</w:t>
      </w:r>
    </w:p>
    <w:p w:rsidR="00714A2E" w:rsidRPr="00714A2E" w:rsidRDefault="009D096A" w:rsidP="00714A2E">
      <w:pPr>
        <w:autoSpaceDE w:val="0"/>
        <w:autoSpaceDN w:val="0"/>
        <w:adjustRightInd w:val="0"/>
        <w:spacing w:after="0" w:line="280" w:lineRule="atLeast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3</w:t>
      </w:r>
      <w:r w:rsidR="00714A2E"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Department of Physics, </w:t>
      </w:r>
      <w:proofErr w:type="spellStart"/>
      <w:r w:rsidR="00714A2E"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Bharathiar</w:t>
      </w:r>
      <w:proofErr w:type="spellEnd"/>
      <w:r w:rsidR="00714A2E"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gramStart"/>
      <w:r w:rsidR="00714A2E"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university</w:t>
      </w:r>
      <w:proofErr w:type="gramEnd"/>
      <w:r w:rsidR="00714A2E"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, Coimbatore 641043, India</w:t>
      </w:r>
    </w:p>
    <w:p w:rsidR="00714A2E" w:rsidRPr="00714A2E" w:rsidRDefault="009D096A" w:rsidP="00714A2E">
      <w:pPr>
        <w:spacing w:after="0" w:line="280" w:lineRule="atLeast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val="en-US"/>
        </w:rPr>
        <w:t>4</w:t>
      </w:r>
      <w:r w:rsidR="00714A2E"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Nano and Hybrid Materials Laboratory, Department of Physics, </w:t>
      </w:r>
      <w:proofErr w:type="spellStart"/>
      <w:r w:rsidR="00714A2E"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Periyar</w:t>
      </w:r>
      <w:proofErr w:type="spellEnd"/>
      <w:r w:rsidR="00714A2E"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University,                      Salem- 636 011, India.</w:t>
      </w:r>
    </w:p>
    <w:p w:rsidR="00714A2E" w:rsidRPr="00714A2E" w:rsidRDefault="009D096A" w:rsidP="00714A2E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5</w:t>
      </w:r>
      <w:r w:rsidR="00714A2E" w:rsidRPr="00714A2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proofErr w:type="spellStart"/>
      <w:r w:rsidR="00714A2E" w:rsidRPr="00714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Facultad</w:t>
      </w:r>
      <w:proofErr w:type="spellEnd"/>
      <w:r w:rsidR="00714A2E" w:rsidRPr="00714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714A2E" w:rsidRPr="00714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Ingenieríay</w:t>
      </w:r>
      <w:proofErr w:type="spellEnd"/>
      <w:r w:rsidR="00714A2E" w:rsidRPr="00714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14A2E" w:rsidRPr="00714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Tecnología</w:t>
      </w:r>
      <w:proofErr w:type="spellEnd"/>
      <w:r w:rsidR="00714A2E" w:rsidRPr="00714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Universidad San </w:t>
      </w:r>
      <w:proofErr w:type="spellStart"/>
      <w:r w:rsidR="00714A2E" w:rsidRPr="00714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Sebastián</w:t>
      </w:r>
      <w:proofErr w:type="spellEnd"/>
      <w:r w:rsidR="00714A2E" w:rsidRPr="00714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714A2E" w:rsidRPr="00714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Bellavista</w:t>
      </w:r>
      <w:proofErr w:type="spellEnd"/>
      <w:r w:rsidR="00714A2E" w:rsidRPr="00714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7, Santiago 8420524, Chile.</w:t>
      </w:r>
    </w:p>
    <w:p w:rsidR="00714A2E" w:rsidRPr="00714A2E" w:rsidRDefault="00714A2E" w:rsidP="00714A2E">
      <w:pPr>
        <w:spacing w:after="0" w:line="280" w:lineRule="atLeast"/>
        <w:contextualSpacing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/>
        </w:rPr>
      </w:pPr>
      <w:r w:rsidRPr="00714A2E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*</w:t>
      </w:r>
      <w:hyperlink r:id="rId4" w:history="1">
        <w:r w:rsidRPr="00714A2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singlecrystalxrd@gmail.com</w:t>
        </w:r>
      </w:hyperlink>
      <w:r w:rsidRPr="00714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</w:p>
    <w:p w:rsidR="00B60A9B" w:rsidRDefault="00B60A9B">
      <w:pPr>
        <w:rPr>
          <w:noProof/>
          <w:lang w:eastAsia="en-IN"/>
        </w:rPr>
      </w:pPr>
    </w:p>
    <w:p w:rsidR="000C0530" w:rsidRPr="004518F6" w:rsidRDefault="004518F6" w:rsidP="004518F6">
      <w:pPr>
        <w:jc w:val="center"/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5221FFEF" wp14:editId="7D64421F">
            <wp:extent cx="5909945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824" cy="5002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530" w:rsidRDefault="003E7574" w:rsidP="00AD4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3486150" cy="224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AX-N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8F6" w:rsidRDefault="004518F6" w:rsidP="004518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56">
        <w:rPr>
          <w:rFonts w:ascii="Times New Roman" w:hAnsi="Times New Roman" w:cs="Times New Roman"/>
          <w:b/>
          <w:sz w:val="24"/>
          <w:szCs w:val="24"/>
        </w:rPr>
        <w:t>Figure S1. EDAX spectrum</w:t>
      </w:r>
    </w:p>
    <w:p w:rsidR="004518F6" w:rsidRDefault="004518F6" w:rsidP="00AD4C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74"/>
        <w:gridCol w:w="2409"/>
        <w:gridCol w:w="709"/>
        <w:gridCol w:w="709"/>
        <w:gridCol w:w="850"/>
        <w:gridCol w:w="851"/>
        <w:gridCol w:w="2410"/>
      </w:tblGrid>
      <w:tr w:rsidR="00510F7D" w:rsidRPr="00510F7D" w:rsidTr="009D6D5B">
        <w:trPr>
          <w:trHeight w:val="303"/>
        </w:trPr>
        <w:tc>
          <w:tcPr>
            <w:tcW w:w="10060" w:type="dxa"/>
            <w:gridSpan w:val="8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Table S1: Calculated atomic weight percentage of pure and </w:t>
            </w:r>
            <w:proofErr w:type="spellStart"/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Co,Nb</w:t>
            </w:r>
            <w:proofErr w:type="spellEnd"/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co-doped SnO</w:t>
            </w:r>
            <w:r w:rsidRPr="00510F7D">
              <w:rPr>
                <w:rFonts w:ascii="Times New Roman" w:eastAsia="Calibri" w:hAnsi="Times New Roman" w:cs="Times New Roman"/>
                <w:b/>
                <w:szCs w:val="24"/>
                <w:vertAlign w:val="subscript"/>
                <w:lang w:val="en-US"/>
              </w:rPr>
              <w:t>2</w:t>
            </w:r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nanoparticles</w:t>
            </w:r>
          </w:p>
        </w:tc>
      </w:tr>
      <w:tr w:rsidR="00510F7D" w:rsidRPr="00510F7D" w:rsidTr="009D6D5B">
        <w:trPr>
          <w:trHeight w:val="303"/>
        </w:trPr>
        <w:tc>
          <w:tcPr>
            <w:tcW w:w="648" w:type="dxa"/>
            <w:vMerge w:val="restart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S. No</w:t>
            </w:r>
          </w:p>
        </w:tc>
        <w:tc>
          <w:tcPr>
            <w:tcW w:w="1474" w:type="dxa"/>
            <w:vMerge w:val="restart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Sample</w:t>
            </w:r>
          </w:p>
        </w:tc>
        <w:tc>
          <w:tcPr>
            <w:tcW w:w="2409" w:type="dxa"/>
            <w:vMerge w:val="restart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Estimated Composition</w:t>
            </w:r>
          </w:p>
        </w:tc>
        <w:tc>
          <w:tcPr>
            <w:tcW w:w="3119" w:type="dxa"/>
            <w:gridSpan w:val="4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Observed Atomic Wt. %</w:t>
            </w:r>
          </w:p>
        </w:tc>
        <w:tc>
          <w:tcPr>
            <w:tcW w:w="2410" w:type="dxa"/>
            <w:vMerge w:val="restart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Observed Elemental Composition</w:t>
            </w:r>
          </w:p>
        </w:tc>
      </w:tr>
      <w:tr w:rsidR="00510F7D" w:rsidRPr="00510F7D" w:rsidTr="009D6D5B">
        <w:trPr>
          <w:trHeight w:val="303"/>
        </w:trPr>
        <w:tc>
          <w:tcPr>
            <w:tcW w:w="648" w:type="dxa"/>
            <w:vMerge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474" w:type="dxa"/>
            <w:vMerge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proofErr w:type="spellStart"/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Nb</w:t>
            </w:r>
            <w:proofErr w:type="spellEnd"/>
          </w:p>
        </w:tc>
        <w:tc>
          <w:tcPr>
            <w:tcW w:w="7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Co</w:t>
            </w:r>
          </w:p>
        </w:tc>
        <w:tc>
          <w:tcPr>
            <w:tcW w:w="850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Sn</w:t>
            </w:r>
          </w:p>
        </w:tc>
        <w:tc>
          <w:tcPr>
            <w:tcW w:w="851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O</w:t>
            </w:r>
          </w:p>
        </w:tc>
        <w:tc>
          <w:tcPr>
            <w:tcW w:w="2410" w:type="dxa"/>
            <w:vMerge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</w:tr>
      <w:tr w:rsidR="00510F7D" w:rsidRPr="00510F7D" w:rsidTr="009D6D5B">
        <w:trPr>
          <w:trHeight w:val="280"/>
        </w:trPr>
        <w:tc>
          <w:tcPr>
            <w:tcW w:w="648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SnO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Sn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0.1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0.2</w:t>
            </w:r>
          </w:p>
        </w:tc>
        <w:tc>
          <w:tcPr>
            <w:tcW w:w="7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--</w:t>
            </w:r>
            <w:r w:rsidR="0077393C">
              <w:rPr>
                <w:rFonts w:ascii="Times New Roman" w:eastAsia="Calibri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78.76</w:t>
            </w:r>
          </w:p>
        </w:tc>
        <w:tc>
          <w:tcPr>
            <w:tcW w:w="851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21.24</w:t>
            </w:r>
          </w:p>
        </w:tc>
        <w:tc>
          <w:tcPr>
            <w:tcW w:w="2410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Sn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0.1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0.2</w:t>
            </w:r>
          </w:p>
        </w:tc>
      </w:tr>
      <w:tr w:rsidR="00510F7D" w:rsidRPr="00510F7D" w:rsidTr="009D6D5B">
        <w:trPr>
          <w:trHeight w:val="280"/>
        </w:trPr>
        <w:tc>
          <w:tcPr>
            <w:tcW w:w="648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5mol% Co-SnO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Co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0.005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Sn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0.095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0.2</w:t>
            </w:r>
          </w:p>
        </w:tc>
        <w:tc>
          <w:tcPr>
            <w:tcW w:w="709" w:type="dxa"/>
          </w:tcPr>
          <w:p w:rsidR="00510F7D" w:rsidRPr="00510F7D" w:rsidRDefault="0077393C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---</w:t>
            </w:r>
          </w:p>
        </w:tc>
        <w:tc>
          <w:tcPr>
            <w:tcW w:w="709" w:type="dxa"/>
          </w:tcPr>
          <w:p w:rsidR="00510F7D" w:rsidRPr="00510F7D" w:rsidRDefault="0077393C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4.88</w:t>
            </w:r>
          </w:p>
        </w:tc>
        <w:tc>
          <w:tcPr>
            <w:tcW w:w="850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76.91</w:t>
            </w:r>
          </w:p>
        </w:tc>
        <w:tc>
          <w:tcPr>
            <w:tcW w:w="851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21.22</w:t>
            </w:r>
          </w:p>
        </w:tc>
        <w:tc>
          <w:tcPr>
            <w:tcW w:w="2410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Co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0.005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Sn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 xml:space="preserve">0.095 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0.2</w:t>
            </w:r>
          </w:p>
        </w:tc>
      </w:tr>
      <w:tr w:rsidR="00510F7D" w:rsidRPr="00510F7D" w:rsidTr="009D6D5B">
        <w:trPr>
          <w:trHeight w:val="280"/>
        </w:trPr>
        <w:tc>
          <w:tcPr>
            <w:tcW w:w="648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4mol% Co 1mol% Nb-SnO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Nb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0.001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Co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0.004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Sn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 xml:space="preserve">0.095 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.0.2</w:t>
            </w:r>
          </w:p>
        </w:tc>
        <w:tc>
          <w:tcPr>
            <w:tcW w:w="7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1.58</w:t>
            </w:r>
          </w:p>
        </w:tc>
        <w:tc>
          <w:tcPr>
            <w:tcW w:w="7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3.52</w:t>
            </w:r>
          </w:p>
        </w:tc>
        <w:tc>
          <w:tcPr>
            <w:tcW w:w="850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75.12</w:t>
            </w:r>
          </w:p>
        </w:tc>
        <w:tc>
          <w:tcPr>
            <w:tcW w:w="851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21.28</w:t>
            </w:r>
          </w:p>
        </w:tc>
        <w:tc>
          <w:tcPr>
            <w:tcW w:w="2410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Nb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0.001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Co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0.004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Sn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 xml:space="preserve">0.095 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.0.2</w:t>
            </w:r>
          </w:p>
        </w:tc>
      </w:tr>
      <w:tr w:rsidR="00510F7D" w:rsidRPr="00510F7D" w:rsidTr="009D6D5B">
        <w:trPr>
          <w:trHeight w:val="280"/>
        </w:trPr>
        <w:tc>
          <w:tcPr>
            <w:tcW w:w="648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3mol% Co 2mol% Nb-SnO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Nb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0.002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Co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0.003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Sn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 xml:space="preserve">0.095 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.0.2</w:t>
            </w:r>
          </w:p>
        </w:tc>
        <w:tc>
          <w:tcPr>
            <w:tcW w:w="7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1.92</w:t>
            </w:r>
          </w:p>
        </w:tc>
        <w:tc>
          <w:tcPr>
            <w:tcW w:w="7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2.68</w:t>
            </w:r>
          </w:p>
        </w:tc>
        <w:tc>
          <w:tcPr>
            <w:tcW w:w="850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74.30</w:t>
            </w:r>
          </w:p>
        </w:tc>
        <w:tc>
          <w:tcPr>
            <w:tcW w:w="851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21.02</w:t>
            </w:r>
          </w:p>
        </w:tc>
        <w:tc>
          <w:tcPr>
            <w:tcW w:w="2410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Nb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0.002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Co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0.003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Sn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 xml:space="preserve">0.095 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.0.2</w:t>
            </w:r>
          </w:p>
        </w:tc>
      </w:tr>
      <w:tr w:rsidR="00510F7D" w:rsidRPr="00510F7D" w:rsidTr="009D6D5B">
        <w:trPr>
          <w:trHeight w:val="280"/>
        </w:trPr>
        <w:tc>
          <w:tcPr>
            <w:tcW w:w="648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5mol% Nb-SnO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Nb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0.005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Sn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0.095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0.2</w:t>
            </w:r>
          </w:p>
        </w:tc>
        <w:tc>
          <w:tcPr>
            <w:tcW w:w="7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4.93</w:t>
            </w:r>
          </w:p>
        </w:tc>
        <w:tc>
          <w:tcPr>
            <w:tcW w:w="709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78.28</w:t>
            </w:r>
          </w:p>
        </w:tc>
        <w:tc>
          <w:tcPr>
            <w:tcW w:w="851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21.10</w:t>
            </w:r>
          </w:p>
        </w:tc>
        <w:tc>
          <w:tcPr>
            <w:tcW w:w="2410" w:type="dxa"/>
          </w:tcPr>
          <w:p w:rsidR="00510F7D" w:rsidRPr="00510F7D" w:rsidRDefault="00510F7D" w:rsidP="00510F7D">
            <w:pPr>
              <w:tabs>
                <w:tab w:val="center" w:pos="4680"/>
                <w:tab w:val="right" w:pos="936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Nb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0.005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Sn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 xml:space="preserve">0.095 </w:t>
            </w:r>
            <w:r w:rsidRPr="00510F7D">
              <w:rPr>
                <w:rFonts w:ascii="Times New Roman" w:eastAsia="Calibri" w:hAnsi="Times New Roman" w:cs="Times New Roman"/>
                <w:szCs w:val="24"/>
                <w:lang w:val="en-US"/>
              </w:rPr>
              <w:t>O</w:t>
            </w:r>
            <w:r w:rsidRPr="00510F7D">
              <w:rPr>
                <w:rFonts w:ascii="Times New Roman" w:eastAsia="Calibri" w:hAnsi="Times New Roman" w:cs="Times New Roman"/>
                <w:szCs w:val="24"/>
                <w:vertAlign w:val="subscript"/>
                <w:lang w:val="en-US"/>
              </w:rPr>
              <w:t>0.2</w:t>
            </w:r>
          </w:p>
        </w:tc>
      </w:tr>
    </w:tbl>
    <w:p w:rsidR="000C0530" w:rsidRDefault="000C0530" w:rsidP="00AD4C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C36" w:rsidRDefault="00EC2C36" w:rsidP="00AD4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4224528" cy="3063240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g-dark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528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C36" w:rsidRDefault="00EC2C36" w:rsidP="00AD4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79">
        <w:rPr>
          <w:rFonts w:ascii="Times New Roman" w:hAnsi="Times New Roman" w:cs="Times New Roman"/>
          <w:b/>
          <w:sz w:val="24"/>
          <w:szCs w:val="24"/>
          <w:highlight w:val="yellow"/>
        </w:rPr>
        <w:t>Figure S2. Pho</w:t>
      </w:r>
      <w:r w:rsidR="00C86619" w:rsidRPr="0059567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tocatalytic performance of prepared </w:t>
      </w:r>
      <w:r w:rsidRPr="00595679">
        <w:rPr>
          <w:rFonts w:ascii="Times New Roman" w:hAnsi="Times New Roman" w:cs="Times New Roman"/>
          <w:b/>
          <w:sz w:val="24"/>
          <w:szCs w:val="24"/>
          <w:highlight w:val="yellow"/>
        </w:rPr>
        <w:t>catalyst under dark room atmosphere</w:t>
      </w:r>
      <w:bookmarkEnd w:id="0"/>
    </w:p>
    <w:sectPr w:rsidR="00EC2C36" w:rsidSect="00137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9"/>
    <w:rsid w:val="000119ED"/>
    <w:rsid w:val="000C0530"/>
    <w:rsid w:val="00137283"/>
    <w:rsid w:val="00151459"/>
    <w:rsid w:val="00182966"/>
    <w:rsid w:val="00263E44"/>
    <w:rsid w:val="002C212F"/>
    <w:rsid w:val="003E7574"/>
    <w:rsid w:val="004518F6"/>
    <w:rsid w:val="004B5706"/>
    <w:rsid w:val="00510F7D"/>
    <w:rsid w:val="00595679"/>
    <w:rsid w:val="005C600C"/>
    <w:rsid w:val="0063603E"/>
    <w:rsid w:val="00714A2E"/>
    <w:rsid w:val="00725324"/>
    <w:rsid w:val="0077393C"/>
    <w:rsid w:val="009D096A"/>
    <w:rsid w:val="00A83135"/>
    <w:rsid w:val="00AD4C56"/>
    <w:rsid w:val="00B60A9B"/>
    <w:rsid w:val="00B6667E"/>
    <w:rsid w:val="00C86619"/>
    <w:rsid w:val="00D44333"/>
    <w:rsid w:val="00EC2C36"/>
    <w:rsid w:val="00F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83C7B-16E6-4319-8F91-DAADC6E2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0A9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perAuthor">
    <w:name w:val="Paper Author"/>
    <w:basedOn w:val="Normal"/>
    <w:qFormat/>
    <w:rsid w:val="00B60A9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60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mailto:singlecrystalxr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Vincy J.</cp:lastModifiedBy>
  <cp:revision>26</cp:revision>
  <dcterms:created xsi:type="dcterms:W3CDTF">2019-01-03T11:19:00Z</dcterms:created>
  <dcterms:modified xsi:type="dcterms:W3CDTF">2020-05-20T13:51:00Z</dcterms:modified>
</cp:coreProperties>
</file>