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FB4" w:rsidRPr="001E51E2" w:rsidRDefault="00CF0A9F" w:rsidP="001E51E2">
      <w:pPr>
        <w:spacing w:line="480" w:lineRule="auto"/>
        <w:jc w:val="center"/>
        <w:rPr>
          <w:rFonts w:ascii="Times New Roman" w:hAnsi="Times New Roman" w:cs="Times New Roman"/>
          <w:b/>
          <w:sz w:val="24"/>
          <w:szCs w:val="24"/>
        </w:rPr>
      </w:pPr>
      <w:r w:rsidRPr="001E51E2">
        <w:rPr>
          <w:rFonts w:ascii="Times New Roman" w:hAnsi="Times New Roman" w:cs="Times New Roman"/>
          <w:b/>
          <w:sz w:val="24"/>
          <w:szCs w:val="24"/>
        </w:rPr>
        <w:t>Supplementary Information</w:t>
      </w:r>
    </w:p>
    <w:p w:rsidR="001E51E2" w:rsidRPr="00380F8F" w:rsidRDefault="00380F8F" w:rsidP="001E51E2">
      <w:pPr>
        <w:spacing w:after="0" w:line="480" w:lineRule="auto"/>
        <w:jc w:val="both"/>
        <w:rPr>
          <w:rFonts w:ascii="Times New Roman" w:hAnsi="Times New Roman" w:cs="Times New Roman"/>
          <w:sz w:val="28"/>
          <w:szCs w:val="28"/>
        </w:rPr>
      </w:pPr>
      <w:proofErr w:type="spellStart"/>
      <w:r w:rsidRPr="00380F8F">
        <w:rPr>
          <w:rFonts w:ascii="Times New Roman" w:hAnsi="Times New Roman" w:cs="Times New Roman"/>
          <w:b/>
          <w:sz w:val="28"/>
          <w:szCs w:val="28"/>
        </w:rPr>
        <w:t>Physico</w:t>
      </w:r>
      <w:proofErr w:type="spellEnd"/>
      <w:r w:rsidRPr="00380F8F">
        <w:rPr>
          <w:rFonts w:ascii="Times New Roman" w:hAnsi="Times New Roman" w:cs="Times New Roman"/>
          <w:b/>
          <w:sz w:val="28"/>
          <w:szCs w:val="28"/>
        </w:rPr>
        <w:t>-chemical characterization and si</w:t>
      </w:r>
      <w:bookmarkStart w:id="0" w:name="_GoBack"/>
      <w:bookmarkEnd w:id="0"/>
      <w:r w:rsidRPr="00380F8F">
        <w:rPr>
          <w:rFonts w:ascii="Times New Roman" w:hAnsi="Times New Roman" w:cs="Times New Roman"/>
          <w:b/>
          <w:sz w:val="28"/>
          <w:szCs w:val="28"/>
        </w:rPr>
        <w:t>nk mechanism of atmospheric aerosols over South-west India</w:t>
      </w:r>
    </w:p>
    <w:p w:rsidR="00380F8F" w:rsidRPr="00380F8F" w:rsidRDefault="00380F8F" w:rsidP="001E51E2">
      <w:pPr>
        <w:spacing w:after="0" w:line="480" w:lineRule="auto"/>
        <w:jc w:val="both"/>
        <w:rPr>
          <w:rFonts w:ascii="Times New Roman" w:hAnsi="Times New Roman" w:cs="Times New Roman"/>
          <w:sz w:val="20"/>
          <w:szCs w:val="20"/>
        </w:rPr>
      </w:pPr>
    </w:p>
    <w:p w:rsidR="001E51E2" w:rsidRPr="001E51E2" w:rsidRDefault="001E51E2" w:rsidP="001E51E2">
      <w:pPr>
        <w:spacing w:after="0" w:line="480" w:lineRule="auto"/>
        <w:jc w:val="both"/>
        <w:rPr>
          <w:rFonts w:ascii="Times New Roman" w:hAnsi="Times New Roman" w:cs="Times New Roman"/>
          <w:sz w:val="20"/>
          <w:szCs w:val="20"/>
          <w:vertAlign w:val="superscript"/>
          <w:lang w:val="sv-SE"/>
        </w:rPr>
      </w:pPr>
      <w:r w:rsidRPr="001E51E2">
        <w:rPr>
          <w:rFonts w:ascii="Times New Roman" w:hAnsi="Times New Roman" w:cs="Times New Roman"/>
          <w:sz w:val="20"/>
          <w:szCs w:val="20"/>
          <w:lang w:val="sv-SE"/>
        </w:rPr>
        <w:t>Krishnakant B. Budhavant</w:t>
      </w:r>
      <w:r w:rsidRPr="001E51E2">
        <w:rPr>
          <w:rFonts w:ascii="Times New Roman" w:hAnsi="Times New Roman" w:cs="Times New Roman"/>
          <w:sz w:val="20"/>
          <w:szCs w:val="20"/>
          <w:vertAlign w:val="superscript"/>
          <w:lang w:val="sv-SE"/>
        </w:rPr>
        <w:t>1,3*</w:t>
      </w:r>
      <w:r w:rsidRPr="001E51E2">
        <w:rPr>
          <w:rFonts w:ascii="Times New Roman" w:hAnsi="Times New Roman" w:cs="Times New Roman"/>
          <w:sz w:val="20"/>
          <w:szCs w:val="20"/>
          <w:lang w:val="sv-SE"/>
        </w:rPr>
        <w:t>, Ranjeeta D. Gawhane</w:t>
      </w:r>
      <w:r w:rsidRPr="001E51E2">
        <w:rPr>
          <w:rFonts w:ascii="Times New Roman" w:hAnsi="Times New Roman" w:cs="Times New Roman"/>
          <w:sz w:val="20"/>
          <w:szCs w:val="20"/>
          <w:vertAlign w:val="superscript"/>
          <w:lang w:val="sv-SE"/>
        </w:rPr>
        <w:t>2</w:t>
      </w:r>
      <w:r w:rsidRPr="001E51E2">
        <w:rPr>
          <w:rFonts w:ascii="Times New Roman" w:hAnsi="Times New Roman" w:cs="Times New Roman"/>
          <w:sz w:val="20"/>
          <w:szCs w:val="20"/>
          <w:lang w:val="sv-SE"/>
        </w:rPr>
        <w:t>, Pasumarthi Surya Prakasa Rao</w:t>
      </w:r>
      <w:r w:rsidRPr="001E51E2">
        <w:rPr>
          <w:rFonts w:ascii="Times New Roman" w:hAnsi="Times New Roman" w:cs="Times New Roman"/>
          <w:sz w:val="20"/>
          <w:szCs w:val="20"/>
          <w:vertAlign w:val="superscript"/>
          <w:lang w:val="sv-SE"/>
        </w:rPr>
        <w:t>2</w:t>
      </w:r>
      <w:r w:rsidRPr="001E51E2">
        <w:rPr>
          <w:rFonts w:ascii="Times New Roman" w:hAnsi="Times New Roman" w:cs="Times New Roman"/>
          <w:sz w:val="20"/>
          <w:szCs w:val="20"/>
          <w:lang w:val="sv-SE"/>
        </w:rPr>
        <w:t>, Hari Ram Chandrika Ranjendran Nair</w:t>
      </w:r>
      <w:r w:rsidRPr="001E51E2">
        <w:rPr>
          <w:rFonts w:ascii="Times New Roman" w:hAnsi="Times New Roman" w:cs="Times New Roman"/>
          <w:sz w:val="20"/>
          <w:szCs w:val="20"/>
          <w:vertAlign w:val="superscript"/>
          <w:lang w:val="sv-SE"/>
        </w:rPr>
        <w:t>4</w:t>
      </w:r>
      <w:r w:rsidRPr="001E51E2">
        <w:rPr>
          <w:rFonts w:ascii="Times New Roman" w:hAnsi="Times New Roman" w:cs="Times New Roman"/>
          <w:sz w:val="20"/>
          <w:szCs w:val="20"/>
          <w:lang w:val="sv-SE"/>
        </w:rPr>
        <w:t>, and Pramod D. Safai</w:t>
      </w:r>
      <w:r w:rsidRPr="001E51E2">
        <w:rPr>
          <w:rFonts w:ascii="Times New Roman" w:hAnsi="Times New Roman" w:cs="Times New Roman"/>
          <w:sz w:val="20"/>
          <w:szCs w:val="20"/>
          <w:vertAlign w:val="superscript"/>
          <w:lang w:val="sv-SE"/>
        </w:rPr>
        <w:t>2</w:t>
      </w:r>
    </w:p>
    <w:p w:rsidR="001E51E2" w:rsidRPr="001E51E2" w:rsidRDefault="001E51E2" w:rsidP="001E51E2">
      <w:pPr>
        <w:spacing w:after="0" w:line="480" w:lineRule="auto"/>
        <w:jc w:val="both"/>
        <w:rPr>
          <w:rFonts w:ascii="Times New Roman" w:hAnsi="Times New Roman" w:cs="Times New Roman"/>
          <w:sz w:val="20"/>
          <w:szCs w:val="20"/>
        </w:rPr>
      </w:pPr>
      <w:r w:rsidRPr="001E51E2">
        <w:rPr>
          <w:rFonts w:ascii="Times New Roman" w:hAnsi="Times New Roman" w:cs="Times New Roman"/>
          <w:sz w:val="20"/>
          <w:szCs w:val="20"/>
          <w:vertAlign w:val="superscript"/>
          <w:lang w:val="en-GB"/>
        </w:rPr>
        <w:t>1</w:t>
      </w:r>
      <w:bookmarkStart w:id="1" w:name="_Hlk14675543"/>
      <w:r w:rsidRPr="001E51E2">
        <w:rPr>
          <w:rFonts w:ascii="Times New Roman" w:hAnsi="Times New Roman" w:cs="Times New Roman"/>
          <w:sz w:val="20"/>
          <w:szCs w:val="20"/>
        </w:rPr>
        <w:t xml:space="preserve">The Maldives Climate Observatory-Hanimaadhoo, </w:t>
      </w:r>
      <w:bookmarkStart w:id="2" w:name="_Hlk14675874"/>
      <w:r w:rsidRPr="001E51E2">
        <w:rPr>
          <w:rFonts w:ascii="Times New Roman" w:hAnsi="Times New Roman" w:cs="Times New Roman"/>
          <w:sz w:val="20"/>
          <w:szCs w:val="20"/>
        </w:rPr>
        <w:t>Maldives Meteorological Services</w:t>
      </w:r>
      <w:bookmarkEnd w:id="2"/>
      <w:r w:rsidRPr="001E51E2">
        <w:rPr>
          <w:rFonts w:ascii="Times New Roman" w:hAnsi="Times New Roman" w:cs="Times New Roman"/>
          <w:sz w:val="20"/>
          <w:szCs w:val="20"/>
        </w:rPr>
        <w:t xml:space="preserve">, H. Dh Hanimaadhoo, 2010, Maldives  </w:t>
      </w:r>
      <w:bookmarkEnd w:id="1"/>
    </w:p>
    <w:p w:rsidR="001E51E2" w:rsidRPr="001E51E2" w:rsidRDefault="001E51E2" w:rsidP="001E51E2">
      <w:pPr>
        <w:spacing w:after="0" w:line="480" w:lineRule="auto"/>
        <w:jc w:val="both"/>
        <w:rPr>
          <w:rFonts w:ascii="Times New Roman" w:hAnsi="Times New Roman" w:cs="Times New Roman"/>
          <w:sz w:val="20"/>
          <w:szCs w:val="20"/>
        </w:rPr>
      </w:pPr>
      <w:r w:rsidRPr="001E51E2">
        <w:rPr>
          <w:rFonts w:ascii="Times New Roman" w:hAnsi="Times New Roman" w:cs="Times New Roman"/>
          <w:sz w:val="20"/>
          <w:szCs w:val="20"/>
          <w:vertAlign w:val="superscript"/>
        </w:rPr>
        <w:t xml:space="preserve">2 </w:t>
      </w:r>
      <w:r w:rsidRPr="001E51E2">
        <w:rPr>
          <w:rFonts w:ascii="Times New Roman" w:hAnsi="Times New Roman" w:cs="Times New Roman"/>
          <w:sz w:val="20"/>
          <w:szCs w:val="20"/>
        </w:rPr>
        <w:t>Indian Institute of Tropical Meteorology, Pune, 411008, India</w:t>
      </w:r>
    </w:p>
    <w:p w:rsidR="001E51E2" w:rsidRPr="001E51E2" w:rsidRDefault="001E51E2" w:rsidP="001E51E2">
      <w:pPr>
        <w:spacing w:after="0" w:line="480" w:lineRule="auto"/>
        <w:jc w:val="both"/>
        <w:rPr>
          <w:rFonts w:ascii="Times New Roman" w:hAnsi="Times New Roman" w:cs="Times New Roman"/>
          <w:sz w:val="20"/>
          <w:szCs w:val="20"/>
        </w:rPr>
      </w:pPr>
      <w:r w:rsidRPr="001E51E2">
        <w:rPr>
          <w:rFonts w:ascii="Times New Roman" w:hAnsi="Times New Roman" w:cs="Times New Roman"/>
          <w:sz w:val="20"/>
          <w:szCs w:val="20"/>
          <w:vertAlign w:val="superscript"/>
        </w:rPr>
        <w:t>3</w:t>
      </w:r>
      <w:r w:rsidRPr="001E51E2">
        <w:rPr>
          <w:rFonts w:ascii="Times New Roman" w:hAnsi="Times New Roman" w:cs="Times New Roman"/>
          <w:sz w:val="20"/>
          <w:szCs w:val="20"/>
        </w:rPr>
        <w:t>Divecha Centre For Climate Change, Indian Institute of Science, Bangalore, 560012, India</w:t>
      </w:r>
    </w:p>
    <w:p w:rsidR="001E51E2" w:rsidRPr="001E51E2" w:rsidRDefault="001E51E2" w:rsidP="001E51E2">
      <w:pPr>
        <w:spacing w:after="0" w:line="480" w:lineRule="auto"/>
        <w:jc w:val="both"/>
        <w:rPr>
          <w:rFonts w:ascii="Times New Roman" w:hAnsi="Times New Roman" w:cs="Times New Roman"/>
          <w:sz w:val="20"/>
          <w:szCs w:val="20"/>
        </w:rPr>
      </w:pPr>
      <w:r w:rsidRPr="001E51E2">
        <w:rPr>
          <w:rFonts w:ascii="Times New Roman" w:hAnsi="Times New Roman" w:cs="Times New Roman"/>
          <w:sz w:val="20"/>
          <w:szCs w:val="20"/>
          <w:vertAlign w:val="superscript"/>
        </w:rPr>
        <w:t>4</w:t>
      </w:r>
      <w:r w:rsidRPr="001E51E2">
        <w:rPr>
          <w:rFonts w:ascii="Times New Roman" w:hAnsi="Times New Roman" w:cs="Times New Roman"/>
          <w:sz w:val="20"/>
          <w:szCs w:val="20"/>
        </w:rPr>
        <w:t>Department of Environmental Science and Analytical Chemistry, Stockholm University, 10691 Stockholm, Sweden</w:t>
      </w:r>
    </w:p>
    <w:p w:rsidR="001E51E2" w:rsidRPr="001E51E2" w:rsidRDefault="001E51E2" w:rsidP="001E51E2">
      <w:pPr>
        <w:spacing w:after="0" w:line="480" w:lineRule="auto"/>
        <w:jc w:val="both"/>
        <w:rPr>
          <w:rFonts w:ascii="Times New Roman" w:hAnsi="Times New Roman" w:cs="Times New Roman"/>
          <w:sz w:val="20"/>
          <w:szCs w:val="20"/>
        </w:rPr>
      </w:pPr>
    </w:p>
    <w:p w:rsidR="001E51E2" w:rsidRPr="001E51E2" w:rsidRDefault="001E51E2" w:rsidP="001E51E2">
      <w:pPr>
        <w:spacing w:after="0" w:line="480" w:lineRule="auto"/>
        <w:jc w:val="both"/>
        <w:rPr>
          <w:rFonts w:ascii="Times New Roman" w:hAnsi="Times New Roman" w:cs="Times New Roman"/>
          <w:sz w:val="20"/>
          <w:szCs w:val="20"/>
        </w:rPr>
      </w:pPr>
      <w:r w:rsidRPr="001E51E2">
        <w:rPr>
          <w:rFonts w:ascii="Times New Roman" w:hAnsi="Times New Roman" w:cs="Times New Roman"/>
          <w:sz w:val="20"/>
          <w:szCs w:val="20"/>
        </w:rPr>
        <w:t>*Corresponding Author</w:t>
      </w:r>
    </w:p>
    <w:p w:rsidR="001E51E2" w:rsidRPr="001E51E2" w:rsidRDefault="001E51E2" w:rsidP="001E51E2">
      <w:pPr>
        <w:spacing w:after="0" w:line="480" w:lineRule="auto"/>
        <w:jc w:val="both"/>
        <w:rPr>
          <w:rFonts w:ascii="Times New Roman" w:hAnsi="Times New Roman" w:cs="Times New Roman"/>
          <w:sz w:val="20"/>
          <w:szCs w:val="20"/>
        </w:rPr>
      </w:pPr>
      <w:r w:rsidRPr="001E51E2">
        <w:rPr>
          <w:rFonts w:ascii="Times New Roman" w:hAnsi="Times New Roman" w:cs="Times New Roman"/>
          <w:sz w:val="20"/>
          <w:szCs w:val="20"/>
        </w:rPr>
        <w:t>Krishnakant Budhavant</w:t>
      </w:r>
    </w:p>
    <w:p w:rsidR="001E51E2" w:rsidRPr="001E51E2" w:rsidRDefault="001E51E2" w:rsidP="001E51E2">
      <w:pPr>
        <w:spacing w:after="0" w:line="480" w:lineRule="auto"/>
        <w:jc w:val="both"/>
        <w:rPr>
          <w:rFonts w:ascii="Times New Roman" w:hAnsi="Times New Roman" w:cs="Times New Roman"/>
          <w:sz w:val="20"/>
          <w:szCs w:val="20"/>
        </w:rPr>
      </w:pPr>
      <w:r w:rsidRPr="001E51E2">
        <w:rPr>
          <w:rFonts w:ascii="Times New Roman" w:hAnsi="Times New Roman" w:cs="Times New Roman"/>
          <w:sz w:val="20"/>
          <w:szCs w:val="20"/>
        </w:rPr>
        <w:t xml:space="preserve">The Maldives Climate Observatory-Hanimaadhoo, </w:t>
      </w:r>
    </w:p>
    <w:p w:rsidR="001E51E2" w:rsidRPr="001E51E2" w:rsidRDefault="001E51E2" w:rsidP="001E51E2">
      <w:pPr>
        <w:spacing w:after="0" w:line="480" w:lineRule="auto"/>
        <w:jc w:val="both"/>
        <w:rPr>
          <w:rFonts w:ascii="Times New Roman" w:hAnsi="Times New Roman" w:cs="Times New Roman"/>
          <w:sz w:val="20"/>
          <w:szCs w:val="20"/>
        </w:rPr>
      </w:pPr>
      <w:r w:rsidRPr="001E51E2">
        <w:rPr>
          <w:rFonts w:ascii="Times New Roman" w:hAnsi="Times New Roman" w:cs="Times New Roman"/>
          <w:sz w:val="20"/>
          <w:szCs w:val="20"/>
        </w:rPr>
        <w:t xml:space="preserve">Maldives Meteorological Services, </w:t>
      </w:r>
    </w:p>
    <w:p w:rsidR="001E51E2" w:rsidRPr="001E51E2" w:rsidRDefault="001E51E2" w:rsidP="001E51E2">
      <w:pPr>
        <w:spacing w:after="0" w:line="480" w:lineRule="auto"/>
        <w:jc w:val="both"/>
        <w:rPr>
          <w:rFonts w:ascii="Times New Roman" w:hAnsi="Times New Roman" w:cs="Times New Roman"/>
          <w:sz w:val="20"/>
          <w:szCs w:val="20"/>
        </w:rPr>
      </w:pPr>
      <w:r w:rsidRPr="001E51E2">
        <w:rPr>
          <w:rFonts w:ascii="Times New Roman" w:hAnsi="Times New Roman" w:cs="Times New Roman"/>
          <w:sz w:val="20"/>
          <w:szCs w:val="20"/>
        </w:rPr>
        <w:t xml:space="preserve">H. Dh Hanimaadhoo 2020, Maldives  </w:t>
      </w:r>
    </w:p>
    <w:p w:rsidR="001E51E2" w:rsidRPr="001E51E2" w:rsidRDefault="001E51E2" w:rsidP="001E51E2">
      <w:pPr>
        <w:spacing w:after="0" w:line="480" w:lineRule="auto"/>
        <w:jc w:val="both"/>
        <w:rPr>
          <w:rFonts w:ascii="Times New Roman" w:hAnsi="Times New Roman" w:cs="Times New Roman"/>
          <w:sz w:val="20"/>
          <w:szCs w:val="20"/>
        </w:rPr>
      </w:pPr>
      <w:r w:rsidRPr="001E51E2">
        <w:rPr>
          <w:rFonts w:ascii="Times New Roman" w:hAnsi="Times New Roman" w:cs="Times New Roman"/>
          <w:sz w:val="20"/>
          <w:szCs w:val="20"/>
        </w:rPr>
        <w:t>Tel: +960 6520512</w:t>
      </w:r>
    </w:p>
    <w:p w:rsidR="001E51E2" w:rsidRPr="001E51E2" w:rsidRDefault="001E51E2" w:rsidP="001E51E2">
      <w:pPr>
        <w:spacing w:after="0" w:line="480" w:lineRule="auto"/>
        <w:jc w:val="both"/>
        <w:rPr>
          <w:rFonts w:ascii="Times New Roman" w:hAnsi="Times New Roman" w:cs="Times New Roman"/>
          <w:sz w:val="20"/>
          <w:szCs w:val="20"/>
        </w:rPr>
      </w:pPr>
      <w:r w:rsidRPr="001E51E2">
        <w:rPr>
          <w:rFonts w:ascii="Times New Roman" w:hAnsi="Times New Roman" w:cs="Times New Roman"/>
          <w:sz w:val="20"/>
          <w:szCs w:val="20"/>
        </w:rPr>
        <w:t xml:space="preserve">Email: </w:t>
      </w:r>
      <w:hyperlink r:id="rId5" w:history="1">
        <w:r w:rsidRPr="001E51E2">
          <w:rPr>
            <w:rStyle w:val="Hyperlink"/>
            <w:sz w:val="20"/>
            <w:szCs w:val="20"/>
          </w:rPr>
          <w:t>kbbudhavant@gmail.com</w:t>
        </w:r>
      </w:hyperlink>
      <w:r w:rsidRPr="001E51E2">
        <w:rPr>
          <w:rFonts w:ascii="Times New Roman" w:hAnsi="Times New Roman" w:cs="Times New Roman"/>
          <w:sz w:val="20"/>
          <w:szCs w:val="20"/>
        </w:rPr>
        <w:t xml:space="preserve">; </w:t>
      </w:r>
      <w:hyperlink r:id="rId6" w:tgtFrame="_blank" w:history="1">
        <w:r w:rsidRPr="001E51E2">
          <w:rPr>
            <w:rStyle w:val="Hyperlink"/>
            <w:color w:val="1155CC"/>
            <w:sz w:val="20"/>
            <w:szCs w:val="20"/>
            <w:shd w:val="clear" w:color="auto" w:fill="FFFFFF"/>
          </w:rPr>
          <w:t>Krishnakant.Budhavant@aces.su.se</w:t>
        </w:r>
      </w:hyperlink>
      <w:r w:rsidRPr="001E51E2">
        <w:rPr>
          <w:rFonts w:ascii="Times New Roman" w:hAnsi="Times New Roman" w:cs="Times New Roman"/>
          <w:sz w:val="20"/>
          <w:szCs w:val="20"/>
        </w:rPr>
        <w:t xml:space="preserve">  </w:t>
      </w:r>
      <w:r w:rsidRPr="001E51E2">
        <w:rPr>
          <w:rFonts w:ascii="Times New Roman" w:hAnsi="Times New Roman" w:cs="Times New Roman"/>
          <w:sz w:val="20"/>
          <w:szCs w:val="20"/>
        </w:rPr>
        <w:br w:type="page"/>
      </w:r>
    </w:p>
    <w:p w:rsidR="00CF0A9F" w:rsidRPr="001E51E2" w:rsidRDefault="00CF0A9F" w:rsidP="001E51E2">
      <w:pPr>
        <w:spacing w:line="480" w:lineRule="auto"/>
        <w:rPr>
          <w:sz w:val="20"/>
          <w:szCs w:val="20"/>
        </w:rPr>
      </w:pPr>
      <w:r w:rsidRPr="001E51E2">
        <w:rPr>
          <w:noProof/>
          <w:sz w:val="20"/>
          <w:szCs w:val="20"/>
          <w:lang w:val="en-GB" w:eastAsia="en-GB"/>
        </w:rPr>
        <w:lastRenderedPageBreak/>
        <w:drawing>
          <wp:inline distT="0" distB="0" distL="0" distR="0" wp14:anchorId="2BA79C14" wp14:editId="581B7212">
            <wp:extent cx="5972810" cy="154495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2810" cy="1544955"/>
                    </a:xfrm>
                    <a:prstGeom prst="rect">
                      <a:avLst/>
                    </a:prstGeom>
                    <a:noFill/>
                  </pic:spPr>
                </pic:pic>
              </a:graphicData>
            </a:graphic>
          </wp:inline>
        </w:drawing>
      </w:r>
    </w:p>
    <w:p w:rsidR="00A44DE8" w:rsidRDefault="00316897" w:rsidP="001E51E2">
      <w:pPr>
        <w:spacing w:line="480" w:lineRule="auto"/>
        <w:rPr>
          <w:sz w:val="20"/>
          <w:szCs w:val="20"/>
        </w:rPr>
      </w:pPr>
      <w:r w:rsidRPr="001E51E2">
        <w:rPr>
          <w:b/>
          <w:sz w:val="20"/>
          <w:szCs w:val="20"/>
        </w:rPr>
        <w:t>SI figure 1:</w:t>
      </w:r>
      <w:r w:rsidR="00CF679C" w:rsidRPr="001E51E2">
        <w:rPr>
          <w:b/>
          <w:sz w:val="20"/>
          <w:szCs w:val="20"/>
        </w:rPr>
        <w:t xml:space="preserve"> </w:t>
      </w:r>
      <w:r w:rsidR="00CF679C" w:rsidRPr="001E51E2">
        <w:rPr>
          <w:sz w:val="20"/>
          <w:szCs w:val="20"/>
        </w:rPr>
        <w:t>Clustered 6-hourly, 7-day air mass back trajectories (AMBTs) mean for Pune (total n = 396). The cluster means lines colored in the map indicate three different source regions: Indian Subcontinent (group 1), Arabian Peninsula (group 2) and Indian Ocean (group 3).</w:t>
      </w:r>
    </w:p>
    <w:p w:rsidR="00A44DE8" w:rsidRDefault="00A44DE8">
      <w:pPr>
        <w:rPr>
          <w:sz w:val="20"/>
          <w:szCs w:val="20"/>
        </w:rPr>
      </w:pPr>
      <w:r>
        <w:rPr>
          <w:sz w:val="20"/>
          <w:szCs w:val="20"/>
        </w:rPr>
        <w:br w:type="page"/>
      </w:r>
    </w:p>
    <w:p w:rsidR="00A44DE8" w:rsidRPr="000D7BA1" w:rsidRDefault="00A44DE8" w:rsidP="00A44DE8">
      <w:pPr>
        <w:spacing w:line="360" w:lineRule="auto"/>
        <w:jc w:val="both"/>
        <w:rPr>
          <w:rFonts w:ascii="Times New Roman" w:hAnsi="Times New Roman" w:cs="Times New Roman"/>
          <w:sz w:val="24"/>
          <w:szCs w:val="24"/>
        </w:rPr>
      </w:pPr>
      <w:r w:rsidRPr="000D7BA1">
        <w:rPr>
          <w:rFonts w:ascii="Times New Roman" w:hAnsi="Times New Roman" w:cs="Times New Roman"/>
          <w:noProof/>
          <w:sz w:val="24"/>
          <w:szCs w:val="24"/>
          <w:lang w:val="en-GB" w:eastAsia="en-GB"/>
        </w:rPr>
        <w:lastRenderedPageBreak/>
        <w:drawing>
          <wp:inline distT="0" distB="0" distL="0" distR="0" wp14:anchorId="043B84C1" wp14:editId="7A60898C">
            <wp:extent cx="5625397" cy="426675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5733" cy="4274592"/>
                    </a:xfrm>
                    <a:prstGeom prst="rect">
                      <a:avLst/>
                    </a:prstGeom>
                    <a:noFill/>
                  </pic:spPr>
                </pic:pic>
              </a:graphicData>
            </a:graphic>
          </wp:inline>
        </w:drawing>
      </w:r>
    </w:p>
    <w:p w:rsidR="00A44DE8" w:rsidRPr="001E51E2" w:rsidRDefault="00A44DE8" w:rsidP="00A44DE8">
      <w:pPr>
        <w:spacing w:line="480" w:lineRule="auto"/>
        <w:jc w:val="both"/>
        <w:rPr>
          <w:sz w:val="20"/>
          <w:szCs w:val="20"/>
        </w:rPr>
      </w:pPr>
      <w:r>
        <w:rPr>
          <w:rFonts w:ascii="Times New Roman" w:hAnsi="Times New Roman" w:cs="Times New Roman"/>
          <w:b/>
          <w:sz w:val="24"/>
          <w:szCs w:val="24"/>
        </w:rPr>
        <w:t>Si figure 2</w:t>
      </w:r>
      <w:r w:rsidRPr="000D7BA1">
        <w:rPr>
          <w:rFonts w:ascii="Times New Roman" w:hAnsi="Times New Roman" w:cs="Times New Roman"/>
          <w:b/>
          <w:sz w:val="24"/>
          <w:szCs w:val="24"/>
        </w:rPr>
        <w:t>.</w:t>
      </w:r>
      <w:r w:rsidRPr="000D7BA1">
        <w:rPr>
          <w:rFonts w:ascii="Times New Roman" w:hAnsi="Times New Roman" w:cs="Times New Roman"/>
          <w:sz w:val="24"/>
          <w:szCs w:val="24"/>
        </w:rPr>
        <w:t xml:space="preserve"> Monthly aerosol optical depth (AOD) derived from OPAC model Vs. AOD derived from Sun photometer (AERONET network) measured at Pune from January to December 2016.</w:t>
      </w:r>
    </w:p>
    <w:p w:rsidR="00A44DE8" w:rsidRDefault="00A44DE8">
      <w:pPr>
        <w:rPr>
          <w:sz w:val="20"/>
          <w:szCs w:val="20"/>
        </w:rPr>
      </w:pPr>
      <w:r>
        <w:rPr>
          <w:sz w:val="20"/>
          <w:szCs w:val="20"/>
        </w:rPr>
        <w:br w:type="page"/>
      </w:r>
    </w:p>
    <w:p w:rsidR="00840C98" w:rsidRPr="00A44DE8" w:rsidRDefault="00840C98" w:rsidP="001E51E2">
      <w:pPr>
        <w:pStyle w:val="Heading2"/>
        <w:spacing w:line="480" w:lineRule="auto"/>
        <w:rPr>
          <w:sz w:val="24"/>
          <w:szCs w:val="24"/>
          <w:lang w:val="en-US"/>
        </w:rPr>
      </w:pPr>
      <w:r w:rsidRPr="00A44DE8">
        <w:rPr>
          <w:sz w:val="24"/>
          <w:szCs w:val="24"/>
          <w:lang w:val="en-US"/>
        </w:rPr>
        <w:lastRenderedPageBreak/>
        <w:t xml:space="preserve">Radiative forcing of atmospheric components </w:t>
      </w:r>
    </w:p>
    <w:p w:rsidR="00840C98" w:rsidRPr="00A44DE8" w:rsidRDefault="00840C98" w:rsidP="001E51E2">
      <w:pPr>
        <w:spacing w:line="480" w:lineRule="auto"/>
        <w:jc w:val="both"/>
        <w:rPr>
          <w:rFonts w:ascii="Times New Roman" w:hAnsi="Times New Roman" w:cs="Times New Roman"/>
          <w:sz w:val="24"/>
          <w:szCs w:val="24"/>
        </w:rPr>
      </w:pPr>
      <w:r w:rsidRPr="00A44DE8">
        <w:rPr>
          <w:rFonts w:ascii="Times New Roman" w:hAnsi="Times New Roman" w:cs="Times New Roman"/>
          <w:sz w:val="24"/>
          <w:szCs w:val="24"/>
        </w:rPr>
        <w:t xml:space="preserve">The acquired data used as input to an aerosol optical model (Optical Properties of Aerosols and Clouds, OPAC 3.1). The model simulates the optical properties of the newly defined aerosol mixture, considering the relative humidity (RH) variations, their vertical distribution and the wavelength of the interaction. </w:t>
      </w:r>
    </w:p>
    <w:p w:rsidR="00840C98" w:rsidRPr="00A44DE8" w:rsidRDefault="00840C98" w:rsidP="001E51E2">
      <w:pPr>
        <w:spacing w:line="480" w:lineRule="auto"/>
        <w:jc w:val="both"/>
        <w:rPr>
          <w:rFonts w:ascii="Times New Roman" w:hAnsi="Times New Roman" w:cs="Times New Roman"/>
          <w:sz w:val="24"/>
          <w:szCs w:val="24"/>
        </w:rPr>
      </w:pPr>
      <w:r w:rsidRPr="00A44DE8">
        <w:rPr>
          <w:rFonts w:ascii="Times New Roman" w:hAnsi="Times New Roman" w:cs="Times New Roman"/>
          <w:sz w:val="24"/>
          <w:szCs w:val="24"/>
        </w:rPr>
        <w:t>The AOD and SSA derived from the OPAC model was used as input to SBDART (Santa Barbara DISORT Atmospheric Radiative Transfer) (</w:t>
      </w:r>
      <w:proofErr w:type="spellStart"/>
      <w:r w:rsidRPr="00A44DE8">
        <w:rPr>
          <w:rFonts w:ascii="Times New Roman" w:hAnsi="Times New Roman" w:cs="Times New Roman"/>
          <w:sz w:val="24"/>
          <w:szCs w:val="24"/>
        </w:rPr>
        <w:t>Ricchiazzi</w:t>
      </w:r>
      <w:proofErr w:type="spellEnd"/>
      <w:r w:rsidRPr="00A44DE8">
        <w:rPr>
          <w:rFonts w:ascii="Times New Roman" w:hAnsi="Times New Roman" w:cs="Times New Roman"/>
          <w:sz w:val="24"/>
          <w:szCs w:val="24"/>
        </w:rPr>
        <w:t xml:space="preserve"> et al. 1998). The model uses a discrete ordinate method to numerically integrate the radiative transfer equations (</w:t>
      </w:r>
      <w:proofErr w:type="spellStart"/>
      <w:r w:rsidRPr="00A44DE8">
        <w:rPr>
          <w:rFonts w:ascii="Times New Roman" w:hAnsi="Times New Roman" w:cs="Times New Roman"/>
          <w:sz w:val="24"/>
          <w:szCs w:val="24"/>
        </w:rPr>
        <w:t>Stamnes</w:t>
      </w:r>
      <w:proofErr w:type="spellEnd"/>
      <w:r w:rsidRPr="00A44DE8">
        <w:rPr>
          <w:rFonts w:ascii="Times New Roman" w:hAnsi="Times New Roman" w:cs="Times New Roman"/>
          <w:sz w:val="24"/>
          <w:szCs w:val="24"/>
        </w:rPr>
        <w:t xml:space="preserve"> et al. 1988). The detailed description of this model and approach is available elsewhere (</w:t>
      </w:r>
      <w:proofErr w:type="spellStart"/>
      <w:r w:rsidRPr="00A44DE8">
        <w:rPr>
          <w:rFonts w:ascii="Times New Roman" w:hAnsi="Times New Roman" w:cs="Times New Roman"/>
          <w:sz w:val="24"/>
          <w:szCs w:val="24"/>
        </w:rPr>
        <w:t>Ricchiazzi</w:t>
      </w:r>
      <w:proofErr w:type="spellEnd"/>
      <w:r w:rsidRPr="00A44DE8">
        <w:rPr>
          <w:rFonts w:ascii="Times New Roman" w:hAnsi="Times New Roman" w:cs="Times New Roman"/>
          <w:sz w:val="24"/>
          <w:szCs w:val="24"/>
        </w:rPr>
        <w:t xml:space="preserve"> et al. 1998; 2002). The atmospheric heating rate due to aerosol absorption was estimated using the equation given below. </w:t>
      </w:r>
    </w:p>
    <w:p w:rsidR="00840C98" w:rsidRPr="00A44DE8" w:rsidRDefault="00380F8F" w:rsidP="001E51E2">
      <w:pPr>
        <w:spacing w:line="480" w:lineRule="auto"/>
        <w:jc w:val="both"/>
        <w:rPr>
          <w:rFonts w:ascii="Times New Roman" w:hAnsi="Times New Roman" w:cs="Times New Roman"/>
          <w:b/>
          <w:sz w:val="24"/>
          <w:szCs w:val="24"/>
        </w:rPr>
      </w:pPr>
      <m:oMathPara>
        <m:oMath>
          <m:f>
            <m:fPr>
              <m:ctrlPr>
                <w:rPr>
                  <w:rFonts w:ascii="Cambria Math" w:eastAsia="Calibri" w:hAnsi="Cambria Math" w:cs="Times New Roman"/>
                  <w:b/>
                  <w:i/>
                  <w:sz w:val="24"/>
                  <w:szCs w:val="24"/>
                </w:rPr>
              </m:ctrlPr>
            </m:fPr>
            <m:num>
              <m:r>
                <m:rPr>
                  <m:sty m:val="bi"/>
                </m:rPr>
                <w:rPr>
                  <w:rFonts w:ascii="Cambria Math" w:eastAsia="Calibri" w:hAnsi="Cambria Math" w:cs="Times New Roman"/>
                  <w:sz w:val="24"/>
                  <w:szCs w:val="24"/>
                </w:rPr>
                <m:t>∂T</m:t>
              </m:r>
            </m:num>
            <m:den>
              <m:r>
                <m:rPr>
                  <m:sty m:val="bi"/>
                </m:rPr>
                <w:rPr>
                  <w:rFonts w:ascii="Cambria Math" w:eastAsia="Calibri" w:hAnsi="Cambria Math" w:cs="Times New Roman"/>
                  <w:sz w:val="24"/>
                  <w:szCs w:val="24"/>
                </w:rPr>
                <m:t>∂t</m:t>
              </m:r>
            </m:den>
          </m:f>
          <m:r>
            <m:rPr>
              <m:sty m:val="bi"/>
            </m:rPr>
            <w:rPr>
              <w:rFonts w:ascii="Cambria Math" w:eastAsia="Calibri" w:hAnsi="Cambria Math" w:cs="Times New Roman"/>
              <w:sz w:val="24"/>
              <w:szCs w:val="24"/>
            </w:rPr>
            <m:t>=</m:t>
          </m:r>
          <m:f>
            <m:fPr>
              <m:ctrlPr>
                <w:rPr>
                  <w:rFonts w:ascii="Cambria Math" w:eastAsia="Calibri" w:hAnsi="Cambria Math" w:cs="Times New Roman"/>
                  <w:b/>
                  <w:i/>
                  <w:sz w:val="24"/>
                  <w:szCs w:val="24"/>
                </w:rPr>
              </m:ctrlPr>
            </m:fPr>
            <m:num>
              <m:r>
                <m:rPr>
                  <m:sty m:val="bi"/>
                </m:rPr>
                <w:rPr>
                  <w:rFonts w:ascii="Cambria Math" w:eastAsia="Calibri" w:hAnsi="Cambria Math" w:cs="Times New Roman"/>
                  <w:sz w:val="24"/>
                  <w:szCs w:val="24"/>
                </w:rPr>
                <m:t>g</m:t>
              </m:r>
            </m:num>
            <m:den>
              <m:r>
                <m:rPr>
                  <m:sty m:val="b"/>
                </m:rPr>
                <w:rPr>
                  <w:rFonts w:ascii="Cambria Math" w:eastAsia="Calibri" w:hAnsi="Cambria Math" w:cs="Times New Roman"/>
                  <w:sz w:val="24"/>
                  <w:szCs w:val="24"/>
                </w:rPr>
                <m:t>C</m:t>
              </m:r>
              <m:r>
                <m:rPr>
                  <m:nor/>
                </m:rPr>
                <w:rPr>
                  <w:rFonts w:ascii="Times New Roman" w:eastAsia="Calibri" w:hAnsi="Times New Roman" w:cs="Times New Roman"/>
                  <w:b/>
                  <w:sz w:val="24"/>
                  <w:szCs w:val="24"/>
                  <w:vertAlign w:val="subscript"/>
                </w:rPr>
                <m:t>p</m:t>
              </m:r>
            </m:den>
          </m:f>
          <m:f>
            <m:fPr>
              <m:ctrlPr>
                <w:rPr>
                  <w:rFonts w:ascii="Cambria Math" w:eastAsia="Calibri" w:hAnsi="Cambria Math" w:cs="Times New Roman"/>
                  <w:b/>
                  <w:i/>
                  <w:sz w:val="24"/>
                  <w:szCs w:val="24"/>
                </w:rPr>
              </m:ctrlPr>
            </m:fPr>
            <m:num>
              <m:r>
                <m:rPr>
                  <m:sty m:val="bi"/>
                </m:rPr>
                <w:rPr>
                  <w:rFonts w:ascii="Cambria Math" w:eastAsia="Calibri" w:hAnsi="Cambria Math" w:cs="Times New Roman"/>
                  <w:sz w:val="24"/>
                  <w:szCs w:val="24"/>
                </w:rPr>
                <m:t>∆F</m:t>
              </m:r>
            </m:num>
            <m:den>
              <m:r>
                <m:rPr>
                  <m:sty m:val="bi"/>
                </m:rPr>
                <w:rPr>
                  <w:rFonts w:ascii="Cambria Math" w:eastAsia="Calibri" w:hAnsi="Cambria Math" w:cs="Times New Roman"/>
                  <w:sz w:val="24"/>
                  <w:szCs w:val="24"/>
                </w:rPr>
                <m:t>∆P</m:t>
              </m:r>
            </m:den>
          </m:f>
        </m:oMath>
      </m:oMathPara>
    </w:p>
    <w:p w:rsidR="00316897" w:rsidRPr="00A44DE8" w:rsidRDefault="00840C98" w:rsidP="001E51E2">
      <w:pPr>
        <w:spacing w:line="480" w:lineRule="auto"/>
        <w:jc w:val="both"/>
        <w:rPr>
          <w:rFonts w:ascii="Times New Roman" w:hAnsi="Times New Roman" w:cs="Times New Roman"/>
          <w:sz w:val="24"/>
          <w:szCs w:val="24"/>
        </w:rPr>
      </w:pPr>
      <w:r w:rsidRPr="00A44DE8">
        <w:rPr>
          <w:rFonts w:ascii="Times New Roman" w:hAnsi="Times New Roman" w:cs="Times New Roman"/>
          <w:sz w:val="24"/>
          <w:szCs w:val="24"/>
          <w:lang w:val="x-none"/>
        </w:rPr>
        <w:t>Where ∂T/ ∂t is the heating rate (Kelvin per day), g is the acceleration due to gravity, Cp is the specific heat capacity of air at constant pressure (1006 J kg</w:t>
      </w:r>
      <w:r w:rsidRPr="00A44DE8">
        <w:rPr>
          <w:rFonts w:ascii="Times New Roman" w:hAnsi="Times New Roman" w:cs="Times New Roman"/>
          <w:sz w:val="24"/>
          <w:szCs w:val="24"/>
          <w:vertAlign w:val="superscript"/>
          <w:lang w:val="x-none"/>
        </w:rPr>
        <w:t>-1</w:t>
      </w:r>
      <w:r w:rsidRPr="00A44DE8">
        <w:rPr>
          <w:rFonts w:ascii="Times New Roman" w:hAnsi="Times New Roman" w:cs="Times New Roman"/>
          <w:sz w:val="24"/>
          <w:szCs w:val="24"/>
          <w:lang w:val="x-none"/>
        </w:rPr>
        <w:t xml:space="preserve"> K</w:t>
      </w:r>
      <w:r w:rsidRPr="00A44DE8">
        <w:rPr>
          <w:rFonts w:ascii="Times New Roman" w:hAnsi="Times New Roman" w:cs="Times New Roman"/>
          <w:sz w:val="24"/>
          <w:szCs w:val="24"/>
          <w:vertAlign w:val="superscript"/>
          <w:lang w:val="x-none"/>
        </w:rPr>
        <w:t>-1</w:t>
      </w:r>
      <w:r w:rsidRPr="00A44DE8">
        <w:rPr>
          <w:rFonts w:ascii="Times New Roman" w:hAnsi="Times New Roman" w:cs="Times New Roman"/>
          <w:sz w:val="24"/>
          <w:szCs w:val="24"/>
          <w:lang w:val="x-none"/>
        </w:rPr>
        <w:t>), ∆P is the atmospheric pressure difference between the top and bottom layers and ∆F is the atmospheric aerosol radiative forcing. (</w:t>
      </w:r>
      <w:proofErr w:type="spellStart"/>
      <w:r w:rsidRPr="00A44DE8">
        <w:rPr>
          <w:rFonts w:ascii="Times New Roman" w:hAnsi="Times New Roman" w:cs="Times New Roman"/>
          <w:sz w:val="24"/>
          <w:szCs w:val="24"/>
          <w:lang w:val="x-none"/>
        </w:rPr>
        <w:t>Satheesh</w:t>
      </w:r>
      <w:proofErr w:type="spellEnd"/>
      <w:r w:rsidRPr="00A44DE8">
        <w:rPr>
          <w:rFonts w:ascii="Times New Roman" w:hAnsi="Times New Roman" w:cs="Times New Roman"/>
          <w:sz w:val="24"/>
          <w:szCs w:val="24"/>
          <w:lang w:val="x-none"/>
        </w:rPr>
        <w:t xml:space="preserve"> and </w:t>
      </w:r>
      <w:proofErr w:type="spellStart"/>
      <w:r w:rsidRPr="00A44DE8">
        <w:rPr>
          <w:rFonts w:ascii="Times New Roman" w:hAnsi="Times New Roman" w:cs="Times New Roman"/>
          <w:sz w:val="24"/>
          <w:szCs w:val="24"/>
          <w:lang w:val="x-none"/>
        </w:rPr>
        <w:t>Ramanathan</w:t>
      </w:r>
      <w:proofErr w:type="spellEnd"/>
      <w:r w:rsidRPr="00A44DE8">
        <w:rPr>
          <w:rFonts w:ascii="Times New Roman" w:hAnsi="Times New Roman" w:cs="Times New Roman"/>
          <w:sz w:val="24"/>
          <w:szCs w:val="24"/>
          <w:lang w:val="x-none"/>
        </w:rPr>
        <w:t xml:space="preserve"> 2000).</w:t>
      </w:r>
    </w:p>
    <w:sectPr w:rsidR="00316897" w:rsidRPr="00A44DE8" w:rsidSect="004C2C7C">
      <w:pgSz w:w="12240" w:h="15840"/>
      <w:pgMar w:top="1417" w:right="1417" w:bottom="1417" w:left="1417"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NDA3NrM0NTQ3N7ZU0lEKTi0uzszPAykwrwUAu679aywAAAA="/>
  </w:docVars>
  <w:rsids>
    <w:rsidRoot w:val="0075230B"/>
    <w:rsid w:val="001E51E2"/>
    <w:rsid w:val="00283AEE"/>
    <w:rsid w:val="00316897"/>
    <w:rsid w:val="00380F8F"/>
    <w:rsid w:val="004C2C7C"/>
    <w:rsid w:val="0075230B"/>
    <w:rsid w:val="00840C98"/>
    <w:rsid w:val="008716DC"/>
    <w:rsid w:val="009C19FA"/>
    <w:rsid w:val="009E03F1"/>
    <w:rsid w:val="00A44DE8"/>
    <w:rsid w:val="00B02C54"/>
    <w:rsid w:val="00C37B56"/>
    <w:rsid w:val="00CF0A9F"/>
    <w:rsid w:val="00CF679C"/>
    <w:rsid w:val="00D30ECA"/>
    <w:rsid w:val="00E3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47BE"/>
  <w15:chartTrackingRefBased/>
  <w15:docId w15:val="{67F5F10E-CF90-41A1-A278-95354FD0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40C98"/>
    <w:pPr>
      <w:keepNext/>
      <w:spacing w:before="240" w:after="240" w:line="240" w:lineRule="auto"/>
      <w:jc w:val="both"/>
      <w:outlineLvl w:val="1"/>
    </w:pPr>
    <w:rPr>
      <w:rFonts w:ascii="Times New Roman" w:eastAsia="Times New Roman" w:hAnsi="Times New Roman" w:cs="Times New Roman"/>
      <w:b/>
      <w:bCs/>
      <w:iCs/>
      <w:sz w:val="20"/>
      <w:szCs w:val="28"/>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0C98"/>
    <w:rPr>
      <w:rFonts w:ascii="Times New Roman" w:eastAsia="Times New Roman" w:hAnsi="Times New Roman" w:cs="Times New Roman"/>
      <w:b/>
      <w:bCs/>
      <w:iCs/>
      <w:sz w:val="20"/>
      <w:szCs w:val="28"/>
      <w:lang w:val="x-none" w:eastAsia="de-DE"/>
    </w:rPr>
  </w:style>
  <w:style w:type="character" w:styleId="Hyperlink">
    <w:name w:val="Hyperlink"/>
    <w:rsid w:val="00CF0A9F"/>
    <w:rPr>
      <w:color w:val="0000FF"/>
      <w:u w:val="single"/>
    </w:rPr>
  </w:style>
  <w:style w:type="paragraph" w:customStyle="1" w:styleId="Affiliation">
    <w:name w:val="Affiliation"/>
    <w:basedOn w:val="Normal"/>
    <w:link w:val="AffiliationChar"/>
    <w:qFormat/>
    <w:rsid w:val="00CF0A9F"/>
    <w:pPr>
      <w:spacing w:before="120" w:after="240" w:line="240" w:lineRule="auto"/>
      <w:contextualSpacing/>
      <w:jc w:val="both"/>
    </w:pPr>
    <w:rPr>
      <w:rFonts w:ascii="Times New Roman" w:eastAsia="Times New Roman" w:hAnsi="Times New Roman" w:cs="Times New Roman"/>
      <w:sz w:val="20"/>
      <w:szCs w:val="24"/>
      <w:lang w:val="x-none" w:eastAsia="de-DE"/>
    </w:rPr>
  </w:style>
  <w:style w:type="character" w:customStyle="1" w:styleId="AffiliationChar">
    <w:name w:val="Affiliation Char"/>
    <w:link w:val="Affiliation"/>
    <w:rsid w:val="00CF0A9F"/>
    <w:rPr>
      <w:rFonts w:ascii="Times New Roman" w:eastAsia="Times New Roman" w:hAnsi="Times New Roman" w:cs="Times New Roman"/>
      <w:sz w:val="20"/>
      <w:szCs w:val="24"/>
      <w:lang w:val="x-none" w:eastAsia="de-DE"/>
    </w:rPr>
  </w:style>
  <w:style w:type="paragraph" w:customStyle="1" w:styleId="Correspondence">
    <w:name w:val="Correspondence"/>
    <w:basedOn w:val="Normal"/>
    <w:link w:val="CorrespondenceChar"/>
    <w:qFormat/>
    <w:rsid w:val="00CF0A9F"/>
    <w:pPr>
      <w:spacing w:before="120" w:after="360" w:line="240" w:lineRule="auto"/>
      <w:jc w:val="both"/>
    </w:pPr>
    <w:rPr>
      <w:rFonts w:ascii="Times New Roman" w:eastAsia="Times New Roman" w:hAnsi="Times New Roman" w:cs="Times New Roman"/>
      <w:sz w:val="20"/>
      <w:szCs w:val="24"/>
      <w:lang w:val="x-none" w:eastAsia="de-DE"/>
    </w:rPr>
  </w:style>
  <w:style w:type="character" w:customStyle="1" w:styleId="CorrespondenceChar">
    <w:name w:val="Correspondence Char"/>
    <w:link w:val="Correspondence"/>
    <w:rsid w:val="00CF0A9F"/>
    <w:rPr>
      <w:rFonts w:ascii="Times New Roman" w:eastAsia="Times New Roman" w:hAnsi="Times New Roman" w:cs="Times New Roman"/>
      <w:sz w:val="20"/>
      <w:szCs w:val="24"/>
      <w:lang w:val="x-none" w:eastAsia="de-DE"/>
    </w:rPr>
  </w:style>
  <w:style w:type="paragraph" w:customStyle="1" w:styleId="Authors">
    <w:name w:val="Authors"/>
    <w:basedOn w:val="Normal"/>
    <w:link w:val="AuthorsChar"/>
    <w:qFormat/>
    <w:rsid w:val="00CF0A9F"/>
    <w:pPr>
      <w:spacing w:before="180" w:after="240" w:line="240" w:lineRule="auto"/>
      <w:contextualSpacing/>
      <w:jc w:val="both"/>
    </w:pPr>
    <w:rPr>
      <w:rFonts w:ascii="Times New Roman" w:eastAsia="Times New Roman" w:hAnsi="Times New Roman" w:cs="Times New Roman"/>
      <w:sz w:val="24"/>
      <w:szCs w:val="24"/>
      <w:lang w:val="x-none" w:eastAsia="de-DE"/>
    </w:rPr>
  </w:style>
  <w:style w:type="character" w:customStyle="1" w:styleId="AuthorsChar">
    <w:name w:val="Authors Char"/>
    <w:link w:val="Authors"/>
    <w:rsid w:val="00CF0A9F"/>
    <w:rPr>
      <w:rFonts w:ascii="Times New Roman" w:eastAsia="Times New Roman" w:hAnsi="Times New Roman" w:cs="Times New Roman"/>
      <w:sz w:val="24"/>
      <w:szCs w:val="24"/>
      <w:lang w:val="x-none" w:eastAsia="de-DE"/>
    </w:rPr>
  </w:style>
  <w:style w:type="character" w:styleId="LineNumber">
    <w:name w:val="line number"/>
    <w:basedOn w:val="DefaultParagraphFont"/>
    <w:uiPriority w:val="99"/>
    <w:semiHidden/>
    <w:unhideWhenUsed/>
    <w:rsid w:val="004C2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5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rishnakant.Budhavant@aces.su.se" TargetMode="External"/><Relationship Id="rId5" Type="http://schemas.openxmlformats.org/officeDocument/2006/relationships/hyperlink" Target="mailto:kbbudhavant@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30ED9-16FB-4E17-AA68-1CD8861D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398</Words>
  <Characters>2271</Characters>
  <Application>Microsoft Office Word</Application>
  <DocSecurity>0</DocSecurity>
  <Lines>18</Lines>
  <Paragraphs>5</Paragraphs>
  <ScaleCrop>false</ScaleCrop>
  <Company>Microsoft</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Krishnakant Budhavant</dc:creator>
  <cp:keywords/>
  <dc:description/>
  <cp:lastModifiedBy>Krishnakant Budhavant</cp:lastModifiedBy>
  <cp:revision>16</cp:revision>
  <dcterms:created xsi:type="dcterms:W3CDTF">2018-07-16T14:11:00Z</dcterms:created>
  <dcterms:modified xsi:type="dcterms:W3CDTF">2019-12-25T06:06:00Z</dcterms:modified>
</cp:coreProperties>
</file>