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77E7" w14:textId="77777777" w:rsidR="00B85B4A" w:rsidRDefault="00B85B4A" w:rsidP="00B85B4A">
      <w:pPr>
        <w:rPr>
          <w:lang w:val="en-US"/>
        </w:rPr>
      </w:pPr>
      <w:r w:rsidRPr="0097790D">
        <w:rPr>
          <w:b/>
          <w:lang w:val="en-US"/>
        </w:rPr>
        <w:t xml:space="preserve">Supplementary Table </w:t>
      </w:r>
      <w:r>
        <w:rPr>
          <w:b/>
          <w:lang w:val="en-US"/>
        </w:rPr>
        <w:t>S</w:t>
      </w:r>
      <w:r w:rsidRPr="0097790D">
        <w:rPr>
          <w:b/>
          <w:lang w:val="en-US"/>
        </w:rPr>
        <w:t>1</w:t>
      </w:r>
      <w:r>
        <w:rPr>
          <w:lang w:val="en-US"/>
        </w:rPr>
        <w:t xml:space="preserve">. </w:t>
      </w:r>
      <w:r w:rsidRPr="001461E4">
        <w:rPr>
          <w:b/>
          <w:lang w:val="en-US"/>
        </w:rPr>
        <w:t>Summary of data for myopathy patients</w:t>
      </w:r>
    </w:p>
    <w:p w14:paraId="7DA979BC" w14:textId="77777777" w:rsidR="00810F2A" w:rsidRPr="00B85B4A" w:rsidRDefault="00810F2A">
      <w:pPr>
        <w:rPr>
          <w:lang w:val="en-US"/>
        </w:rPr>
      </w:pPr>
      <w:bookmarkStart w:id="0" w:name="_GoBack"/>
      <w:bookmarkEnd w:id="0"/>
    </w:p>
    <w:sectPr w:rsidR="00810F2A" w:rsidRPr="00B85B4A" w:rsidSect="00E17F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4A"/>
    <w:rsid w:val="000950EF"/>
    <w:rsid w:val="00810F2A"/>
    <w:rsid w:val="00B85B4A"/>
    <w:rsid w:val="00C90849"/>
    <w:rsid w:val="00CD3114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97CD8B"/>
  <w15:chartTrackingRefBased/>
  <w15:docId w15:val="{6774D8D6-9E24-3A4E-A0D1-CD625E9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B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Bayry</dc:creator>
  <cp:keywords/>
  <dc:description/>
  <cp:lastModifiedBy>Bayry</cp:lastModifiedBy>
  <cp:revision>1</cp:revision>
  <dcterms:created xsi:type="dcterms:W3CDTF">2019-12-24T16:30:00Z</dcterms:created>
  <dcterms:modified xsi:type="dcterms:W3CDTF">2019-12-24T16:30:00Z</dcterms:modified>
</cp:coreProperties>
</file>