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76" w:rsidRPr="0070024C" w:rsidRDefault="00423876" w:rsidP="00423876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Supplementary result</w:t>
      </w:r>
    </w:p>
    <w:p w:rsidR="00423876" w:rsidRPr="008A2AAF" w:rsidRDefault="00423876" w:rsidP="00423876">
      <w:pPr>
        <w:pStyle w:val="Default"/>
        <w:rPr>
          <w:b/>
          <w:bCs/>
          <w:sz w:val="32"/>
          <w:szCs w:val="32"/>
        </w:rPr>
      </w:pPr>
      <w:r w:rsidRPr="008A2AAF">
        <w:rPr>
          <w:b/>
          <w:bCs/>
          <w:sz w:val="32"/>
          <w:szCs w:val="32"/>
        </w:rPr>
        <w:t xml:space="preserve">Electrochemical sensing and photo-catalytic degradation of </w:t>
      </w:r>
      <w:proofErr w:type="spellStart"/>
      <w:r w:rsidRPr="008A2AAF">
        <w:rPr>
          <w:b/>
          <w:bCs/>
          <w:sz w:val="32"/>
          <w:szCs w:val="32"/>
        </w:rPr>
        <w:t>Methylene</w:t>
      </w:r>
      <w:proofErr w:type="spellEnd"/>
      <w:r w:rsidRPr="008A2AAF">
        <w:rPr>
          <w:b/>
          <w:bCs/>
          <w:sz w:val="32"/>
          <w:szCs w:val="32"/>
        </w:rPr>
        <w:t xml:space="preserve"> Blue (MB) dye by Cobalt-beta </w:t>
      </w:r>
      <w:proofErr w:type="spellStart"/>
      <w:proofErr w:type="gramStart"/>
      <w:r w:rsidRPr="008A2AAF">
        <w:rPr>
          <w:b/>
          <w:bCs/>
          <w:sz w:val="32"/>
          <w:szCs w:val="32"/>
        </w:rPr>
        <w:t>Hydroxy</w:t>
      </w:r>
      <w:proofErr w:type="spellEnd"/>
      <w:proofErr w:type="gramEnd"/>
      <w:r w:rsidRPr="008A2AAF">
        <w:rPr>
          <w:b/>
          <w:bCs/>
          <w:sz w:val="32"/>
          <w:szCs w:val="32"/>
        </w:rPr>
        <w:t xml:space="preserve"> benzoate complex</w:t>
      </w:r>
    </w:p>
    <w:p w:rsidR="00423876" w:rsidRPr="008A2AAF" w:rsidRDefault="00423876" w:rsidP="00423876">
      <w:pPr>
        <w:pStyle w:val="Default"/>
        <w:jc w:val="center"/>
        <w:rPr>
          <w:b/>
          <w:bCs/>
        </w:rPr>
      </w:pPr>
    </w:p>
    <w:p w:rsidR="00423876" w:rsidRPr="008A2AAF" w:rsidRDefault="00423876" w:rsidP="00423876">
      <w:pPr>
        <w:pStyle w:val="Default"/>
        <w:jc w:val="center"/>
        <w:rPr>
          <w:b/>
          <w:sz w:val="28"/>
          <w:szCs w:val="28"/>
        </w:rPr>
      </w:pPr>
      <w:proofErr w:type="spellStart"/>
      <w:r w:rsidRPr="008A2AAF">
        <w:rPr>
          <w:b/>
          <w:bCs/>
          <w:sz w:val="28"/>
          <w:szCs w:val="28"/>
        </w:rPr>
        <w:t>SangeethaS</w:t>
      </w:r>
      <w:r w:rsidRPr="008A2AAF">
        <w:rPr>
          <w:b/>
          <w:bCs/>
          <w:sz w:val="28"/>
          <w:szCs w:val="28"/>
          <w:vertAlign w:val="superscript"/>
        </w:rPr>
        <w:t>a</w:t>
      </w:r>
      <w:proofErr w:type="spellEnd"/>
      <w:r w:rsidRPr="008A2AAF">
        <w:rPr>
          <w:b/>
          <w:bCs/>
          <w:sz w:val="28"/>
          <w:szCs w:val="28"/>
        </w:rPr>
        <w:t>, Dr.KrishnamurthyG</w:t>
      </w:r>
      <w:r w:rsidRPr="008A2AAF">
        <w:rPr>
          <w:b/>
          <w:bCs/>
          <w:sz w:val="28"/>
          <w:szCs w:val="28"/>
          <w:vertAlign w:val="superscript"/>
        </w:rPr>
        <w:t>a*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and</w:t>
      </w:r>
      <w:r w:rsidRPr="005D0B34">
        <w:rPr>
          <w:b/>
          <w:bCs/>
          <w:sz w:val="28"/>
          <w:szCs w:val="28"/>
        </w:rPr>
        <w:t xml:space="preserve"> </w:t>
      </w:r>
      <w:proofErr w:type="spellStart"/>
      <w:r w:rsidRPr="008A2AAF">
        <w:rPr>
          <w:b/>
          <w:bCs/>
          <w:sz w:val="28"/>
          <w:szCs w:val="28"/>
        </w:rPr>
        <w:t>Dr.M.Srinidhi</w:t>
      </w:r>
      <w:proofErr w:type="spellEnd"/>
      <w:r w:rsidRPr="008A2AAF">
        <w:rPr>
          <w:b/>
          <w:bCs/>
          <w:sz w:val="28"/>
          <w:szCs w:val="28"/>
        </w:rPr>
        <w:t xml:space="preserve"> </w:t>
      </w:r>
      <w:proofErr w:type="spellStart"/>
      <w:r w:rsidRPr="008A2AAF">
        <w:rPr>
          <w:b/>
          <w:bCs/>
          <w:sz w:val="28"/>
          <w:szCs w:val="28"/>
        </w:rPr>
        <w:t>Raghavan</w:t>
      </w:r>
      <w:proofErr w:type="spellEnd"/>
      <w:r w:rsidRPr="007C0C3A">
        <w:rPr>
          <w:b/>
          <w:bCs/>
          <w:sz w:val="28"/>
          <w:szCs w:val="28"/>
          <w:vertAlign w:val="superscript"/>
        </w:rPr>
        <w:t xml:space="preserve"> b</w:t>
      </w:r>
    </w:p>
    <w:p w:rsidR="00423876" w:rsidRPr="008A2AAF" w:rsidRDefault="00423876" w:rsidP="00423876">
      <w:pPr>
        <w:pStyle w:val="Default"/>
        <w:rPr>
          <w:b/>
          <w:i/>
          <w:iCs/>
        </w:rPr>
      </w:pPr>
    </w:p>
    <w:p w:rsidR="00423876" w:rsidRPr="008A2AAF" w:rsidRDefault="00423876" w:rsidP="00423876">
      <w:pPr>
        <w:pStyle w:val="Default"/>
        <w:rPr>
          <w:i/>
          <w:iCs/>
        </w:rPr>
      </w:pPr>
      <w:proofErr w:type="gramStart"/>
      <w:r w:rsidRPr="008A2AAF">
        <w:rPr>
          <w:i/>
          <w:iCs/>
          <w:vertAlign w:val="superscript"/>
        </w:rPr>
        <w:t>a</w:t>
      </w:r>
      <w:proofErr w:type="gramEnd"/>
      <w:r w:rsidRPr="008A2AAF">
        <w:rPr>
          <w:i/>
          <w:iCs/>
          <w:vertAlign w:val="superscript"/>
        </w:rPr>
        <w:t xml:space="preserve">, </w:t>
      </w:r>
      <w:r w:rsidRPr="008A2AAF">
        <w:rPr>
          <w:i/>
          <w:iCs/>
          <w:vertAlign w:val="superscript"/>
        </w:rPr>
        <w:sym w:font="Symbol" w:char="F02A"/>
      </w:r>
      <w:r w:rsidRPr="008A2AAF">
        <w:rPr>
          <w:i/>
          <w:iCs/>
        </w:rPr>
        <w:t>Department of Studies in Chemistry, Central College Campus, Bangalore University, Bangalore-560 001, India.</w:t>
      </w:r>
    </w:p>
    <w:p w:rsidR="00423876" w:rsidRPr="008A2AAF" w:rsidRDefault="00423876" w:rsidP="00423876">
      <w:pPr>
        <w:pStyle w:val="Default"/>
        <w:rPr>
          <w:i/>
          <w:iCs/>
        </w:rPr>
      </w:pPr>
      <w:proofErr w:type="spellStart"/>
      <w:proofErr w:type="gramStart"/>
      <w:r w:rsidRPr="007C0C3A">
        <w:rPr>
          <w:i/>
          <w:iCs/>
          <w:vertAlign w:val="superscript"/>
        </w:rPr>
        <w:t>b</w:t>
      </w:r>
      <w:r w:rsidRPr="008A2AAF">
        <w:rPr>
          <w:i/>
          <w:iCs/>
        </w:rPr>
        <w:t>Centre</w:t>
      </w:r>
      <w:proofErr w:type="spellEnd"/>
      <w:proofErr w:type="gramEnd"/>
      <w:r w:rsidRPr="008A2AAF">
        <w:rPr>
          <w:i/>
          <w:iCs/>
        </w:rPr>
        <w:t xml:space="preserve"> for </w:t>
      </w:r>
      <w:proofErr w:type="spellStart"/>
      <w:r w:rsidRPr="008A2AAF">
        <w:rPr>
          <w:i/>
          <w:iCs/>
        </w:rPr>
        <w:t>Nanoscience</w:t>
      </w:r>
      <w:proofErr w:type="spellEnd"/>
      <w:r w:rsidRPr="008A2AAF">
        <w:rPr>
          <w:i/>
          <w:iCs/>
        </w:rPr>
        <w:t xml:space="preserve"> and Engineering, Indian Institute of Science, Bangalore-560012, India. </w:t>
      </w:r>
    </w:p>
    <w:p w:rsidR="00423876" w:rsidRDefault="00423876" w:rsidP="00956385">
      <w:pPr>
        <w:ind w:right="-22"/>
      </w:pPr>
    </w:p>
    <w:p w:rsidR="00423876" w:rsidRDefault="00423876" w:rsidP="00956385">
      <w:pPr>
        <w:ind w:right="-22"/>
      </w:pPr>
    </w:p>
    <w:p w:rsidR="00423876" w:rsidRDefault="00423876" w:rsidP="00956385">
      <w:pPr>
        <w:ind w:right="-22"/>
      </w:pPr>
    </w:p>
    <w:p w:rsidR="00423876" w:rsidRDefault="00423876" w:rsidP="00956385">
      <w:pPr>
        <w:ind w:right="-22"/>
      </w:pPr>
    </w:p>
    <w:p w:rsidR="00956385" w:rsidRDefault="000F34EF" w:rsidP="00956385">
      <w:pPr>
        <w:ind w:right="-22"/>
      </w:pPr>
      <w:r>
        <w:t xml:space="preserve">S1. </w:t>
      </w:r>
      <w:r w:rsidR="000851AA">
        <w:t>NMR analysis of Co-</w:t>
      </w:r>
      <w:proofErr w:type="spellStart"/>
      <w:r w:rsidR="000851AA">
        <w:t>bhb</w:t>
      </w:r>
      <w:proofErr w:type="spellEnd"/>
      <w:r w:rsidR="000851AA">
        <w:t xml:space="preserve"> complex</w:t>
      </w:r>
    </w:p>
    <w:p w:rsidR="00956385" w:rsidRDefault="00956385" w:rsidP="00956385">
      <w:pPr>
        <w:ind w:right="-22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39370</wp:posOffset>
            </wp:positionV>
            <wp:extent cx="5600700" cy="3419475"/>
            <wp:effectExtent l="19050" t="19050" r="19050" b="28575"/>
            <wp:wrapTight wrapText="bothSides">
              <wp:wrapPolygon edited="0">
                <wp:start x="-73" y="-120"/>
                <wp:lineTo x="-73" y="21781"/>
                <wp:lineTo x="21673" y="21781"/>
                <wp:lineTo x="21673" y="-120"/>
                <wp:lineTo x="-73" y="-120"/>
              </wp:wrapPolygon>
            </wp:wrapTight>
            <wp:docPr id="1" name="Picture 1" descr="C:\Users\Arjun\Pictures\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un\Pictures\New Picture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19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956385" w:rsidRDefault="00956385" w:rsidP="00956385">
      <w:pPr>
        <w:ind w:right="-22"/>
      </w:pPr>
    </w:p>
    <w:p w:rsidR="000F34EF" w:rsidRDefault="000F34EF" w:rsidP="00956385">
      <w:pPr>
        <w:ind w:right="-22"/>
      </w:pPr>
    </w:p>
    <w:p w:rsidR="000F34EF" w:rsidRDefault="000F34EF" w:rsidP="00956385">
      <w:pPr>
        <w:ind w:right="-22"/>
      </w:pPr>
    </w:p>
    <w:p w:rsidR="00956385" w:rsidRDefault="000F34EF" w:rsidP="00956385">
      <w:pPr>
        <w:ind w:right="-22"/>
      </w:pPr>
      <w:r>
        <w:lastRenderedPageBreak/>
        <w:t>S2.</w:t>
      </w:r>
      <w:r w:rsidR="00956385">
        <w:t>Mass Analysis</w:t>
      </w:r>
      <w:r w:rsidR="000851AA">
        <w:t xml:space="preserve"> of Co-</w:t>
      </w:r>
      <w:proofErr w:type="spellStart"/>
      <w:r w:rsidR="000851AA">
        <w:t>bhb</w:t>
      </w:r>
      <w:proofErr w:type="spellEnd"/>
      <w:r w:rsidR="000851AA">
        <w:t xml:space="preserve"> complex</w:t>
      </w:r>
    </w:p>
    <w:p w:rsidR="00956385" w:rsidRDefault="00956385" w:rsidP="00956385">
      <w:pPr>
        <w:ind w:right="-2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162560</wp:posOffset>
            </wp:positionV>
            <wp:extent cx="5600700" cy="3609975"/>
            <wp:effectExtent l="19050" t="0" r="0" b="0"/>
            <wp:wrapTight wrapText="bothSides">
              <wp:wrapPolygon edited="0">
                <wp:start x="-73" y="0"/>
                <wp:lineTo x="-73" y="21543"/>
                <wp:lineTo x="21600" y="21543"/>
                <wp:lineTo x="21600" y="0"/>
                <wp:lineTo x="-73" y="0"/>
              </wp:wrapPolygon>
            </wp:wrapTight>
            <wp:docPr id="3" name="Picture 3" descr="E:\ALLL\APRIL ALL\MASS Complex\Co-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LLL\APRIL ALL\MASS Complex\Co-S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6385" w:rsidSect="00956385"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385"/>
    <w:rsid w:val="000851AA"/>
    <w:rsid w:val="000F34EF"/>
    <w:rsid w:val="00423876"/>
    <w:rsid w:val="00855560"/>
    <w:rsid w:val="009319DB"/>
    <w:rsid w:val="00956385"/>
    <w:rsid w:val="00B873B7"/>
    <w:rsid w:val="00CE163E"/>
    <w:rsid w:val="00FB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4FF0"/>
    <w:rPr>
      <w:i/>
      <w:iCs/>
    </w:rPr>
  </w:style>
  <w:style w:type="character" w:styleId="Strong">
    <w:name w:val="Strong"/>
    <w:basedOn w:val="DefaultParagraphFont"/>
    <w:uiPriority w:val="22"/>
    <w:qFormat/>
    <w:rsid w:val="00FB4FF0"/>
    <w:rPr>
      <w:b/>
      <w:bCs/>
    </w:rPr>
  </w:style>
  <w:style w:type="paragraph" w:customStyle="1" w:styleId="Default">
    <w:name w:val="Default"/>
    <w:rsid w:val="00423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image" Target="media/image1.png"/>
   <Relationship Id="rId5" Type="http://schemas.openxmlformats.org/officeDocument/2006/relationships/image" Target="media/image2.png"/>
   <Relationship Id="rId6" Type="http://schemas.openxmlformats.org/officeDocument/2006/relationships/fontTable" Target="fontTable.xml"/>
   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