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BD87" w14:textId="1C16E8A1" w:rsidR="00897EC7" w:rsidRPr="002257FD" w:rsidRDefault="00D87110" w:rsidP="002257F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16430332"/>
      <w:bookmarkStart w:id="1" w:name="_GoBack"/>
      <w:bookmarkEnd w:id="1"/>
      <w:r w:rsidRPr="002257FD">
        <w:rPr>
          <w:rFonts w:ascii="Times New Roman" w:hAnsi="Times New Roman" w:cs="Times New Roman"/>
          <w:b/>
          <w:sz w:val="28"/>
          <w:szCs w:val="28"/>
        </w:rPr>
        <w:t>Supporting Information</w:t>
      </w:r>
    </w:p>
    <w:p w14:paraId="66CBCDC4" w14:textId="77777777" w:rsidR="002257FD" w:rsidRPr="002257FD" w:rsidRDefault="002257FD" w:rsidP="002257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A1BD5B" w14:textId="77777777" w:rsidR="00897EC7" w:rsidRPr="002257FD" w:rsidRDefault="00E811A0" w:rsidP="00897EC7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bookmarkStart w:id="2" w:name="_Hlk524475569"/>
      <w:r w:rsidRPr="002257FD">
        <w:rPr>
          <w:rFonts w:ascii="Times New Roman" w:hAnsi="Times New Roman" w:cs="Times New Roman"/>
          <w:b/>
          <w:noProof/>
          <w:sz w:val="32"/>
          <w:szCs w:val="32"/>
        </w:rPr>
        <w:t>Protein functionalised self assembled monolayer based biosensor for colon cancer detection</w:t>
      </w:r>
    </w:p>
    <w:p w14:paraId="5EEA2E23" w14:textId="77777777" w:rsidR="00897EC7" w:rsidRDefault="00897EC7" w:rsidP="00897EC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58F8EC00" w14:textId="77777777" w:rsidR="00897EC7" w:rsidRPr="002257FD" w:rsidRDefault="00897EC7" w:rsidP="00897EC7">
      <w:pPr>
        <w:pStyle w:val="BBAuthorName"/>
        <w:spacing w:after="0"/>
        <w:rPr>
          <w:rFonts w:ascii="Times New Roman" w:hAnsi="Times New Roman"/>
          <w:vertAlign w:val="superscript"/>
        </w:rPr>
      </w:pPr>
      <w:bookmarkStart w:id="3" w:name="_Hlk535188256"/>
      <w:proofErr w:type="spellStart"/>
      <w:r w:rsidRPr="002257FD">
        <w:rPr>
          <w:rFonts w:ascii="Times New Roman" w:hAnsi="Times New Roman"/>
        </w:rPr>
        <w:t>Tarun</w:t>
      </w:r>
      <w:proofErr w:type="spellEnd"/>
      <w:r w:rsidRPr="002257FD">
        <w:rPr>
          <w:rFonts w:ascii="Times New Roman" w:hAnsi="Times New Roman"/>
        </w:rPr>
        <w:t xml:space="preserve"> </w:t>
      </w:r>
      <w:proofErr w:type="spellStart"/>
      <w:r w:rsidRPr="002257FD">
        <w:rPr>
          <w:rFonts w:ascii="Times New Roman" w:hAnsi="Times New Roman"/>
        </w:rPr>
        <w:t>Narayan</w:t>
      </w:r>
      <w:r w:rsidRPr="002257FD">
        <w:rPr>
          <w:rFonts w:ascii="Times New Roman" w:hAnsi="Times New Roman"/>
          <w:vertAlign w:val="superscript"/>
        </w:rPr>
        <w:t>a</w:t>
      </w:r>
      <w:proofErr w:type="spellEnd"/>
      <w:r w:rsidRPr="002257FD">
        <w:rPr>
          <w:rFonts w:ascii="Times New Roman" w:hAnsi="Times New Roman"/>
          <w:vertAlign w:val="superscript"/>
        </w:rPr>
        <w:t>‡</w:t>
      </w:r>
      <w:r w:rsidRPr="002257FD">
        <w:rPr>
          <w:rFonts w:ascii="Times New Roman" w:hAnsi="Times New Roman"/>
          <w:b/>
        </w:rPr>
        <w:t xml:space="preserve">, </w:t>
      </w:r>
      <w:proofErr w:type="spellStart"/>
      <w:r w:rsidRPr="002257FD">
        <w:rPr>
          <w:rFonts w:ascii="Times New Roman" w:hAnsi="Times New Roman"/>
        </w:rPr>
        <w:t>Saurabh</w:t>
      </w:r>
      <w:proofErr w:type="spellEnd"/>
      <w:r w:rsidRPr="002257FD">
        <w:rPr>
          <w:rFonts w:ascii="Times New Roman" w:hAnsi="Times New Roman"/>
        </w:rPr>
        <w:t xml:space="preserve"> </w:t>
      </w:r>
      <w:proofErr w:type="spellStart"/>
      <w:r w:rsidRPr="002257FD">
        <w:rPr>
          <w:rFonts w:ascii="Times New Roman" w:hAnsi="Times New Roman"/>
        </w:rPr>
        <w:t>Kumar</w:t>
      </w:r>
      <w:r w:rsidRPr="002257FD">
        <w:rPr>
          <w:rFonts w:ascii="Times New Roman" w:hAnsi="Times New Roman"/>
          <w:vertAlign w:val="superscript"/>
        </w:rPr>
        <w:t>b</w:t>
      </w:r>
      <w:proofErr w:type="spellEnd"/>
      <w:r w:rsidRPr="002257FD">
        <w:rPr>
          <w:rFonts w:ascii="Times New Roman" w:hAnsi="Times New Roman"/>
          <w:vertAlign w:val="superscript"/>
        </w:rPr>
        <w:t>‡</w:t>
      </w:r>
      <w:r w:rsidRPr="002257FD">
        <w:rPr>
          <w:rFonts w:ascii="Times New Roman" w:hAnsi="Times New Roman"/>
        </w:rPr>
        <w:t xml:space="preserve">, </w:t>
      </w:r>
      <w:proofErr w:type="spellStart"/>
      <w:r w:rsidRPr="002257FD">
        <w:rPr>
          <w:rFonts w:ascii="Times New Roman" w:hAnsi="Times New Roman"/>
        </w:rPr>
        <w:t>Suveen</w:t>
      </w:r>
      <w:proofErr w:type="spellEnd"/>
      <w:r w:rsidRPr="002257FD">
        <w:rPr>
          <w:rFonts w:ascii="Times New Roman" w:hAnsi="Times New Roman"/>
        </w:rPr>
        <w:t xml:space="preserve"> </w:t>
      </w:r>
      <w:proofErr w:type="spellStart"/>
      <w:r w:rsidRPr="002257FD">
        <w:rPr>
          <w:rFonts w:ascii="Times New Roman" w:hAnsi="Times New Roman"/>
        </w:rPr>
        <w:t>Kumar</w:t>
      </w:r>
      <w:r w:rsidRPr="002257FD">
        <w:rPr>
          <w:rFonts w:ascii="Times New Roman" w:hAnsi="Times New Roman"/>
          <w:vertAlign w:val="superscript"/>
        </w:rPr>
        <w:t>c</w:t>
      </w:r>
      <w:proofErr w:type="spellEnd"/>
      <w:r w:rsidRPr="002257FD">
        <w:rPr>
          <w:rFonts w:ascii="Times New Roman" w:hAnsi="Times New Roman"/>
        </w:rPr>
        <w:t xml:space="preserve">, Shine </w:t>
      </w:r>
      <w:proofErr w:type="spellStart"/>
      <w:r w:rsidRPr="002257FD">
        <w:rPr>
          <w:rFonts w:ascii="Times New Roman" w:hAnsi="Times New Roman"/>
        </w:rPr>
        <w:t>Augustine</w:t>
      </w:r>
      <w:r w:rsidRPr="002257FD">
        <w:rPr>
          <w:rFonts w:ascii="Times New Roman" w:hAnsi="Times New Roman"/>
          <w:vertAlign w:val="superscript"/>
        </w:rPr>
        <w:t>a</w:t>
      </w:r>
      <w:proofErr w:type="spellEnd"/>
      <w:r w:rsidRPr="002257FD">
        <w:rPr>
          <w:rFonts w:ascii="Times New Roman" w:hAnsi="Times New Roman"/>
        </w:rPr>
        <w:t xml:space="preserve">, B. K. Yadav </w:t>
      </w:r>
      <w:r w:rsidRPr="002257FD">
        <w:rPr>
          <w:rFonts w:ascii="Times New Roman" w:hAnsi="Times New Roman"/>
          <w:vertAlign w:val="superscript"/>
        </w:rPr>
        <w:t>d†</w:t>
      </w:r>
      <w:r w:rsidRPr="002257FD">
        <w:rPr>
          <w:rFonts w:ascii="Times New Roman" w:hAnsi="Times New Roman"/>
        </w:rPr>
        <w:t xml:space="preserve">, </w:t>
      </w:r>
      <w:bookmarkStart w:id="4" w:name="_Hlk535070657"/>
      <w:r w:rsidRPr="002257FD">
        <w:rPr>
          <w:rFonts w:ascii="Times New Roman" w:hAnsi="Times New Roman"/>
        </w:rPr>
        <w:t>Bansi D. Malhotra</w:t>
      </w:r>
      <w:bookmarkEnd w:id="4"/>
      <w:r w:rsidRPr="002257FD">
        <w:rPr>
          <w:rFonts w:ascii="Times New Roman" w:hAnsi="Times New Roman"/>
          <w:vertAlign w:val="superscript"/>
        </w:rPr>
        <w:t>*a</w:t>
      </w:r>
    </w:p>
    <w:p w14:paraId="60829C6E" w14:textId="77777777" w:rsidR="00897EC7" w:rsidRPr="002257FD" w:rsidRDefault="00897EC7" w:rsidP="00897EC7">
      <w:pPr>
        <w:pStyle w:val="BCAuthorAddress"/>
        <w:spacing w:after="0"/>
        <w:rPr>
          <w:rFonts w:ascii="Times New Roman" w:hAnsi="Times New Roman"/>
        </w:rPr>
      </w:pPr>
    </w:p>
    <w:bookmarkEnd w:id="2"/>
    <w:bookmarkEnd w:id="3"/>
    <w:p w14:paraId="0DB81F66" w14:textId="77777777" w:rsidR="002257FD" w:rsidRDefault="002257FD" w:rsidP="002257FD">
      <w:pPr>
        <w:spacing w:after="0" w:line="480" w:lineRule="auto"/>
        <w:jc w:val="both"/>
        <w:rPr>
          <w:rFonts w:asciiTheme="majorBidi" w:eastAsia="AdvOT999035f4" w:hAnsiTheme="majorBidi" w:cstheme="majorBidi"/>
          <w:sz w:val="24"/>
          <w:szCs w:val="24"/>
        </w:rPr>
      </w:pPr>
      <w:r w:rsidRPr="00F36F02">
        <w:rPr>
          <w:rFonts w:ascii="Times New Roman" w:eastAsia="AdvOT999035f4" w:hAnsi="Times New Roman" w:cs="Times New Roman"/>
          <w:sz w:val="24"/>
          <w:szCs w:val="24"/>
        </w:rPr>
        <w:t xml:space="preserve">*Corresponding Author: </w:t>
      </w:r>
      <w:hyperlink r:id="rId9" w:history="1">
        <w:r w:rsidRPr="00AF5180">
          <w:rPr>
            <w:rStyle w:val="Hyperlink"/>
            <w:rFonts w:asciiTheme="majorBidi" w:hAnsiTheme="majorBidi" w:cstheme="majorBidi"/>
            <w:sz w:val="24"/>
            <w:szCs w:val="24"/>
          </w:rPr>
          <w:t>bansi.malhotra@gmail.com</w:t>
        </w:r>
      </w:hyperlink>
    </w:p>
    <w:p w14:paraId="6B99540F" w14:textId="77777777" w:rsidR="00193898" w:rsidRPr="00193898" w:rsidRDefault="00193898" w:rsidP="00193898">
      <w:pPr>
        <w:spacing w:after="60" w:line="240" w:lineRule="auto"/>
        <w:rPr>
          <w:rFonts w:ascii="Times New Roman" w:eastAsia="Times New Roman" w:hAnsi="Times New Roman" w:cs="Times New Roman"/>
          <w:kern w:val="22"/>
          <w:sz w:val="24"/>
          <w:szCs w:val="24"/>
          <w:lang w:val="en-US"/>
        </w:rPr>
      </w:pPr>
    </w:p>
    <w:bookmarkEnd w:id="0"/>
    <w:p w14:paraId="743AB2A4" w14:textId="77777777" w:rsidR="00897EC7" w:rsidRDefault="00897EC7" w:rsidP="00A02FAE">
      <w:pPr>
        <w:pStyle w:val="TAMainText"/>
        <w:rPr>
          <w:b/>
          <w:bCs/>
          <w:iCs/>
        </w:rPr>
      </w:pPr>
    </w:p>
    <w:p w14:paraId="0AE42CB3" w14:textId="77777777" w:rsidR="002257FD" w:rsidRDefault="002257FD" w:rsidP="00A02FAE">
      <w:pPr>
        <w:pStyle w:val="TAMainText"/>
        <w:rPr>
          <w:b/>
          <w:bCs/>
          <w:iCs/>
        </w:rPr>
      </w:pPr>
    </w:p>
    <w:p w14:paraId="6E9390E3" w14:textId="77777777" w:rsidR="002257FD" w:rsidRDefault="002257FD" w:rsidP="00A02FAE">
      <w:pPr>
        <w:pStyle w:val="TAMainText"/>
        <w:rPr>
          <w:b/>
          <w:bCs/>
          <w:iCs/>
        </w:rPr>
      </w:pPr>
    </w:p>
    <w:p w14:paraId="2E2A47B5" w14:textId="77777777" w:rsidR="002257FD" w:rsidRDefault="002257FD" w:rsidP="00A02FAE">
      <w:pPr>
        <w:pStyle w:val="TAMainText"/>
        <w:rPr>
          <w:b/>
          <w:bCs/>
          <w:iCs/>
        </w:rPr>
      </w:pPr>
    </w:p>
    <w:p w14:paraId="270DAC51" w14:textId="77777777" w:rsidR="002257FD" w:rsidRDefault="002257FD" w:rsidP="00A02FAE">
      <w:pPr>
        <w:pStyle w:val="TAMainText"/>
        <w:rPr>
          <w:b/>
          <w:bCs/>
          <w:iCs/>
        </w:rPr>
      </w:pPr>
    </w:p>
    <w:p w14:paraId="529876CB" w14:textId="77777777" w:rsidR="002257FD" w:rsidRDefault="002257FD" w:rsidP="00A02FAE">
      <w:pPr>
        <w:pStyle w:val="TAMainText"/>
        <w:rPr>
          <w:b/>
          <w:bCs/>
          <w:iCs/>
        </w:rPr>
      </w:pPr>
    </w:p>
    <w:p w14:paraId="3E121BA5" w14:textId="77777777" w:rsidR="002257FD" w:rsidRDefault="002257FD" w:rsidP="00A02FAE">
      <w:pPr>
        <w:pStyle w:val="TAMainText"/>
        <w:rPr>
          <w:b/>
          <w:bCs/>
          <w:iCs/>
        </w:rPr>
      </w:pPr>
    </w:p>
    <w:p w14:paraId="57BB50DF" w14:textId="77777777" w:rsidR="002257FD" w:rsidRDefault="002257FD" w:rsidP="00A02FAE">
      <w:pPr>
        <w:pStyle w:val="TAMainText"/>
        <w:rPr>
          <w:b/>
          <w:bCs/>
          <w:iCs/>
        </w:rPr>
      </w:pPr>
    </w:p>
    <w:p w14:paraId="481A633D" w14:textId="77777777" w:rsidR="002257FD" w:rsidRDefault="002257FD" w:rsidP="00A02FAE">
      <w:pPr>
        <w:pStyle w:val="TAMainText"/>
        <w:rPr>
          <w:b/>
          <w:bCs/>
          <w:iCs/>
        </w:rPr>
      </w:pPr>
    </w:p>
    <w:p w14:paraId="375DE80A" w14:textId="77777777" w:rsidR="002257FD" w:rsidRDefault="002257FD" w:rsidP="00A02FAE">
      <w:pPr>
        <w:pStyle w:val="TAMainText"/>
        <w:rPr>
          <w:b/>
          <w:bCs/>
          <w:iCs/>
        </w:rPr>
      </w:pPr>
    </w:p>
    <w:p w14:paraId="289B890C" w14:textId="77777777" w:rsidR="002257FD" w:rsidRDefault="002257FD" w:rsidP="00A02FAE">
      <w:pPr>
        <w:pStyle w:val="TAMainText"/>
        <w:rPr>
          <w:b/>
          <w:bCs/>
          <w:iCs/>
        </w:rPr>
      </w:pPr>
    </w:p>
    <w:p w14:paraId="71E55AC9" w14:textId="77777777" w:rsidR="002257FD" w:rsidRDefault="002257FD" w:rsidP="00A02FAE">
      <w:pPr>
        <w:pStyle w:val="TAMainText"/>
        <w:rPr>
          <w:b/>
          <w:bCs/>
          <w:iCs/>
        </w:rPr>
      </w:pPr>
    </w:p>
    <w:p w14:paraId="06D8D186" w14:textId="77777777" w:rsidR="002257FD" w:rsidRDefault="002257FD" w:rsidP="00A02FAE">
      <w:pPr>
        <w:pStyle w:val="TAMainText"/>
        <w:rPr>
          <w:b/>
          <w:bCs/>
          <w:iCs/>
        </w:rPr>
      </w:pPr>
    </w:p>
    <w:p w14:paraId="46EAC8F0" w14:textId="77777777" w:rsidR="002257FD" w:rsidRDefault="002257FD" w:rsidP="00A02FAE">
      <w:pPr>
        <w:pStyle w:val="TAMainText"/>
        <w:rPr>
          <w:b/>
          <w:bCs/>
          <w:iCs/>
        </w:rPr>
      </w:pPr>
    </w:p>
    <w:p w14:paraId="382B6F10" w14:textId="77777777" w:rsidR="002257FD" w:rsidRDefault="002257FD" w:rsidP="00A02FAE">
      <w:pPr>
        <w:pStyle w:val="TAMainText"/>
        <w:rPr>
          <w:b/>
          <w:bCs/>
          <w:iCs/>
        </w:rPr>
      </w:pPr>
    </w:p>
    <w:p w14:paraId="7550846A" w14:textId="77777777" w:rsidR="002257FD" w:rsidRDefault="002257FD" w:rsidP="00A02FAE">
      <w:pPr>
        <w:pStyle w:val="TAMainText"/>
        <w:rPr>
          <w:b/>
          <w:bCs/>
          <w:iCs/>
        </w:rPr>
      </w:pPr>
    </w:p>
    <w:p w14:paraId="2CF4BAEA" w14:textId="77777777" w:rsidR="00A02FAE" w:rsidRPr="00A02FAE" w:rsidRDefault="001859C5" w:rsidP="00A02FAE">
      <w:pPr>
        <w:pStyle w:val="TAMainText"/>
      </w:pPr>
      <w:r>
        <w:rPr>
          <w:b/>
          <w:bCs/>
          <w:iCs/>
        </w:rPr>
        <w:lastRenderedPageBreak/>
        <w:t>1</w:t>
      </w:r>
      <w:r w:rsidR="00A02FAE">
        <w:rPr>
          <w:b/>
          <w:bCs/>
          <w:iCs/>
        </w:rPr>
        <w:t xml:space="preserve">. </w:t>
      </w:r>
      <w:r w:rsidR="00DD48A9">
        <w:rPr>
          <w:b/>
          <w:bCs/>
          <w:iCs/>
        </w:rPr>
        <w:t>Material</w:t>
      </w:r>
      <w:r w:rsidR="005E67B6">
        <w:rPr>
          <w:b/>
          <w:bCs/>
          <w:iCs/>
        </w:rPr>
        <w:t>s</w:t>
      </w:r>
      <w:r w:rsidR="00DD48A9">
        <w:rPr>
          <w:b/>
          <w:bCs/>
          <w:iCs/>
        </w:rPr>
        <w:t xml:space="preserve"> and </w:t>
      </w:r>
      <w:r w:rsidR="005E67B6">
        <w:rPr>
          <w:b/>
          <w:bCs/>
          <w:iCs/>
        </w:rPr>
        <w:t>M</w:t>
      </w:r>
      <w:r w:rsidR="00DD48A9">
        <w:rPr>
          <w:b/>
          <w:bCs/>
          <w:iCs/>
        </w:rPr>
        <w:t>ethods</w:t>
      </w:r>
    </w:p>
    <w:p w14:paraId="43B365C5" w14:textId="77777777" w:rsidR="000B40C0" w:rsidRPr="00C8268C" w:rsidRDefault="001859C5" w:rsidP="000B40C0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1</w:t>
      </w:r>
      <w:r w:rsidR="000B40C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 w:rsidR="00A02FA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1</w:t>
      </w:r>
      <w:r w:rsidR="00832C8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0B40C0" w:rsidRPr="00C8268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Real </w:t>
      </w:r>
      <w:r w:rsidR="005E67B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</w:t>
      </w:r>
      <w:r w:rsidR="000B40C0" w:rsidRPr="00C8268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ample </w:t>
      </w:r>
      <w:r w:rsidR="005E67B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</w:t>
      </w:r>
      <w:r w:rsidR="000B40C0" w:rsidRPr="00C8268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nalysis. </w:t>
      </w:r>
    </w:p>
    <w:p w14:paraId="54540A56" w14:textId="77777777" w:rsidR="000B40C0" w:rsidRPr="00275DD6" w:rsidRDefault="000B40C0" w:rsidP="000B40C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serum samples of CRC patients </w:t>
      </w:r>
      <w:r w:rsidRPr="003F2F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were received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</w:t>
      </w:r>
      <w:r w:rsidR="003F2F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3F2F7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Rajiv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Gandhi Cancer Institute &amp; Research Centre (RGCI &amp; RC), Rohini, Delhi (India). All the serum samples were collected under the protocol approved by Rajiv Gandhi Cancer Institute &amp; Research Centre Institutional Review Board (R. No. RGCIRC/IRB/61). Written consent from each patient </w:t>
      </w:r>
      <w:r w:rsidRPr="003F2F7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was obtained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collecting the real (serum) samples. </w:t>
      </w:r>
      <w:r w:rsidR="009248A6" w:rsidRPr="009248A6">
        <w:rPr>
          <w:rFonts w:ascii="Times New Roman" w:hAnsi="Times New Roman" w:cs="Times New Roman"/>
          <w:color w:val="FF0000"/>
          <w:sz w:val="24"/>
          <w:szCs w:val="24"/>
        </w:rPr>
        <w:t>Chloroform extraction method was utilized for removal of lipids from the serum samples.</w:t>
      </w:r>
      <w:r w:rsidR="0092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Further, the 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concentration of ET-1 in the serum sample </w:t>
      </w:r>
      <w:r w:rsidRPr="003F2F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was determined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the sandwich ELISA technique (</w:t>
      </w:r>
      <w:proofErr w:type="spellStart"/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RayBio</w:t>
      </w:r>
      <w:proofErr w:type="spellEnd"/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Human Endothelin-1 ELISA Kit 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</w:rPr>
        <w:t>Catalogue No: ELH-EDN1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 In this case, anti-ET-1 coated 96 microtiter</w:t>
      </w:r>
      <w:r w:rsidR="009248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well plate </w:t>
      </w:r>
      <w:r w:rsidRPr="003F2F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was used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and ELISA </w:t>
      </w:r>
      <w:r w:rsidRPr="003F2F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was performed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per protocol</w:t>
      </w:r>
      <w:r w:rsidR="003B5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248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3B53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ection 2.2)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measurements were taken at 450 nm using ELISA plate reader (Bio-Rad Microplate Absorbance Reader). </w:t>
      </w:r>
      <w:r w:rsidRPr="003F2F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Thereafter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the fabricated anti-ET-1/11-MUA/Au SPR biosensor was used to determine the ET-1 concentration in the same samples, and the results were cross-validated to ELISA results. The patient serum sample</w:t>
      </w:r>
      <w:r w:rsidR="008264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F2F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were diluted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buffer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</w:t>
      </w:r>
      <w:r w:rsidR="009248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3F2F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4356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F2F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and</w:t>
      </w:r>
      <w:r w:rsidRPr="00275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blank data was subtracted to minimize the interference.</w:t>
      </w:r>
    </w:p>
    <w:p w14:paraId="371D61EE" w14:textId="77777777" w:rsidR="000B40C0" w:rsidRPr="00386743" w:rsidRDefault="001859C5" w:rsidP="000B4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02FAE">
        <w:rPr>
          <w:rFonts w:ascii="Times New Roman" w:hAnsi="Times New Roman" w:cs="Times New Roman"/>
          <w:b/>
          <w:sz w:val="24"/>
          <w:szCs w:val="24"/>
        </w:rPr>
        <w:t>.2</w:t>
      </w:r>
      <w:r w:rsidR="00F50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0C0" w:rsidRPr="00386743">
        <w:rPr>
          <w:rFonts w:ascii="Times New Roman" w:hAnsi="Times New Roman" w:cs="Times New Roman"/>
          <w:b/>
          <w:sz w:val="24"/>
          <w:szCs w:val="24"/>
        </w:rPr>
        <w:t>ELISA assay protocol</w:t>
      </w:r>
      <w:r w:rsidR="00FE5000">
        <w:rPr>
          <w:rFonts w:ascii="Times New Roman" w:hAnsi="Times New Roman" w:cs="Times New Roman"/>
          <w:b/>
          <w:sz w:val="24"/>
          <w:szCs w:val="24"/>
        </w:rPr>
        <w:t>.</w:t>
      </w:r>
    </w:p>
    <w:p w14:paraId="7D42B562" w14:textId="67D869D6" w:rsidR="000B40C0" w:rsidRDefault="003B536B" w:rsidP="000B40C0">
      <w:pPr>
        <w:pStyle w:val="ListParagraph"/>
        <w:numPr>
          <w:ilvl w:val="0"/>
          <w:numId w:val="2"/>
        </w:numPr>
        <w:spacing w:after="60" w:line="480" w:lineRule="auto"/>
        <w:jc w:val="both"/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The 8 well 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strip</w:t>
      </w:r>
      <w:r w:rsid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s</w:t>
      </w:r>
      <w:r w:rsidR="00F2021F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 xml:space="preserve"> 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were labeled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as standard and real </w:t>
      </w:r>
      <w:r w:rsidR="00FE78EE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sample,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followed by addition of </w:t>
      </w:r>
      <w:r w:rsidR="00F50A5C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standard (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200 µl)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and 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real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sample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(200 µl)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to each well 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and</w:t>
      </w:r>
      <w:r w:rsidR="00E20BDA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 xml:space="preserve"> 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was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kept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for 2.5 h</w:t>
      </w:r>
      <w:r w:rsidR="00F2021F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at room temperature.</w:t>
      </w:r>
    </w:p>
    <w:p w14:paraId="03356D36" w14:textId="74613405" w:rsidR="000B40C0" w:rsidRDefault="003B536B" w:rsidP="000B40C0">
      <w:pPr>
        <w:pStyle w:val="ListParagraph"/>
        <w:numPr>
          <w:ilvl w:val="0"/>
          <w:numId w:val="2"/>
        </w:numPr>
        <w:spacing w:after="60" w:line="480" w:lineRule="auto"/>
        <w:jc w:val="both"/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</w:pP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Biotin</w:t>
      </w:r>
      <w:r w:rsid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-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labeled</w:t>
      </w:r>
      <w:r w:rsidR="00E20BDA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 xml:space="preserve"> 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anti</w:t>
      </w:r>
      <w:r w:rsid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-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ET-1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(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100 µ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L) was added to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each well and incubate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d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for 1 h at room temperature. </w:t>
      </w:r>
      <w:r w:rsid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It was f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ollowed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by washing 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with</w:t>
      </w:r>
      <w:r w:rsidR="0021318E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 xml:space="preserve">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using the wash buffer.</w:t>
      </w:r>
    </w:p>
    <w:p w14:paraId="33AB66CB" w14:textId="77777777" w:rsidR="000B40C0" w:rsidRDefault="003B536B" w:rsidP="000B40C0">
      <w:pPr>
        <w:pStyle w:val="ListParagraph"/>
        <w:numPr>
          <w:ilvl w:val="0"/>
          <w:numId w:val="2"/>
        </w:numPr>
        <w:spacing w:after="60" w:line="480" w:lineRule="auto"/>
        <w:jc w:val="both"/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</w:pP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Subsequently</w:t>
      </w:r>
      <w:r w:rsid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,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100 µl of streptavidin 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was added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to each well and incubate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d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for 45 minutes with gentle shaking. 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The solution 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was d</w:t>
      </w:r>
      <w:r w:rsidR="000B40C0"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iscard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ed</w:t>
      </w:r>
      <w:r w:rsidR="004356E3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 xml:space="preserve"> 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and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the washing 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 xml:space="preserve">was </w:t>
      </w:r>
      <w:r w:rsidR="00726BA2"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performed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, </w:t>
      </w:r>
    </w:p>
    <w:p w14:paraId="519339BD" w14:textId="77777777" w:rsidR="000B40C0" w:rsidRPr="00F15403" w:rsidRDefault="003B536B" w:rsidP="000B40C0">
      <w:pPr>
        <w:pStyle w:val="ListParagraph"/>
        <w:numPr>
          <w:ilvl w:val="0"/>
          <w:numId w:val="2"/>
        </w:numPr>
        <w:spacing w:after="60" w:line="480" w:lineRule="auto"/>
        <w:jc w:val="both"/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lastRenderedPageBreak/>
        <w:t xml:space="preserve">Further,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100 µl of 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TMB was added to the wells for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30 minutes incubation 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at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room temperature 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in</w:t>
      </w:r>
      <w:r w:rsid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 xml:space="preserve"> the</w:t>
      </w:r>
      <w:r w:rsidR="000B40C0"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 xml:space="preserve"> dark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.</w:t>
      </w:r>
    </w:p>
    <w:p w14:paraId="181AD6CA" w14:textId="77777777" w:rsidR="000B40C0" w:rsidRDefault="003B536B" w:rsidP="000B40C0">
      <w:pPr>
        <w:pStyle w:val="ListParagraph"/>
        <w:numPr>
          <w:ilvl w:val="0"/>
          <w:numId w:val="2"/>
        </w:numPr>
        <w:spacing w:after="60" w:line="480" w:lineRule="auto"/>
        <w:jc w:val="both"/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</w:pP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Finally</w:t>
      </w:r>
      <w:r w:rsid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 xml:space="preserve">,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50 µl of stop solution </w:t>
      </w:r>
      <w:r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was added</w:t>
      </w:r>
      <w:r w:rsidR="003F2F7B"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,</w:t>
      </w:r>
      <w:r w:rsidR="004356E3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 xml:space="preserve"> </w:t>
      </w:r>
      <w:r w:rsidR="000B40C0" w:rsidRPr="003F2F7B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>and</w:t>
      </w:r>
      <w:r w:rsidR="004356E3">
        <w:rPr>
          <w:rFonts w:ascii="Times New Roman" w:eastAsia="Times New Roman" w:hAnsi="Times New Roman" w:cs="Times New Roman"/>
          <w:noProof/>
          <w:kern w:val="2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the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reading </w:t>
      </w: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was measured using the 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ELISA plate reader at 450 nm</w:t>
      </w:r>
      <w:r w:rsidR="004356E3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>,</w:t>
      </w:r>
      <w:r w:rsidR="000B40C0"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t xml:space="preserve"> immediately.</w:t>
      </w:r>
    </w:p>
    <w:p w14:paraId="58AEAFAA" w14:textId="77777777" w:rsidR="005E67B6" w:rsidRDefault="005E67B6">
      <w:pP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kern w:val="21"/>
          <w:sz w:val="24"/>
          <w:szCs w:val="24"/>
          <w:lang w:val="en-US"/>
        </w:rPr>
        <w:br w:type="page"/>
      </w:r>
    </w:p>
    <w:p w14:paraId="4095F402" w14:textId="77777777" w:rsidR="003B536B" w:rsidRPr="00F75613" w:rsidRDefault="005E67B6" w:rsidP="00F75613">
      <w:pPr>
        <w:spacing w:after="60" w:line="480" w:lineRule="auto"/>
        <w:jc w:val="both"/>
        <w:rPr>
          <w:rFonts w:ascii="Times New Roman" w:eastAsia="Times New Roman" w:hAnsi="Times New Roman" w:cs="Times New Roman"/>
          <w:b/>
          <w:kern w:val="21"/>
          <w:sz w:val="24"/>
          <w:szCs w:val="24"/>
          <w:lang w:val="en-US"/>
        </w:rPr>
      </w:pPr>
      <w:r w:rsidRPr="00F75613">
        <w:rPr>
          <w:rFonts w:ascii="Times New Roman" w:eastAsia="Times New Roman" w:hAnsi="Times New Roman" w:cs="Times New Roman"/>
          <w:b/>
          <w:kern w:val="21"/>
          <w:sz w:val="24"/>
          <w:szCs w:val="24"/>
          <w:lang w:val="en-US"/>
        </w:rPr>
        <w:lastRenderedPageBreak/>
        <w:t>2. Results</w:t>
      </w:r>
    </w:p>
    <w:p w14:paraId="53BED61B" w14:textId="77777777" w:rsidR="005E67B6" w:rsidRDefault="005E67B6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  <w:r w:rsidRPr="00F4761F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en-IN"/>
        </w:rPr>
        <w:drawing>
          <wp:inline distT="0" distB="0" distL="0" distR="0" wp14:anchorId="08401F88" wp14:editId="1F065ABB">
            <wp:extent cx="5836920" cy="2350770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7B3CAB-768D-49C0-B88B-4469D8C75B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7B3CAB-768D-49C0-B88B-4469D8C75B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89A6E" w14:textId="77777777" w:rsidR="005E67B6" w:rsidRPr="00897EC7" w:rsidRDefault="005E67B6" w:rsidP="005E67B6">
      <w:pPr>
        <w:jc w:val="both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  <w:r w:rsidRPr="00897EC7">
        <w:rPr>
          <w:rFonts w:ascii="Times New Roman" w:hAnsi="Times New Roman" w:cs="Times New Roman"/>
          <w:b/>
          <w:sz w:val="24"/>
          <w:szCs w:val="24"/>
          <w:lang w:val="en-US"/>
        </w:rPr>
        <w:t>Figure S-1. (</w:t>
      </w:r>
      <w:r w:rsidRPr="00897EC7">
        <w:rPr>
          <w:rFonts w:ascii="Times New Roman" w:hAnsi="Times New Roman" w:cs="Times New Roman"/>
          <w:sz w:val="24"/>
          <w:szCs w:val="24"/>
          <w:lang w:val="en-US"/>
        </w:rPr>
        <w:t>A) Calibration graph between responses vs. concentration of ET-1 of SPR immunosensor,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F7B">
        <w:rPr>
          <w:rFonts w:ascii="Times New Roman" w:hAnsi="Times New Roman" w:cs="Times New Roman"/>
          <w:noProof/>
          <w:sz w:val="24"/>
          <w:szCs w:val="24"/>
        </w:rPr>
        <w:t>(B</w:t>
      </w:r>
      <w:r w:rsidRPr="00897EC7">
        <w:rPr>
          <w:rFonts w:ascii="Times New Roman" w:hAnsi="Times New Roman" w:cs="Times New Roman"/>
          <w:sz w:val="24"/>
          <w:szCs w:val="24"/>
        </w:rPr>
        <w:t xml:space="preserve">) Calibration curve of the response of the </w:t>
      </w:r>
      <w:r w:rsidRPr="003F2F7B">
        <w:rPr>
          <w:rFonts w:ascii="Times New Roman" w:hAnsi="Times New Roman" w:cs="Times New Roman"/>
          <w:noProof/>
          <w:sz w:val="24"/>
          <w:szCs w:val="24"/>
        </w:rPr>
        <w:t>immunoelectrode</w:t>
      </w:r>
      <w:r w:rsidRPr="00897EC7">
        <w:rPr>
          <w:rFonts w:ascii="Times New Roman" w:hAnsi="Times New Roman" w:cs="Times New Roman"/>
          <w:sz w:val="24"/>
          <w:szCs w:val="24"/>
        </w:rPr>
        <w:t xml:space="preserve"> against ET-1 concentration (</w:t>
      </w:r>
      <w:proofErr w:type="spellStart"/>
      <w:r w:rsidRPr="003F2F7B">
        <w:rPr>
          <w:rFonts w:ascii="Times New Roman" w:hAnsi="Times New Roman" w:cs="Times New Roman"/>
          <w:noProof/>
          <w:sz w:val="24"/>
          <w:szCs w:val="24"/>
        </w:rPr>
        <w:t>R</w:t>
      </w:r>
      <w:r w:rsidRPr="003F2F7B">
        <w:rPr>
          <w:rFonts w:ascii="Times New Roman" w:hAnsi="Times New Roman" w:cs="Times New Roman"/>
          <w:noProof/>
          <w:sz w:val="24"/>
          <w:szCs w:val="24"/>
          <w:vertAlign w:val="subscript"/>
        </w:rPr>
        <w:t>ct</w:t>
      </w:r>
      <w:proofErr w:type="spellEnd"/>
      <w:r w:rsidRPr="00897EC7">
        <w:rPr>
          <w:rFonts w:ascii="Times New Roman" w:hAnsi="Times New Roman" w:cs="Times New Roman"/>
          <w:sz w:val="24"/>
          <w:szCs w:val="24"/>
        </w:rPr>
        <w:t xml:space="preserve"> vs. log (ET-1 concentration)).</w:t>
      </w:r>
    </w:p>
    <w:p w14:paraId="3FB958E2" w14:textId="77777777" w:rsidR="005E67B6" w:rsidRDefault="005E67B6" w:rsidP="005E67B6">
      <w:pPr>
        <w:jc w:val="both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4493B7A9" w14:textId="77777777" w:rsidR="00193898" w:rsidRDefault="00EF20A7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br w:type="page"/>
      </w:r>
    </w:p>
    <w:p w14:paraId="71F994E6" w14:textId="77777777" w:rsidR="00193898" w:rsidRDefault="000B4201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55168" behindDoc="1" locked="0" layoutInCell="1" allowOverlap="1" wp14:anchorId="51D385DC" wp14:editId="3AC31F2A">
            <wp:simplePos x="0" y="0"/>
            <wp:positionH relativeFrom="column">
              <wp:posOffset>561975</wp:posOffset>
            </wp:positionH>
            <wp:positionV relativeFrom="paragraph">
              <wp:posOffset>9525</wp:posOffset>
            </wp:positionV>
            <wp:extent cx="4114800" cy="2426970"/>
            <wp:effectExtent l="0" t="0" r="0" b="0"/>
            <wp:wrapTight wrapText="bothSides">
              <wp:wrapPolygon edited="0">
                <wp:start x="100" y="509"/>
                <wp:lineTo x="100" y="21363"/>
                <wp:lineTo x="21500" y="21363"/>
                <wp:lineTo x="21500" y="509"/>
                <wp:lineTo x="100" y="509"/>
              </wp:wrapPolygon>
            </wp:wrapTight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193043-AA11-4AC9-A08C-124BB7D94A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193043-AA11-4AC9-A08C-124BB7D94AC0}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38" r="50274"/>
                    <a:stretch/>
                  </pic:blipFill>
                  <pic:spPr bwMode="auto">
                    <a:xfrm>
                      <a:off x="0" y="0"/>
                      <a:ext cx="41148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D238D7" w14:textId="77777777" w:rsidR="00193898" w:rsidRDefault="00193898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31DB3831" w14:textId="77777777" w:rsidR="0021318E" w:rsidRDefault="0021318E" w:rsidP="0021318E">
      <w:pPr>
        <w:jc w:val="both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42079075" w14:textId="77777777" w:rsidR="0021318E" w:rsidRDefault="0021318E" w:rsidP="0021318E">
      <w:pPr>
        <w:jc w:val="both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373DBE7B" w14:textId="77777777" w:rsidR="0021318E" w:rsidRDefault="0021318E" w:rsidP="0021318E">
      <w:pPr>
        <w:jc w:val="both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6C156B0" w14:textId="77777777" w:rsidR="0021318E" w:rsidRDefault="0021318E" w:rsidP="0021318E">
      <w:pPr>
        <w:jc w:val="both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2278E41" w14:textId="77777777" w:rsidR="0021318E" w:rsidRDefault="0021318E" w:rsidP="0021318E">
      <w:pPr>
        <w:jc w:val="both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289382B" w14:textId="77777777" w:rsidR="0021318E" w:rsidRDefault="0021318E" w:rsidP="0021318E">
      <w:pPr>
        <w:jc w:val="both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753C9A51" w14:textId="77777777" w:rsidR="005E67B6" w:rsidRDefault="005E67B6" w:rsidP="0021318E">
      <w:pPr>
        <w:jc w:val="both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30F90751" w14:textId="77777777" w:rsidR="00084237" w:rsidRDefault="00CA0F45" w:rsidP="0021318E">
      <w:pPr>
        <w:jc w:val="both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  <w:r w:rsidRPr="009567A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Figure</w:t>
      </w:r>
      <w:r w:rsidR="005E67B6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 xml:space="preserve"> </w:t>
      </w:r>
      <w:r w:rsidRPr="009567A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S</w:t>
      </w:r>
      <w:r w:rsidR="0078685B" w:rsidRPr="009567A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-</w:t>
      </w:r>
      <w:r w:rsidR="00F4761F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2</w:t>
      </w:r>
      <w:r w:rsidR="00B50807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.</w:t>
      </w:r>
      <w:r w:rsidR="004356E3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 xml:space="preserve"> </w:t>
      </w:r>
      <w:r w:rsidR="004A37D3" w:rsidRPr="009567AE">
        <w:rPr>
          <w:rFonts w:ascii="Times New Roman" w:hAnsi="Times New Roman" w:cs="Times New Roman"/>
          <w:sz w:val="24"/>
          <w:szCs w:val="24"/>
          <w:lang w:val="en-US"/>
        </w:rPr>
        <w:t xml:space="preserve">Fitting of association curves using </w:t>
      </w:r>
      <w:r w:rsidR="003F2F7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37D3" w:rsidRPr="003F2F7B">
        <w:rPr>
          <w:rFonts w:ascii="Times New Roman" w:hAnsi="Times New Roman" w:cs="Times New Roman"/>
          <w:noProof/>
          <w:sz w:val="24"/>
          <w:szCs w:val="24"/>
          <w:lang w:val="en-US"/>
        </w:rPr>
        <w:t>monophasic</w:t>
      </w:r>
      <w:r w:rsidR="004A37D3" w:rsidRPr="009567AE">
        <w:rPr>
          <w:rFonts w:ascii="Times New Roman" w:hAnsi="Times New Roman" w:cs="Times New Roman"/>
          <w:sz w:val="24"/>
          <w:szCs w:val="24"/>
          <w:lang w:val="en-US"/>
        </w:rPr>
        <w:t xml:space="preserve"> model of interaction</w:t>
      </w:r>
      <w:r w:rsidR="005E67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37D3" w:rsidRPr="009567AE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 xml:space="preserve"> </w:t>
      </w:r>
    </w:p>
    <w:p w14:paraId="5C9A8BDC" w14:textId="77777777" w:rsidR="00084237" w:rsidRDefault="00084237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2FF4642B" w14:textId="77777777" w:rsidR="00084237" w:rsidRDefault="00084237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4DB39904" w14:textId="77777777" w:rsidR="00084237" w:rsidRDefault="00084237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7E020EA8" w14:textId="77777777" w:rsidR="00084237" w:rsidRPr="00515CCE" w:rsidRDefault="00084237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2FF94BED" w14:textId="77777777" w:rsidR="00515CCE" w:rsidRDefault="00515CCE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09E2978C" w14:textId="77777777" w:rsidR="00515CCE" w:rsidRDefault="00515CCE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4DC7E2B" w14:textId="77777777" w:rsidR="002B6105" w:rsidRDefault="002B6105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29E12D2F" w14:textId="77777777" w:rsidR="008B2076" w:rsidRDefault="008B2076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3E8F3DB0" w14:textId="77777777" w:rsidR="002B6105" w:rsidRDefault="002B6105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183E6C12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2DC4ADEE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6D51508F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638C7AA1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1F4955EC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B71F3A2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3D9C70D5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35A17332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0DCD1A83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107EC2CC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6A03D038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2F57D274" w14:textId="77777777" w:rsidR="00D64808" w:rsidRDefault="00D64808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7318B60" w14:textId="77777777" w:rsidR="00D64808" w:rsidRDefault="005E67B6" w:rsidP="0078685B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6A8F6AB8" wp14:editId="1AFDF43B">
            <wp:simplePos x="0" y="0"/>
            <wp:positionH relativeFrom="column">
              <wp:posOffset>257175</wp:posOffset>
            </wp:positionH>
            <wp:positionV relativeFrom="paragraph">
              <wp:posOffset>13970</wp:posOffset>
            </wp:positionV>
            <wp:extent cx="5076825" cy="3800475"/>
            <wp:effectExtent l="0" t="0" r="9525" b="9525"/>
            <wp:wrapTight wrapText="bothSides">
              <wp:wrapPolygon edited="0">
                <wp:start x="0" y="0"/>
                <wp:lineTo x="0" y="21546"/>
                <wp:lineTo x="21559" y="21546"/>
                <wp:lineTo x="215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8" t="10656" r="6984" b="4318"/>
                    <a:stretch/>
                  </pic:blipFill>
                  <pic:spPr bwMode="auto">
                    <a:xfrm>
                      <a:off x="0" y="0"/>
                      <a:ext cx="50768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BCB68C" w14:textId="77777777" w:rsidR="0078685B" w:rsidRPr="005E67B6" w:rsidRDefault="00593EB7" w:rsidP="007B41D0">
      <w:pPr>
        <w:jc w:val="both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Figure S</w:t>
      </w:r>
      <w:r w:rsidR="0078685B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-</w:t>
      </w:r>
      <w:r w:rsidR="00F4761F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3</w:t>
      </w:r>
      <w:r w:rsidR="00B50807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Nyquist plot</w:t>
      </w:r>
      <w:r w:rsidR="0001499C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 xml:space="preserve"> of </w:t>
      </w:r>
      <w:r w:rsidR="00F353ED" w:rsidRPr="003B50B8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bare</w:t>
      </w:r>
      <w:r w:rsidR="00C461CE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Au</w:t>
      </w:r>
      <w:r w:rsidRPr="003B50B8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 xml:space="preserve">electrode </w:t>
      </w:r>
      <w:r w:rsidR="00F353ED" w:rsidRPr="003B50B8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,</w:t>
      </w:r>
      <w:r w:rsidR="00F353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 xml:space="preserve"> 11-MUA/Au, </w:t>
      </w:r>
      <w:r w:rsidR="00F353ED" w:rsidRPr="00F353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and</w:t>
      </w:r>
      <w:r w:rsidR="00D64808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EA/</w:t>
      </w:r>
      <w:r w:rsidR="00F353ED" w:rsidRPr="00F353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anti-ET</w:t>
      </w:r>
      <w:r w:rsidR="00F353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-1/11-MUA/Au</w:t>
      </w:r>
      <w:r w:rsidR="00C461CE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 xml:space="preserve"> electrode </w:t>
      </w:r>
      <w:r w:rsidR="00F353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 xml:space="preserve"> in PBS containing </w:t>
      </w:r>
      <w:r w:rsidR="00F353ED" w:rsidRPr="005F6999">
        <w:rPr>
          <w:rFonts w:ascii="Times New Roman" w:hAnsi="Times New Roman" w:cs="Times New Roman"/>
          <w:noProof/>
          <w:sz w:val="24"/>
          <w:szCs w:val="24"/>
        </w:rPr>
        <w:t>5 mM Fe(CN)</w:t>
      </w:r>
      <w:r w:rsidR="00F353ED">
        <w:rPr>
          <w:rFonts w:ascii="Times New Roman" w:hAnsi="Times New Roman" w:cs="Times New Roman"/>
          <w:noProof/>
          <w:sz w:val="24"/>
          <w:szCs w:val="24"/>
          <w:vertAlign w:val="subscript"/>
        </w:rPr>
        <w:t>6</w:t>
      </w:r>
      <w:r w:rsidR="00F353ED">
        <w:rPr>
          <w:rFonts w:ascii="Times New Roman" w:hAnsi="Times New Roman" w:cs="Times New Roman"/>
          <w:noProof/>
          <w:sz w:val="24"/>
          <w:szCs w:val="24"/>
          <w:vertAlign w:val="superscript"/>
        </w:rPr>
        <w:t>3-/4-</w:t>
      </w:r>
      <w:r w:rsidR="005E67B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CB3D614" w14:textId="77777777" w:rsidR="00D87110" w:rsidRDefault="00D8711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A28801A" w14:textId="77777777" w:rsidR="00D87110" w:rsidRDefault="00D8711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EC7402F" w14:textId="77777777" w:rsidR="00D87110" w:rsidRDefault="00D8711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1CF623A4" w14:textId="77777777" w:rsidR="00D87110" w:rsidRDefault="00D8711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29C218E1" w14:textId="77777777" w:rsidR="00D87110" w:rsidRDefault="00D8711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16414276" w14:textId="77777777" w:rsidR="00D87110" w:rsidRDefault="00D8711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609F70B9" w14:textId="77777777" w:rsidR="00D87110" w:rsidRDefault="00D8711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FB44A76" w14:textId="77777777" w:rsidR="00D87110" w:rsidRDefault="00D8711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2299883B" w14:textId="77777777" w:rsidR="00D87110" w:rsidRDefault="00D8711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770C0078" w14:textId="77777777" w:rsidR="00D87110" w:rsidRDefault="00D8711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227AEEE9" w14:textId="77777777" w:rsidR="008B2076" w:rsidRDefault="008B2076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br w:type="page"/>
      </w:r>
    </w:p>
    <w:p w14:paraId="612C2919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56192" behindDoc="0" locked="0" layoutInCell="1" allowOverlap="1" wp14:anchorId="1B8F37AE" wp14:editId="6057C32F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4695190" cy="39712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" t="8523" r="12196" b="2601"/>
                    <a:stretch/>
                  </pic:blipFill>
                  <pic:spPr bwMode="auto">
                    <a:xfrm>
                      <a:off x="0" y="0"/>
                      <a:ext cx="4695190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3196B8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67700D99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0C6910E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6CB7A432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C22F166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4393AACC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130C3EA9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7CC981C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EF44548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C12D690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59BE325F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709F3B1A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27AB576C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73459130" w14:textId="77777777" w:rsidR="000B40C0" w:rsidRDefault="000B40C0" w:rsidP="00F7294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14:paraId="4EDFDF2A" w14:textId="77777777" w:rsidR="004A37D3" w:rsidRDefault="00BA7317" w:rsidP="00897EC7">
      <w:pPr>
        <w:jc w:val="center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  <w:r w:rsidRPr="00BA7317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Figure</w:t>
      </w:r>
      <w:r w:rsidR="005E67B6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 xml:space="preserve"> </w:t>
      </w:r>
      <w:r w:rsidRPr="00BA7317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S</w:t>
      </w:r>
      <w:r w:rsidR="0078685B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-</w:t>
      </w:r>
      <w:r w:rsidR="00F4761F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4</w:t>
      </w:r>
      <w:r w:rsidR="00B50807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>.</w:t>
      </w:r>
      <w:r w:rsidR="005E67B6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t xml:space="preserve"> </w:t>
      </w:r>
      <w:r w:rsidRPr="00266D34">
        <w:rPr>
          <w:rFonts w:ascii="Times New Roman" w:hAnsi="Times New Roman" w:cs="Times New Roman"/>
          <w:sz w:val="24"/>
          <w:szCs w:val="24"/>
        </w:rPr>
        <w:t>Interferent study with different potent interferents present in serum</w:t>
      </w:r>
      <w:r w:rsidR="005E67B6">
        <w:rPr>
          <w:rFonts w:ascii="Times New Roman" w:hAnsi="Times New Roman" w:cs="Times New Roman"/>
          <w:sz w:val="24"/>
          <w:szCs w:val="24"/>
        </w:rPr>
        <w:t>.</w:t>
      </w:r>
    </w:p>
    <w:p w14:paraId="7D812A7E" w14:textId="77777777" w:rsidR="000A1578" w:rsidRDefault="000A1578" w:rsidP="004A37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48149D" w14:textId="77777777" w:rsidR="000A1578" w:rsidRP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BBA27" w14:textId="77777777" w:rsidR="000A1578" w:rsidRP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315251" w14:textId="77777777" w:rsidR="000A1578" w:rsidRP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2FD9D9" w14:textId="77777777" w:rsidR="000A1578" w:rsidRP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C52D4E" w14:textId="77777777" w:rsid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7CA26" w14:textId="77777777" w:rsidR="00613F87" w:rsidRDefault="00613F87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C2F238" w14:textId="77777777" w:rsid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D2FCB9" w14:textId="77777777" w:rsid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62FC2" w14:textId="77777777" w:rsid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D2E431" w14:textId="77777777" w:rsid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8906E9" w14:textId="77777777" w:rsid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B140D" w14:textId="77777777" w:rsid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9D16DC" w14:textId="77777777" w:rsid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82AB1F" w14:textId="77777777" w:rsid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EB9CC1" w14:textId="77777777" w:rsidR="000A1578" w:rsidRDefault="004B7B0D" w:rsidP="000A1578">
      <w:pPr>
        <w:rPr>
          <w:rFonts w:ascii="Times New Roman" w:eastAsia="Times New Roman" w:hAnsi="Times New Roman" w:cs="Times New Roman"/>
          <w:sz w:val="24"/>
          <w:szCs w:val="24"/>
        </w:rPr>
      </w:pPr>
      <w:r w:rsidRPr="004B7B0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7216" behindDoc="0" locked="0" layoutInCell="1" allowOverlap="1" wp14:anchorId="21E7CC06" wp14:editId="548AD5E0">
            <wp:simplePos x="0" y="0"/>
            <wp:positionH relativeFrom="margin">
              <wp:posOffset>419100</wp:posOffset>
            </wp:positionH>
            <wp:positionV relativeFrom="paragraph">
              <wp:posOffset>13970</wp:posOffset>
            </wp:positionV>
            <wp:extent cx="4657725" cy="3862070"/>
            <wp:effectExtent l="0" t="0" r="9525" b="5080"/>
            <wp:wrapSquare wrapText="bothSides"/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6DF692-B6ED-4AA5-9AC5-7F0BD2329B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6DF692-B6ED-4AA5-9AC5-7F0BD2329B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6" t="9357" r="12051" b="3737"/>
                    <a:stretch/>
                  </pic:blipFill>
                  <pic:spPr>
                    <a:xfrm>
                      <a:off x="0" y="0"/>
                      <a:ext cx="465772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95F71" w14:textId="77777777" w:rsidR="00A02FAE" w:rsidRDefault="00A02FAE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F6F41" w14:textId="77777777" w:rsidR="00A02FAE" w:rsidRDefault="00A02FAE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BFE88" w14:textId="77777777" w:rsidR="00A02FAE" w:rsidRDefault="00A02FAE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0933B" w14:textId="77777777" w:rsidR="00A02FAE" w:rsidRDefault="00A02FAE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D0084" w14:textId="77777777" w:rsidR="00A02FAE" w:rsidRDefault="00A02FAE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9D019" w14:textId="77777777" w:rsidR="00A02FAE" w:rsidRDefault="00A02FAE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12A91" w14:textId="77777777" w:rsidR="00A02FAE" w:rsidRDefault="00A02FAE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AF490" w14:textId="77777777" w:rsidR="00A02FAE" w:rsidRDefault="00A02FAE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503C5" w14:textId="77777777" w:rsidR="00A02FAE" w:rsidRDefault="00A02FAE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E4CAC" w14:textId="77777777" w:rsidR="00A02FAE" w:rsidRDefault="00A02FAE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02D7D" w14:textId="77777777" w:rsidR="004B7B0D" w:rsidRDefault="004B7B0D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DE76E" w14:textId="77777777" w:rsidR="004B7B0D" w:rsidRDefault="004B7B0D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44AB1" w14:textId="77777777" w:rsidR="004B7B0D" w:rsidRDefault="004B7B0D" w:rsidP="003829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23912" w14:textId="77777777" w:rsidR="000A1578" w:rsidRDefault="000A1578" w:rsidP="007B41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8F">
        <w:rPr>
          <w:rFonts w:ascii="Times New Roman" w:eastAsia="Times New Roman" w:hAnsi="Times New Roman" w:cs="Times New Roman"/>
          <w:b/>
          <w:sz w:val="24"/>
          <w:szCs w:val="24"/>
        </w:rPr>
        <w:t>Figure S-</w:t>
      </w:r>
      <w:r w:rsidR="00F4761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508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4F63">
        <w:rPr>
          <w:rFonts w:ascii="Times New Roman" w:eastAsia="Times New Roman" w:hAnsi="Times New Roman" w:cs="Times New Roman"/>
          <w:sz w:val="24"/>
          <w:szCs w:val="24"/>
        </w:rPr>
        <w:t xml:space="preserve"> Comparison of response generated by the </w:t>
      </w:r>
      <w:r w:rsidR="007C4F62">
        <w:rPr>
          <w:rFonts w:ascii="Times New Roman" w:eastAsia="Times New Roman" w:hAnsi="Times New Roman" w:cs="Times New Roman"/>
          <w:sz w:val="24"/>
          <w:szCs w:val="24"/>
        </w:rPr>
        <w:t>EA/</w:t>
      </w:r>
      <w:r w:rsidR="00AC4F63" w:rsidRPr="00C8268C">
        <w:rPr>
          <w:rFonts w:ascii="Times New Roman" w:hAnsi="Times New Roman" w:cs="Times New Roman"/>
          <w:sz w:val="24"/>
          <w:szCs w:val="24"/>
        </w:rPr>
        <w:t>anti-ET-1/11-MUA/Au</w:t>
      </w:r>
      <w:r w:rsidR="00AC4F63">
        <w:rPr>
          <w:rFonts w:ascii="Times New Roman" w:hAnsi="Times New Roman" w:cs="Times New Roman"/>
          <w:sz w:val="24"/>
          <w:szCs w:val="24"/>
        </w:rPr>
        <w:t xml:space="preserve"> SPR biosensor against </w:t>
      </w:r>
      <w:r w:rsidR="003F2F7B">
        <w:rPr>
          <w:rFonts w:ascii="Times New Roman" w:hAnsi="Times New Roman" w:cs="Times New Roman"/>
          <w:sz w:val="24"/>
          <w:szCs w:val="24"/>
        </w:rPr>
        <w:t xml:space="preserve">the </w:t>
      </w:r>
      <w:r w:rsidR="00AC4F63" w:rsidRPr="003F2F7B">
        <w:rPr>
          <w:rFonts w:ascii="Times New Roman" w:hAnsi="Times New Roman" w:cs="Times New Roman"/>
          <w:noProof/>
          <w:sz w:val="24"/>
          <w:szCs w:val="24"/>
        </w:rPr>
        <w:t>standard</w:t>
      </w:r>
      <w:r w:rsidR="00AC4F63">
        <w:rPr>
          <w:rFonts w:ascii="Times New Roman" w:hAnsi="Times New Roman" w:cs="Times New Roman"/>
          <w:sz w:val="24"/>
          <w:szCs w:val="24"/>
        </w:rPr>
        <w:t xml:space="preserve"> and patient samples (diluted 2X). </w:t>
      </w:r>
      <w:r w:rsidR="00504116">
        <w:rPr>
          <w:rFonts w:ascii="Times New Roman" w:hAnsi="Times New Roman" w:cs="Times New Roman"/>
          <w:sz w:val="24"/>
          <w:szCs w:val="24"/>
        </w:rPr>
        <w:t>(</w:t>
      </w:r>
      <w:r w:rsidR="00AC4F63">
        <w:rPr>
          <w:rFonts w:ascii="Times New Roman" w:hAnsi="Times New Roman" w:cs="Times New Roman"/>
          <w:sz w:val="24"/>
          <w:szCs w:val="24"/>
        </w:rPr>
        <w:t>The concentration of ET-1 in standard samples</w:t>
      </w:r>
      <w:r w:rsidR="00504116">
        <w:rPr>
          <w:rFonts w:ascii="Times New Roman" w:hAnsi="Times New Roman" w:cs="Times New Roman"/>
          <w:sz w:val="24"/>
          <w:szCs w:val="24"/>
        </w:rPr>
        <w:t>, in each case,</w:t>
      </w:r>
      <w:r w:rsidR="00AC4F63">
        <w:rPr>
          <w:rFonts w:ascii="Times New Roman" w:hAnsi="Times New Roman" w:cs="Times New Roman"/>
          <w:sz w:val="24"/>
          <w:szCs w:val="24"/>
        </w:rPr>
        <w:t xml:space="preserve"> was kept equal to the corresponding patient samples</w:t>
      </w:r>
      <w:r w:rsidR="00250A2C">
        <w:rPr>
          <w:rFonts w:ascii="Times New Roman" w:hAnsi="Times New Roman" w:cs="Times New Roman"/>
          <w:sz w:val="24"/>
          <w:szCs w:val="24"/>
        </w:rPr>
        <w:t xml:space="preserve"> as determined by ELISA</w:t>
      </w:r>
      <w:r w:rsidR="00AC4F63">
        <w:rPr>
          <w:rFonts w:ascii="Times New Roman" w:hAnsi="Times New Roman" w:cs="Times New Roman"/>
          <w:sz w:val="24"/>
          <w:szCs w:val="24"/>
        </w:rPr>
        <w:t>.)</w:t>
      </w:r>
    </w:p>
    <w:p w14:paraId="79346065" w14:textId="77777777" w:rsid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63025E" w14:textId="77777777" w:rsidR="000A1578" w:rsidRP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5EBDC5" w14:textId="77777777" w:rsidR="000A1578" w:rsidRP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A2FE71" w14:textId="77777777" w:rsidR="000A1578" w:rsidRP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0800A7" w14:textId="77777777" w:rsidR="000A1578" w:rsidRP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0DEB13" w14:textId="77777777" w:rsidR="000A1578" w:rsidRPr="000A1578" w:rsidRDefault="000A1578" w:rsidP="000A1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FFAAA" w14:textId="0C0A43FE" w:rsidR="000A1578" w:rsidRDefault="00E0509E" w:rsidP="000A15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9304B">
        <w:rPr>
          <w:rFonts w:ascii="Times New Roman" w:eastAsia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0A1578" w:rsidSect="00D87110">
      <w:footerReference w:type="even" r:id="rId15"/>
      <w:footerReference w:type="default" r:id="rId16"/>
      <w:footerReference w:type="first" r:id="rId17"/>
      <w:pgSz w:w="11906" w:h="16838" w:code="9"/>
      <w:pgMar w:top="1440" w:right="1274" w:bottom="1440" w:left="1440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727B6" w14:textId="77777777" w:rsidR="00F563A3" w:rsidRDefault="00F563A3" w:rsidP="00B6392D">
      <w:pPr>
        <w:spacing w:after="0" w:line="240" w:lineRule="auto"/>
      </w:pPr>
      <w:r>
        <w:separator/>
      </w:r>
    </w:p>
  </w:endnote>
  <w:endnote w:type="continuationSeparator" w:id="0">
    <w:p w14:paraId="67DD2003" w14:textId="77777777" w:rsidR="00F563A3" w:rsidRDefault="00F563A3" w:rsidP="00B6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vOT999035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AB08" w14:textId="77777777" w:rsidR="00BD6CBC" w:rsidRDefault="00BD6CBC">
    <w:pPr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2</w:t>
    </w:r>
  </w:p>
  <w:p w14:paraId="5BD1F81E" w14:textId="77777777" w:rsidR="00BD6CBC" w:rsidRDefault="00BD6CB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EA2C" w14:textId="77777777" w:rsidR="00BD6CBC" w:rsidRDefault="00BD6CBC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3966" w14:textId="77777777" w:rsidR="00BD6CBC" w:rsidRDefault="00BD6CB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S-1</w:t>
    </w:r>
  </w:p>
  <w:p w14:paraId="16A6A672" w14:textId="77777777" w:rsidR="00BD6CBC" w:rsidRDefault="00BD6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89DBF" w14:textId="77777777" w:rsidR="00F563A3" w:rsidRDefault="00F563A3" w:rsidP="00B6392D">
      <w:pPr>
        <w:spacing w:after="0" w:line="240" w:lineRule="auto"/>
      </w:pPr>
      <w:r>
        <w:separator/>
      </w:r>
    </w:p>
  </w:footnote>
  <w:footnote w:type="continuationSeparator" w:id="0">
    <w:p w14:paraId="5B70F087" w14:textId="77777777" w:rsidR="00F563A3" w:rsidRDefault="00F563A3" w:rsidP="00B6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0259"/>
    <w:multiLevelType w:val="hybridMultilevel"/>
    <w:tmpl w:val="60507B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13645"/>
    <w:multiLevelType w:val="hybridMultilevel"/>
    <w:tmpl w:val="33D4D2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5F1E"/>
    <w:multiLevelType w:val="hybridMultilevel"/>
    <w:tmpl w:val="73589144"/>
    <w:lvl w:ilvl="0" w:tplc="5F2C6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0sDAxM7c0sDQ1MDJV0lEKTi0uzszPAykwNq8FAPT+gg8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e0szs0q5ep9je0x23xwe0pw9vatf0p5dzp&quot;&gt;et-1 biosensor&lt;record-ids&gt;&lt;item&gt;50&lt;/item&gt;&lt;/record-ids&gt;&lt;/item&gt;&lt;/Libraries&gt;"/>
  </w:docVars>
  <w:rsids>
    <w:rsidRoot w:val="006C2304"/>
    <w:rsid w:val="0001499C"/>
    <w:rsid w:val="00020781"/>
    <w:rsid w:val="000461CD"/>
    <w:rsid w:val="00063002"/>
    <w:rsid w:val="00071CDA"/>
    <w:rsid w:val="00084237"/>
    <w:rsid w:val="0009304B"/>
    <w:rsid w:val="000A1578"/>
    <w:rsid w:val="000B40C0"/>
    <w:rsid w:val="000B4201"/>
    <w:rsid w:val="0011639A"/>
    <w:rsid w:val="001859C5"/>
    <w:rsid w:val="00186526"/>
    <w:rsid w:val="00193898"/>
    <w:rsid w:val="001E155B"/>
    <w:rsid w:val="0021318E"/>
    <w:rsid w:val="00213905"/>
    <w:rsid w:val="002257FD"/>
    <w:rsid w:val="00250A2C"/>
    <w:rsid w:val="00266D34"/>
    <w:rsid w:val="00275DD6"/>
    <w:rsid w:val="00282905"/>
    <w:rsid w:val="002915E3"/>
    <w:rsid w:val="00297A28"/>
    <w:rsid w:val="002A2FA0"/>
    <w:rsid w:val="002A5FBE"/>
    <w:rsid w:val="002B6105"/>
    <w:rsid w:val="002C1D25"/>
    <w:rsid w:val="00301A81"/>
    <w:rsid w:val="00304DBD"/>
    <w:rsid w:val="00310A6A"/>
    <w:rsid w:val="003516C9"/>
    <w:rsid w:val="003829C1"/>
    <w:rsid w:val="003B50B8"/>
    <w:rsid w:val="003B536B"/>
    <w:rsid w:val="003E5DEA"/>
    <w:rsid w:val="003F2F7B"/>
    <w:rsid w:val="00422D44"/>
    <w:rsid w:val="00424688"/>
    <w:rsid w:val="00426BD4"/>
    <w:rsid w:val="004349ED"/>
    <w:rsid w:val="004356E3"/>
    <w:rsid w:val="00437489"/>
    <w:rsid w:val="00456F80"/>
    <w:rsid w:val="004733A3"/>
    <w:rsid w:val="004862FC"/>
    <w:rsid w:val="004A37D3"/>
    <w:rsid w:val="004B7B0D"/>
    <w:rsid w:val="004F70D4"/>
    <w:rsid w:val="00504116"/>
    <w:rsid w:val="00515CCE"/>
    <w:rsid w:val="005301AD"/>
    <w:rsid w:val="00547ED2"/>
    <w:rsid w:val="00557121"/>
    <w:rsid w:val="00562A74"/>
    <w:rsid w:val="0057291B"/>
    <w:rsid w:val="00591F32"/>
    <w:rsid w:val="00593EB7"/>
    <w:rsid w:val="005B13C2"/>
    <w:rsid w:val="005B3BFD"/>
    <w:rsid w:val="005D115C"/>
    <w:rsid w:val="005E67B6"/>
    <w:rsid w:val="00613F87"/>
    <w:rsid w:val="00617B3B"/>
    <w:rsid w:val="00621E16"/>
    <w:rsid w:val="006262F4"/>
    <w:rsid w:val="00642E70"/>
    <w:rsid w:val="00651594"/>
    <w:rsid w:val="00663E4C"/>
    <w:rsid w:val="0067470E"/>
    <w:rsid w:val="00697FD9"/>
    <w:rsid w:val="006C2304"/>
    <w:rsid w:val="006C343F"/>
    <w:rsid w:val="0070122D"/>
    <w:rsid w:val="00706B56"/>
    <w:rsid w:val="00710793"/>
    <w:rsid w:val="00726BA2"/>
    <w:rsid w:val="007473B8"/>
    <w:rsid w:val="00751A86"/>
    <w:rsid w:val="007862E2"/>
    <w:rsid w:val="0078685B"/>
    <w:rsid w:val="007B124B"/>
    <w:rsid w:val="007B41D0"/>
    <w:rsid w:val="007C4F62"/>
    <w:rsid w:val="007F4A2B"/>
    <w:rsid w:val="00802FA0"/>
    <w:rsid w:val="0080368F"/>
    <w:rsid w:val="0082235F"/>
    <w:rsid w:val="008236A2"/>
    <w:rsid w:val="008264B4"/>
    <w:rsid w:val="00832C81"/>
    <w:rsid w:val="008526CB"/>
    <w:rsid w:val="00852DAD"/>
    <w:rsid w:val="0085782C"/>
    <w:rsid w:val="00897EC7"/>
    <w:rsid w:val="008A6733"/>
    <w:rsid w:val="008B2076"/>
    <w:rsid w:val="008C3336"/>
    <w:rsid w:val="008C3370"/>
    <w:rsid w:val="008F4308"/>
    <w:rsid w:val="009144C8"/>
    <w:rsid w:val="009248A6"/>
    <w:rsid w:val="00933922"/>
    <w:rsid w:val="00941AAD"/>
    <w:rsid w:val="00941E0F"/>
    <w:rsid w:val="009567AE"/>
    <w:rsid w:val="00994349"/>
    <w:rsid w:val="00A02FAE"/>
    <w:rsid w:val="00A3476D"/>
    <w:rsid w:val="00A67652"/>
    <w:rsid w:val="00A96169"/>
    <w:rsid w:val="00AC4F63"/>
    <w:rsid w:val="00AC6D7A"/>
    <w:rsid w:val="00AD221E"/>
    <w:rsid w:val="00B24E85"/>
    <w:rsid w:val="00B31CEE"/>
    <w:rsid w:val="00B32205"/>
    <w:rsid w:val="00B32720"/>
    <w:rsid w:val="00B50807"/>
    <w:rsid w:val="00B6392D"/>
    <w:rsid w:val="00B76505"/>
    <w:rsid w:val="00B93EDC"/>
    <w:rsid w:val="00BA7317"/>
    <w:rsid w:val="00BB1E24"/>
    <w:rsid w:val="00BD385B"/>
    <w:rsid w:val="00BD3C20"/>
    <w:rsid w:val="00BD6CBC"/>
    <w:rsid w:val="00BF1C3F"/>
    <w:rsid w:val="00C14A3E"/>
    <w:rsid w:val="00C461CE"/>
    <w:rsid w:val="00C81973"/>
    <w:rsid w:val="00CA0F45"/>
    <w:rsid w:val="00CA2B5C"/>
    <w:rsid w:val="00CB45B2"/>
    <w:rsid w:val="00CD1D0E"/>
    <w:rsid w:val="00D02417"/>
    <w:rsid w:val="00D07ECD"/>
    <w:rsid w:val="00D27F72"/>
    <w:rsid w:val="00D35B86"/>
    <w:rsid w:val="00D42564"/>
    <w:rsid w:val="00D64808"/>
    <w:rsid w:val="00D71A70"/>
    <w:rsid w:val="00D77FE1"/>
    <w:rsid w:val="00D87110"/>
    <w:rsid w:val="00D90358"/>
    <w:rsid w:val="00DA61A9"/>
    <w:rsid w:val="00DC47E6"/>
    <w:rsid w:val="00DD48A9"/>
    <w:rsid w:val="00DE74BB"/>
    <w:rsid w:val="00DF0598"/>
    <w:rsid w:val="00DF6835"/>
    <w:rsid w:val="00E0509E"/>
    <w:rsid w:val="00E20BDA"/>
    <w:rsid w:val="00E26ED6"/>
    <w:rsid w:val="00E446ED"/>
    <w:rsid w:val="00E811A0"/>
    <w:rsid w:val="00E93027"/>
    <w:rsid w:val="00EA2835"/>
    <w:rsid w:val="00EA42DD"/>
    <w:rsid w:val="00EA5E12"/>
    <w:rsid w:val="00EE7847"/>
    <w:rsid w:val="00EF20A7"/>
    <w:rsid w:val="00EF766E"/>
    <w:rsid w:val="00F15403"/>
    <w:rsid w:val="00F2021F"/>
    <w:rsid w:val="00F34BD6"/>
    <w:rsid w:val="00F353ED"/>
    <w:rsid w:val="00F4761F"/>
    <w:rsid w:val="00F50A5C"/>
    <w:rsid w:val="00F563A3"/>
    <w:rsid w:val="00F72945"/>
    <w:rsid w:val="00F75613"/>
    <w:rsid w:val="00F80496"/>
    <w:rsid w:val="00F93D9E"/>
    <w:rsid w:val="00FA27AB"/>
    <w:rsid w:val="00FA3015"/>
    <w:rsid w:val="00FB0283"/>
    <w:rsid w:val="00FC00BF"/>
    <w:rsid w:val="00FE5000"/>
    <w:rsid w:val="00FE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7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012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2D"/>
  </w:style>
  <w:style w:type="paragraph" w:styleId="Footer">
    <w:name w:val="footer"/>
    <w:basedOn w:val="Normal"/>
    <w:link w:val="FooterChar"/>
    <w:uiPriority w:val="99"/>
    <w:unhideWhenUsed/>
    <w:rsid w:val="00B63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2D"/>
  </w:style>
  <w:style w:type="paragraph" w:styleId="ListParagraph">
    <w:name w:val="List Paragraph"/>
    <w:basedOn w:val="Normal"/>
    <w:link w:val="ListParagraphChar"/>
    <w:uiPriority w:val="34"/>
    <w:qFormat/>
    <w:rsid w:val="00706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C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B7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Title">
    <w:name w:val="BA_Title"/>
    <w:basedOn w:val="Normal"/>
    <w:next w:val="BBAuthorName"/>
    <w:autoRedefine/>
    <w:rsid w:val="0078685B"/>
    <w:pPr>
      <w:spacing w:before="1400" w:after="180" w:line="240" w:lineRule="auto"/>
      <w:jc w:val="both"/>
    </w:pPr>
    <w:rPr>
      <w:rFonts w:ascii="Myriad Pro Light" w:eastAsia="Times New Roman" w:hAnsi="Myriad Pro Light" w:cs="Times New Roman"/>
      <w:b/>
      <w:kern w:val="36"/>
      <w:sz w:val="34"/>
      <w:szCs w:val="20"/>
      <w:lang w:val="en-US"/>
    </w:rPr>
  </w:style>
  <w:style w:type="paragraph" w:customStyle="1" w:styleId="BBAuthorName">
    <w:name w:val="BB_Author_Name"/>
    <w:basedOn w:val="Normal"/>
    <w:next w:val="BCAuthorAddress"/>
    <w:autoRedefine/>
    <w:rsid w:val="0078685B"/>
    <w:pPr>
      <w:spacing w:after="180" w:line="240" w:lineRule="auto"/>
    </w:pPr>
    <w:rPr>
      <w:rFonts w:ascii="Arno Pro" w:eastAsia="Times New Roman" w:hAnsi="Arno Pro" w:cs="Times New Roman"/>
      <w:kern w:val="26"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78685B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  <w:lang w:val="en-US"/>
    </w:rPr>
  </w:style>
  <w:style w:type="paragraph" w:customStyle="1" w:styleId="BDAbstract">
    <w:name w:val="BD_Abstract"/>
    <w:basedOn w:val="Normal"/>
    <w:next w:val="Normal"/>
    <w:link w:val="BDAbstractChar"/>
    <w:autoRedefine/>
    <w:rsid w:val="0078685B"/>
    <w:pPr>
      <w:pBdr>
        <w:top w:val="single" w:sz="4" w:space="1" w:color="auto"/>
        <w:bottom w:val="single" w:sz="4" w:space="1" w:color="auto"/>
      </w:pBdr>
      <w:spacing w:before="100" w:after="600" w:line="240" w:lineRule="auto"/>
      <w:jc w:val="both"/>
    </w:pPr>
    <w:rPr>
      <w:rFonts w:ascii="Arno Pro" w:eastAsia="Times New Roman" w:hAnsi="Arno Pro" w:cs="Times New Roman"/>
      <w:kern w:val="21"/>
      <w:sz w:val="19"/>
      <w:szCs w:val="20"/>
      <w:lang w:val="en-US"/>
    </w:rPr>
  </w:style>
  <w:style w:type="paragraph" w:customStyle="1" w:styleId="StyleBIEmailAddress95pt">
    <w:name w:val="Style BI_Email_Address + 9.5 pt"/>
    <w:basedOn w:val="Normal"/>
    <w:rsid w:val="0078685B"/>
    <w:pPr>
      <w:spacing w:after="60" w:line="240" w:lineRule="auto"/>
    </w:pPr>
    <w:rPr>
      <w:rFonts w:ascii="Arno Pro" w:eastAsia="Times New Roman" w:hAnsi="Arno Pro" w:cs="Times New Roman"/>
      <w:sz w:val="19"/>
      <w:szCs w:val="20"/>
      <w:lang w:val="en-US"/>
    </w:rPr>
  </w:style>
  <w:style w:type="character" w:styleId="Hyperlink">
    <w:name w:val="Hyperlink"/>
    <w:rsid w:val="0078685B"/>
    <w:rPr>
      <w:color w:val="0000FF"/>
      <w:u w:val="single"/>
    </w:rPr>
  </w:style>
  <w:style w:type="paragraph" w:customStyle="1" w:styleId="BGKeywords">
    <w:name w:val="BG_Keywords"/>
    <w:basedOn w:val="Normal"/>
    <w:next w:val="Normal"/>
    <w:autoRedefine/>
    <w:rsid w:val="0078685B"/>
    <w:pPr>
      <w:spacing w:after="220" w:line="240" w:lineRule="auto"/>
    </w:pPr>
    <w:rPr>
      <w:rFonts w:ascii="Arno Pro" w:eastAsia="Times New Roman" w:hAnsi="Arno Pro" w:cs="Times New Roman"/>
      <w:i/>
      <w:kern w:val="22"/>
      <w:sz w:val="20"/>
      <w:szCs w:val="20"/>
      <w:lang w:val="en-US"/>
    </w:rPr>
  </w:style>
  <w:style w:type="character" w:styleId="PageNumber">
    <w:name w:val="page number"/>
    <w:basedOn w:val="DefaultParagraphFont"/>
    <w:rsid w:val="0078685B"/>
  </w:style>
  <w:style w:type="paragraph" w:customStyle="1" w:styleId="BDAbstractTitle">
    <w:name w:val="BD_Abstract_Title"/>
    <w:basedOn w:val="BDAbstract"/>
    <w:link w:val="BDAbstractTitleChar"/>
    <w:rsid w:val="0078685B"/>
    <w:rPr>
      <w:b/>
    </w:rPr>
  </w:style>
  <w:style w:type="character" w:customStyle="1" w:styleId="BDAbstractChar">
    <w:name w:val="BD_Abstract Char"/>
    <w:link w:val="BDAbstract"/>
    <w:rsid w:val="0078685B"/>
    <w:rPr>
      <w:rFonts w:ascii="Arno Pro" w:eastAsia="Times New Roman" w:hAnsi="Arno Pro" w:cs="Times New Roman"/>
      <w:kern w:val="21"/>
      <w:sz w:val="19"/>
      <w:szCs w:val="20"/>
      <w:lang w:val="en-US"/>
    </w:rPr>
  </w:style>
  <w:style w:type="character" w:customStyle="1" w:styleId="BDAbstractTitleChar">
    <w:name w:val="BD_Abstract_Title Char"/>
    <w:link w:val="BDAbstractTitle"/>
    <w:rsid w:val="0078685B"/>
    <w:rPr>
      <w:rFonts w:ascii="Arno Pro" w:eastAsia="Times New Roman" w:hAnsi="Arno Pro" w:cs="Times New Roman"/>
      <w:b/>
      <w:kern w:val="21"/>
      <w:sz w:val="19"/>
      <w:szCs w:val="20"/>
      <w:lang w:val="en-US"/>
    </w:rPr>
  </w:style>
  <w:style w:type="paragraph" w:customStyle="1" w:styleId="TAMainText">
    <w:name w:val="TA_Main_Text"/>
    <w:basedOn w:val="Normal"/>
    <w:autoRedefine/>
    <w:rsid w:val="00EF20A7"/>
    <w:pPr>
      <w:spacing w:after="60" w:line="480" w:lineRule="auto"/>
      <w:jc w:val="both"/>
    </w:pPr>
    <w:rPr>
      <w:rFonts w:ascii="Times New Roman" w:eastAsia="Times New Roman" w:hAnsi="Times New Roman" w:cs="Times New Roman"/>
      <w:kern w:val="21"/>
      <w:sz w:val="24"/>
      <w:szCs w:val="24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locked/>
    <w:rsid w:val="00897EC7"/>
    <w:rPr>
      <w:rFonts w:ascii="Arno Pro" w:hAnsi="Arno Pro"/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897EC7"/>
    <w:pPr>
      <w:spacing w:after="0" w:line="240" w:lineRule="auto"/>
    </w:pPr>
    <w:rPr>
      <w:rFonts w:ascii="Arno Pro" w:hAnsi="Arno Pro"/>
      <w:kern w:val="20"/>
      <w:sz w:val="18"/>
    </w:rPr>
  </w:style>
  <w:style w:type="character" w:customStyle="1" w:styleId="FAAuthorInfoSubtitleChar">
    <w:name w:val="FA_Author_Info_Subtitle Char"/>
    <w:link w:val="FAAuthorInfoSubtitle"/>
    <w:locked/>
    <w:rsid w:val="00897EC7"/>
    <w:rPr>
      <w:rFonts w:ascii="Myriad Pro Light" w:hAnsi="Myriad Pro Light"/>
      <w:b/>
      <w:kern w:val="21"/>
      <w:sz w:val="19"/>
      <w:szCs w:val="14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897EC7"/>
    <w:pPr>
      <w:spacing w:before="120" w:after="60" w:line="240" w:lineRule="auto"/>
    </w:pPr>
    <w:rPr>
      <w:rFonts w:ascii="Myriad Pro Light" w:hAnsi="Myriad Pro Light"/>
      <w:b/>
      <w:kern w:val="21"/>
      <w:sz w:val="19"/>
      <w:szCs w:val="14"/>
    </w:rPr>
  </w:style>
  <w:style w:type="paragraph" w:customStyle="1" w:styleId="EndNoteBibliographyTitle">
    <w:name w:val="EndNote Bibliography Title"/>
    <w:basedOn w:val="Normal"/>
    <w:link w:val="EndNoteBibliographyTitleChar"/>
    <w:rsid w:val="0009304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304B"/>
  </w:style>
  <w:style w:type="character" w:customStyle="1" w:styleId="EndNoteBibliographyTitleChar">
    <w:name w:val="EndNote Bibliography Title Char"/>
    <w:basedOn w:val="ListParagraphChar"/>
    <w:link w:val="EndNoteBibliographyTitle"/>
    <w:rsid w:val="0009304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9304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09304B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0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012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2D"/>
  </w:style>
  <w:style w:type="paragraph" w:styleId="Footer">
    <w:name w:val="footer"/>
    <w:basedOn w:val="Normal"/>
    <w:link w:val="FooterChar"/>
    <w:uiPriority w:val="99"/>
    <w:unhideWhenUsed/>
    <w:rsid w:val="00B63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2D"/>
  </w:style>
  <w:style w:type="paragraph" w:styleId="ListParagraph">
    <w:name w:val="List Paragraph"/>
    <w:basedOn w:val="Normal"/>
    <w:link w:val="ListParagraphChar"/>
    <w:uiPriority w:val="34"/>
    <w:qFormat/>
    <w:rsid w:val="00706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C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B7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Title">
    <w:name w:val="BA_Title"/>
    <w:basedOn w:val="Normal"/>
    <w:next w:val="BBAuthorName"/>
    <w:autoRedefine/>
    <w:rsid w:val="0078685B"/>
    <w:pPr>
      <w:spacing w:before="1400" w:after="180" w:line="240" w:lineRule="auto"/>
      <w:jc w:val="both"/>
    </w:pPr>
    <w:rPr>
      <w:rFonts w:ascii="Myriad Pro Light" w:eastAsia="Times New Roman" w:hAnsi="Myriad Pro Light" w:cs="Times New Roman"/>
      <w:b/>
      <w:kern w:val="36"/>
      <w:sz w:val="34"/>
      <w:szCs w:val="20"/>
      <w:lang w:val="en-US"/>
    </w:rPr>
  </w:style>
  <w:style w:type="paragraph" w:customStyle="1" w:styleId="BBAuthorName">
    <w:name w:val="BB_Author_Name"/>
    <w:basedOn w:val="Normal"/>
    <w:next w:val="BCAuthorAddress"/>
    <w:autoRedefine/>
    <w:rsid w:val="0078685B"/>
    <w:pPr>
      <w:spacing w:after="180" w:line="240" w:lineRule="auto"/>
    </w:pPr>
    <w:rPr>
      <w:rFonts w:ascii="Arno Pro" w:eastAsia="Times New Roman" w:hAnsi="Arno Pro" w:cs="Times New Roman"/>
      <w:kern w:val="26"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78685B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  <w:lang w:val="en-US"/>
    </w:rPr>
  </w:style>
  <w:style w:type="paragraph" w:customStyle="1" w:styleId="BDAbstract">
    <w:name w:val="BD_Abstract"/>
    <w:basedOn w:val="Normal"/>
    <w:next w:val="Normal"/>
    <w:link w:val="BDAbstractChar"/>
    <w:autoRedefine/>
    <w:rsid w:val="0078685B"/>
    <w:pPr>
      <w:pBdr>
        <w:top w:val="single" w:sz="4" w:space="1" w:color="auto"/>
        <w:bottom w:val="single" w:sz="4" w:space="1" w:color="auto"/>
      </w:pBdr>
      <w:spacing w:before="100" w:after="600" w:line="240" w:lineRule="auto"/>
      <w:jc w:val="both"/>
    </w:pPr>
    <w:rPr>
      <w:rFonts w:ascii="Arno Pro" w:eastAsia="Times New Roman" w:hAnsi="Arno Pro" w:cs="Times New Roman"/>
      <w:kern w:val="21"/>
      <w:sz w:val="19"/>
      <w:szCs w:val="20"/>
      <w:lang w:val="en-US"/>
    </w:rPr>
  </w:style>
  <w:style w:type="paragraph" w:customStyle="1" w:styleId="StyleBIEmailAddress95pt">
    <w:name w:val="Style BI_Email_Address + 9.5 pt"/>
    <w:basedOn w:val="Normal"/>
    <w:rsid w:val="0078685B"/>
    <w:pPr>
      <w:spacing w:after="60" w:line="240" w:lineRule="auto"/>
    </w:pPr>
    <w:rPr>
      <w:rFonts w:ascii="Arno Pro" w:eastAsia="Times New Roman" w:hAnsi="Arno Pro" w:cs="Times New Roman"/>
      <w:sz w:val="19"/>
      <w:szCs w:val="20"/>
      <w:lang w:val="en-US"/>
    </w:rPr>
  </w:style>
  <w:style w:type="character" w:styleId="Hyperlink">
    <w:name w:val="Hyperlink"/>
    <w:rsid w:val="0078685B"/>
    <w:rPr>
      <w:color w:val="0000FF"/>
      <w:u w:val="single"/>
    </w:rPr>
  </w:style>
  <w:style w:type="paragraph" w:customStyle="1" w:styleId="BGKeywords">
    <w:name w:val="BG_Keywords"/>
    <w:basedOn w:val="Normal"/>
    <w:next w:val="Normal"/>
    <w:autoRedefine/>
    <w:rsid w:val="0078685B"/>
    <w:pPr>
      <w:spacing w:after="220" w:line="240" w:lineRule="auto"/>
    </w:pPr>
    <w:rPr>
      <w:rFonts w:ascii="Arno Pro" w:eastAsia="Times New Roman" w:hAnsi="Arno Pro" w:cs="Times New Roman"/>
      <w:i/>
      <w:kern w:val="22"/>
      <w:sz w:val="20"/>
      <w:szCs w:val="20"/>
      <w:lang w:val="en-US"/>
    </w:rPr>
  </w:style>
  <w:style w:type="character" w:styleId="PageNumber">
    <w:name w:val="page number"/>
    <w:basedOn w:val="DefaultParagraphFont"/>
    <w:rsid w:val="0078685B"/>
  </w:style>
  <w:style w:type="paragraph" w:customStyle="1" w:styleId="BDAbstractTitle">
    <w:name w:val="BD_Abstract_Title"/>
    <w:basedOn w:val="BDAbstract"/>
    <w:link w:val="BDAbstractTitleChar"/>
    <w:rsid w:val="0078685B"/>
    <w:rPr>
      <w:b/>
    </w:rPr>
  </w:style>
  <w:style w:type="character" w:customStyle="1" w:styleId="BDAbstractChar">
    <w:name w:val="BD_Abstract Char"/>
    <w:link w:val="BDAbstract"/>
    <w:rsid w:val="0078685B"/>
    <w:rPr>
      <w:rFonts w:ascii="Arno Pro" w:eastAsia="Times New Roman" w:hAnsi="Arno Pro" w:cs="Times New Roman"/>
      <w:kern w:val="21"/>
      <w:sz w:val="19"/>
      <w:szCs w:val="20"/>
      <w:lang w:val="en-US"/>
    </w:rPr>
  </w:style>
  <w:style w:type="character" w:customStyle="1" w:styleId="BDAbstractTitleChar">
    <w:name w:val="BD_Abstract_Title Char"/>
    <w:link w:val="BDAbstractTitle"/>
    <w:rsid w:val="0078685B"/>
    <w:rPr>
      <w:rFonts w:ascii="Arno Pro" w:eastAsia="Times New Roman" w:hAnsi="Arno Pro" w:cs="Times New Roman"/>
      <w:b/>
      <w:kern w:val="21"/>
      <w:sz w:val="19"/>
      <w:szCs w:val="20"/>
      <w:lang w:val="en-US"/>
    </w:rPr>
  </w:style>
  <w:style w:type="paragraph" w:customStyle="1" w:styleId="TAMainText">
    <w:name w:val="TA_Main_Text"/>
    <w:basedOn w:val="Normal"/>
    <w:autoRedefine/>
    <w:rsid w:val="00EF20A7"/>
    <w:pPr>
      <w:spacing w:after="60" w:line="480" w:lineRule="auto"/>
      <w:jc w:val="both"/>
    </w:pPr>
    <w:rPr>
      <w:rFonts w:ascii="Times New Roman" w:eastAsia="Times New Roman" w:hAnsi="Times New Roman" w:cs="Times New Roman"/>
      <w:kern w:val="21"/>
      <w:sz w:val="24"/>
      <w:szCs w:val="24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locked/>
    <w:rsid w:val="00897EC7"/>
    <w:rPr>
      <w:rFonts w:ascii="Arno Pro" w:hAnsi="Arno Pro"/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897EC7"/>
    <w:pPr>
      <w:spacing w:after="0" w:line="240" w:lineRule="auto"/>
    </w:pPr>
    <w:rPr>
      <w:rFonts w:ascii="Arno Pro" w:hAnsi="Arno Pro"/>
      <w:kern w:val="20"/>
      <w:sz w:val="18"/>
    </w:rPr>
  </w:style>
  <w:style w:type="character" w:customStyle="1" w:styleId="FAAuthorInfoSubtitleChar">
    <w:name w:val="FA_Author_Info_Subtitle Char"/>
    <w:link w:val="FAAuthorInfoSubtitle"/>
    <w:locked/>
    <w:rsid w:val="00897EC7"/>
    <w:rPr>
      <w:rFonts w:ascii="Myriad Pro Light" w:hAnsi="Myriad Pro Light"/>
      <w:b/>
      <w:kern w:val="21"/>
      <w:sz w:val="19"/>
      <w:szCs w:val="14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897EC7"/>
    <w:pPr>
      <w:spacing w:before="120" w:after="60" w:line="240" w:lineRule="auto"/>
    </w:pPr>
    <w:rPr>
      <w:rFonts w:ascii="Myriad Pro Light" w:hAnsi="Myriad Pro Light"/>
      <w:b/>
      <w:kern w:val="21"/>
      <w:sz w:val="19"/>
      <w:szCs w:val="14"/>
    </w:rPr>
  </w:style>
  <w:style w:type="paragraph" w:customStyle="1" w:styleId="EndNoteBibliographyTitle">
    <w:name w:val="EndNote Bibliography Title"/>
    <w:basedOn w:val="Normal"/>
    <w:link w:val="EndNoteBibliographyTitleChar"/>
    <w:rsid w:val="0009304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304B"/>
  </w:style>
  <w:style w:type="character" w:customStyle="1" w:styleId="EndNoteBibliographyTitleChar">
    <w:name w:val="EndNote Bibliography Title Char"/>
    <w:basedOn w:val="ListParagraphChar"/>
    <w:link w:val="EndNoteBibliographyTitle"/>
    <w:rsid w:val="0009304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9304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09304B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ansi.malhotra@gmail.com" TargetMode="External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612D-B117-4B37-8F0C-335E3CA9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narayan</dc:creator>
  <cp:lastModifiedBy>Smart</cp:lastModifiedBy>
  <cp:revision>2</cp:revision>
  <cp:lastPrinted>2018-10-03T12:29:00Z</cp:lastPrinted>
  <dcterms:created xsi:type="dcterms:W3CDTF">2019-06-28T06:14:00Z</dcterms:created>
  <dcterms:modified xsi:type="dcterms:W3CDTF">2019-06-28T06:14:00Z</dcterms:modified>
</cp:coreProperties>
</file>